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BB" w:rsidRPr="00CD104D" w:rsidRDefault="000E0CBB" w:rsidP="00CD104D">
      <w:pPr>
        <w:spacing w:after="0"/>
        <w:ind w:left="5245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CD104D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0E0CBB" w:rsidRPr="00CD104D" w:rsidRDefault="000E0CBB" w:rsidP="00CD104D">
      <w:pPr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   № </w:t>
      </w:r>
      <w:r w:rsidR="00934677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934677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>-2022-ПР</w:t>
      </w:r>
    </w:p>
    <w:p w:rsidR="00934677" w:rsidRDefault="000E0CBB" w:rsidP="00934677">
      <w:pPr>
        <w:spacing w:after="0"/>
        <w:ind w:left="5245" w:firstLine="11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:rsidR="00934677" w:rsidRDefault="000E0CBB" w:rsidP="00934677">
      <w:pPr>
        <w:spacing w:after="0"/>
        <w:ind w:left="5245" w:firstLine="11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</w:t>
      </w:r>
    </w:p>
    <w:p w:rsidR="00934677" w:rsidRDefault="000E0CBB" w:rsidP="00934677">
      <w:pPr>
        <w:spacing w:after="0"/>
        <w:ind w:left="5245" w:firstLine="11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Академический </w:t>
      </w:r>
    </w:p>
    <w:p w:rsidR="000E0CBB" w:rsidRPr="00CD104D" w:rsidRDefault="000E0CBB" w:rsidP="00934677">
      <w:pPr>
        <w:spacing w:after="0"/>
        <w:ind w:left="5245" w:firstLine="11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>И.А. Ртищевой</w:t>
      </w:r>
    </w:p>
    <w:p w:rsidR="00934677" w:rsidRDefault="000E0CBB" w:rsidP="00934677">
      <w:pPr>
        <w:tabs>
          <w:tab w:val="left" w:pos="7920"/>
        </w:tabs>
        <w:spacing w:after="0"/>
        <w:ind w:left="5245" w:firstLine="11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</w:p>
    <w:p w:rsidR="000E0CBB" w:rsidRPr="00CD104D" w:rsidRDefault="00934677" w:rsidP="00934677">
      <w:pPr>
        <w:tabs>
          <w:tab w:val="left" w:pos="7920"/>
        </w:tabs>
        <w:spacing w:after="0"/>
        <w:ind w:left="5245" w:firstLine="113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18.11.</w:t>
      </w:r>
      <w:r w:rsidR="000E0CBB"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2022г.                           </w:t>
      </w:r>
    </w:p>
    <w:p w:rsidR="000E0CBB" w:rsidRPr="00CD104D" w:rsidRDefault="000E0CBB" w:rsidP="00CD104D">
      <w:pPr>
        <w:tabs>
          <w:tab w:val="left" w:pos="7920"/>
        </w:tabs>
        <w:spacing w:after="0"/>
        <w:ind w:left="524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0E0CBB" w:rsidRPr="00CD104D" w:rsidRDefault="000E0CBB" w:rsidP="00CD104D">
      <w:pPr>
        <w:tabs>
          <w:tab w:val="left" w:pos="7920"/>
        </w:tabs>
        <w:spacing w:after="0"/>
        <w:ind w:left="623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CD104D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 w:rsidRPr="00CD104D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0E0CBB" w:rsidRPr="00CD104D" w:rsidRDefault="000E0CBB" w:rsidP="00CD10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04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E0CBB" w:rsidRPr="00CD104D" w:rsidRDefault="000E0CBB" w:rsidP="00CD10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760F" w:rsidRPr="00CD104D" w:rsidRDefault="0037760F" w:rsidP="00CD104D">
      <w:pPr>
        <w:pStyle w:val="a4"/>
        <w:tabs>
          <w:tab w:val="left" w:pos="851"/>
          <w:tab w:val="left" w:pos="4395"/>
          <w:tab w:val="left" w:pos="4536"/>
        </w:tabs>
        <w:ind w:right="4818"/>
        <w:rPr>
          <w:bCs/>
        </w:rPr>
      </w:pPr>
      <w:r w:rsidRPr="00CD104D">
        <w:rPr>
          <w:b/>
          <w:bCs/>
          <w:i/>
        </w:rPr>
        <w:t xml:space="preserve">Об утверждении Положения о </w:t>
      </w:r>
      <w:bookmarkStart w:id="0" w:name="_Hlk115773360"/>
      <w:r w:rsidR="000E0CBB" w:rsidRPr="00CD104D">
        <w:rPr>
          <w:b/>
          <w:bCs/>
          <w:i/>
        </w:rPr>
        <w:t xml:space="preserve">Комиссии Совета депутатов муниципального округа Академический по </w:t>
      </w:r>
      <w:bookmarkEnd w:id="0"/>
      <w:r w:rsidR="00DB5101">
        <w:rPr>
          <w:b/>
          <w:bCs/>
          <w:i/>
        </w:rPr>
        <w:t>социально-экономическому развитию</w:t>
      </w:r>
      <w:r w:rsidRPr="00CD104D">
        <w:rPr>
          <w:b/>
          <w:bCs/>
          <w:i/>
        </w:rPr>
        <w:t xml:space="preserve"> </w:t>
      </w:r>
      <w:r w:rsidR="00DB5101" w:rsidRPr="00DB5101">
        <w:rPr>
          <w:b/>
          <w:bCs/>
          <w:i/>
        </w:rPr>
        <w:t>муниципального округа Академический</w:t>
      </w:r>
    </w:p>
    <w:p w:rsidR="0037760F" w:rsidRPr="00CD104D" w:rsidRDefault="0037760F" w:rsidP="00CD104D">
      <w:pPr>
        <w:pStyle w:val="a4"/>
        <w:tabs>
          <w:tab w:val="left" w:pos="851"/>
        </w:tabs>
        <w:ind w:firstLine="567"/>
        <w:rPr>
          <w:bCs/>
        </w:rPr>
      </w:pPr>
    </w:p>
    <w:p w:rsidR="0037760F" w:rsidRPr="00CD104D" w:rsidRDefault="0037760F" w:rsidP="00CD104D">
      <w:pPr>
        <w:pStyle w:val="a4"/>
        <w:tabs>
          <w:tab w:val="left" w:pos="851"/>
        </w:tabs>
        <w:ind w:firstLine="567"/>
        <w:rPr>
          <w:bCs/>
        </w:rPr>
      </w:pPr>
      <w:r w:rsidRPr="00CD104D">
        <w:rPr>
          <w:bCs/>
        </w:rPr>
        <w:t xml:space="preserve">В соответствии с пунктом 2 статьи 9 Регламента Совета депутатов муниципального округа Академический, </w:t>
      </w:r>
      <w:r w:rsidRPr="00CD104D">
        <w:rPr>
          <w:b/>
          <w:bCs/>
          <w:i/>
        </w:rPr>
        <w:t>Совет депутатов муниципального округа Академический решил:</w:t>
      </w:r>
    </w:p>
    <w:p w:rsidR="0037760F" w:rsidRPr="00CD104D" w:rsidRDefault="0037760F" w:rsidP="00CD104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</w:rPr>
      </w:pPr>
      <w:r w:rsidRPr="00CD104D">
        <w:rPr>
          <w:bCs/>
        </w:rPr>
        <w:t xml:space="preserve">Утвердить Положение о </w:t>
      </w:r>
      <w:r w:rsidR="00DB5101">
        <w:rPr>
          <w:bCs/>
        </w:rPr>
        <w:t>Ком</w:t>
      </w:r>
      <w:bookmarkStart w:id="1" w:name="_GoBack"/>
      <w:bookmarkEnd w:id="1"/>
      <w:r w:rsidR="00DB5101">
        <w:rPr>
          <w:bCs/>
        </w:rPr>
        <w:t>иссии Совета депутатов муниципального округа Академический по социально-экономическому развитию муниципального округа Академический</w:t>
      </w:r>
      <w:r w:rsidR="00FB0714">
        <w:rPr>
          <w:bCs/>
        </w:rPr>
        <w:t xml:space="preserve"> (приложение)</w:t>
      </w:r>
      <w:r w:rsidRPr="00CD104D">
        <w:rPr>
          <w:bCs/>
        </w:rPr>
        <w:t xml:space="preserve">.  </w:t>
      </w:r>
    </w:p>
    <w:p w:rsidR="0037760F" w:rsidRPr="00D73633" w:rsidRDefault="0037760F" w:rsidP="00CD104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</w:rPr>
      </w:pPr>
      <w:r w:rsidRPr="00CD104D">
        <w:rPr>
          <w:bCs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896814">
        <w:rPr>
          <w:bCs/>
        </w:rPr>
        <w:t xml:space="preserve"> муниципального округа Академический </w:t>
      </w:r>
      <w:r w:rsidRPr="00CD104D">
        <w:rPr>
          <w:bCs/>
        </w:rPr>
        <w:t xml:space="preserve"> </w:t>
      </w:r>
      <w:hyperlink r:id="rId8" w:history="1">
        <w:r w:rsidR="00896814" w:rsidRPr="003E4D51">
          <w:rPr>
            <w:rStyle w:val="a6"/>
          </w:rPr>
          <w:t>www.moacadem.ru</w:t>
        </w:r>
      </w:hyperlink>
      <w:r w:rsidR="00896814">
        <w:t>.</w:t>
      </w:r>
    </w:p>
    <w:p w:rsidR="00D73633" w:rsidRPr="00CD104D" w:rsidRDefault="00D73633" w:rsidP="00CD104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rPr>
          <w:bCs/>
        </w:rPr>
      </w:pPr>
      <w:r w:rsidRPr="007A0902">
        <w:rPr>
          <w:color w:val="000000" w:themeColor="text1"/>
        </w:rPr>
        <w:t xml:space="preserve">Настоящее </w:t>
      </w:r>
      <w:r w:rsidR="00F23196">
        <w:rPr>
          <w:color w:val="000000" w:themeColor="text1"/>
        </w:rPr>
        <w:t>р</w:t>
      </w:r>
      <w:r w:rsidRPr="007A0902">
        <w:rPr>
          <w:color w:val="000000" w:themeColor="text1"/>
        </w:rPr>
        <w:t>ешение вступает в силу со дня его официального опубликования.</w:t>
      </w:r>
    </w:p>
    <w:p w:rsidR="00906DF3" w:rsidRPr="00CD104D" w:rsidRDefault="0037760F" w:rsidP="00CD104D">
      <w:pPr>
        <w:pStyle w:val="ab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4D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депутата Совета депутатов, </w:t>
      </w:r>
      <w:r w:rsidR="000E0CBB" w:rsidRPr="00CD104D">
        <w:rPr>
          <w:rFonts w:ascii="Times New Roman" w:hAnsi="Times New Roman" w:cs="Times New Roman"/>
          <w:bCs/>
          <w:sz w:val="28"/>
          <w:szCs w:val="28"/>
        </w:rPr>
        <w:t xml:space="preserve">заместителя председателя Совета депутатов, председателя </w:t>
      </w:r>
      <w:r w:rsidR="00C233E6">
        <w:rPr>
          <w:rFonts w:ascii="Times New Roman" w:hAnsi="Times New Roman" w:cs="Times New Roman"/>
          <w:bCs/>
          <w:sz w:val="28"/>
          <w:szCs w:val="28"/>
        </w:rPr>
        <w:t>К</w:t>
      </w:r>
      <w:r w:rsidR="00DB5101">
        <w:rPr>
          <w:rFonts w:ascii="Times New Roman" w:hAnsi="Times New Roman" w:cs="Times New Roman"/>
          <w:bCs/>
          <w:sz w:val="28"/>
          <w:szCs w:val="28"/>
        </w:rPr>
        <w:t>омиссии Совета депутатов муниципального округа Академический по социально-экономическому развитию муниципального округа Академический</w:t>
      </w:r>
      <w:r w:rsidR="000E0CBB" w:rsidRPr="00CD104D">
        <w:rPr>
          <w:rFonts w:ascii="Times New Roman" w:hAnsi="Times New Roman" w:cs="Times New Roman"/>
          <w:bCs/>
          <w:sz w:val="28"/>
          <w:szCs w:val="28"/>
        </w:rPr>
        <w:t xml:space="preserve"> Мельникову Ольгу Львовну</w:t>
      </w:r>
      <w:r w:rsidRPr="00CD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664" w:rsidRPr="00CD104D" w:rsidRDefault="00DD5664" w:rsidP="00CD104D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0CBB" w:rsidRPr="00CD104D" w:rsidRDefault="000E0CBB" w:rsidP="00D73633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Результат голосования «За» </w:t>
      </w:r>
      <w:proofErr w:type="gramStart"/>
      <w:r w:rsidRPr="00CD104D">
        <w:rPr>
          <w:rFonts w:ascii="Times New Roman" w:hAnsi="Times New Roman"/>
          <w:sz w:val="28"/>
          <w:szCs w:val="28"/>
        </w:rPr>
        <w:t>-  «</w:t>
      </w:r>
      <w:proofErr w:type="gramEnd"/>
      <w:r w:rsidRPr="00CD104D">
        <w:rPr>
          <w:rFonts w:ascii="Times New Roman" w:hAnsi="Times New Roman"/>
          <w:sz w:val="28"/>
          <w:szCs w:val="28"/>
        </w:rPr>
        <w:t>Против» -  «Воздержались» -</w:t>
      </w:r>
    </w:p>
    <w:p w:rsidR="000E0CBB" w:rsidRPr="00CD104D" w:rsidRDefault="000E0CBB" w:rsidP="00CD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Ознакомлен:</w:t>
      </w:r>
    </w:p>
    <w:p w:rsidR="000E0CBB" w:rsidRPr="00CD104D" w:rsidRDefault="000E0CBB" w:rsidP="00CD1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Глава муниципального округа Академический</w:t>
      </w:r>
    </w:p>
    <w:p w:rsidR="00896814" w:rsidRDefault="000E0CBB" w:rsidP="00DB51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ab/>
        <w:t xml:space="preserve">  _______________ Ртищева И.А.</w:t>
      </w:r>
      <w:r w:rsidR="00896814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0E0CBB" w:rsidRPr="00CD104D" w:rsidRDefault="000E0CBB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896814" w:rsidRDefault="000E0CBB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проекту решения Совета депутатов муниципального округа Академический </w:t>
      </w:r>
    </w:p>
    <w:p w:rsidR="00D2072D" w:rsidRPr="00CD104D" w:rsidRDefault="000E0CBB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 </w:t>
      </w:r>
      <w:r w:rsidR="00934677">
        <w:rPr>
          <w:rFonts w:ascii="Times New Roman" w:eastAsia="Times New Roman" w:hAnsi="Times New Roman" w:cs="Times New Roman"/>
          <w:b/>
          <w:i/>
          <w:sz w:val="24"/>
          <w:szCs w:val="24"/>
        </w:rPr>
        <w:t>24.11</w:t>
      </w: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.2022 № </w:t>
      </w:r>
      <w:r w:rsidR="00934677">
        <w:rPr>
          <w:rFonts w:ascii="Times New Roman" w:eastAsia="Times New Roman" w:hAnsi="Times New Roman" w:cs="Times New Roman"/>
          <w:b/>
          <w:i/>
          <w:sz w:val="24"/>
          <w:szCs w:val="24"/>
        </w:rPr>
        <w:t>11-11</w:t>
      </w:r>
      <w:r w:rsidRPr="00CD104D">
        <w:rPr>
          <w:rFonts w:ascii="Times New Roman" w:eastAsia="Times New Roman" w:hAnsi="Times New Roman" w:cs="Times New Roman"/>
          <w:b/>
          <w:i/>
          <w:sz w:val="24"/>
          <w:szCs w:val="24"/>
        </w:rPr>
        <w:t>-2022-ПР</w:t>
      </w:r>
    </w:p>
    <w:p w:rsidR="00D2072D" w:rsidRPr="00CD104D" w:rsidRDefault="00D2072D" w:rsidP="00CD104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072D" w:rsidRPr="00CD104D" w:rsidRDefault="00D2072D" w:rsidP="00CD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2072D" w:rsidRPr="00CD104D" w:rsidRDefault="00D2072D" w:rsidP="00CD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B5101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Совета депутатов муниципального округа Академический по социально-экономическому развитию муниципального округа Академический</w:t>
      </w:r>
    </w:p>
    <w:p w:rsidR="00140A95" w:rsidRPr="00CD104D" w:rsidRDefault="00140A95" w:rsidP="00CD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72D" w:rsidRPr="00CD104D" w:rsidRDefault="00C6103A" w:rsidP="00CD104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D2072D"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2072D" w:rsidRPr="00CD104D" w:rsidRDefault="00D2072D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103A" w:rsidRPr="00CD104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D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101">
        <w:rPr>
          <w:rFonts w:ascii="Times New Roman" w:eastAsia="Times New Roman" w:hAnsi="Times New Roman" w:cs="Times New Roman"/>
          <w:sz w:val="28"/>
          <w:szCs w:val="28"/>
        </w:rPr>
        <w:t>Комиссия Совета депутатов муниципального округа Академический по социально-экономическому развитию муниципального округа Академический</w:t>
      </w:r>
      <w:r w:rsidRPr="00CD104D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 является постоянно действующим рабочим органом Совета депутатов муниципального округа Академический в городе Москве (далее – Совет депутатов) и образуется на срок полномочий Совета депутатов</w:t>
      </w:r>
      <w:r w:rsidR="00C6103A" w:rsidRPr="00CD104D">
        <w:rPr>
          <w:rFonts w:ascii="Times New Roman" w:eastAsia="Times New Roman" w:hAnsi="Times New Roman" w:cs="Times New Roman"/>
          <w:sz w:val="28"/>
          <w:szCs w:val="28"/>
        </w:rPr>
        <w:t xml:space="preserve"> очередного созыва.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Комиссия руководствуется Конституцией Российской Федерации, законодательством Российской Федерации, нормативными правовыми актами города Москвы, Уставом муниципального округа Академический, иными муниципальными правовыми актами и настоящим Положением.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1.3. Комиссия подотчетна Совету депутатов.</w:t>
      </w:r>
    </w:p>
    <w:p w:rsidR="00140A95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sz w:val="28"/>
          <w:szCs w:val="28"/>
        </w:rPr>
        <w:t>1.4. Решения комиссии носят рекомендательный характер.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3A" w:rsidRPr="00CD104D" w:rsidRDefault="00C6103A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2. Гласность</w:t>
      </w:r>
      <w:r w:rsidRPr="00CD104D">
        <w:rPr>
          <w:rFonts w:ascii="Times New Roman" w:hAnsi="Times New Roman"/>
          <w:b/>
          <w:sz w:val="28"/>
          <w:szCs w:val="28"/>
        </w:rPr>
        <w:t xml:space="preserve"> в деятельности комиссии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2.1. Все заседания комиссии проводятся открыто и гласно.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2.2. На всех заседаниях Комиссии вправе присутствовать: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жители города Москвы, имеющие место жительства или место работы на территории муниципального округа Академический;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правообладатели земельных участков, объектов капитального строительства, жилых и нежилых помещений на территории, в границах муниципального округа Академический;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депутаты Совета депутатов муниципального округа Академический;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депутаты Московской городской Думы;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- представители средств массовой информации.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Указанные лица подлежат регистрации. Регистрация жителей осуществляется при предъявлении документов, подтверждающих их место жительства на территории муниципального округа, регистрация представителей общественных объединений – на основании документа, подтверждающего их полномочия на участие в заседании Комиссии. В случае отсутствия названных документов, данные лица не могут присутствовать на заседании Комиссии.</w:t>
      </w:r>
    </w:p>
    <w:p w:rsidR="00C6103A" w:rsidRPr="00CD104D" w:rsidRDefault="00C6103A" w:rsidP="00CD10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103A" w:rsidRPr="00CD104D" w:rsidRDefault="00C6103A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3. Формирование</w:t>
      </w:r>
      <w:r w:rsidRPr="00CD104D">
        <w:rPr>
          <w:rFonts w:ascii="Times New Roman" w:hAnsi="Times New Roman"/>
          <w:b/>
          <w:sz w:val="28"/>
          <w:szCs w:val="28"/>
        </w:rPr>
        <w:t xml:space="preserve"> и состав Комиссии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3.2. В состав Комиссии входят депутаты Совета депутатов. Члены Комиссии избираются Советом депутатов из состава </w:t>
      </w:r>
      <w:bookmarkStart w:id="2" w:name="_Hlk527547446"/>
      <w:r w:rsidRPr="00CD104D">
        <w:rPr>
          <w:rFonts w:ascii="Times New Roman" w:hAnsi="Times New Roman"/>
          <w:sz w:val="28"/>
          <w:szCs w:val="28"/>
        </w:rPr>
        <w:t xml:space="preserve">Совета депутатов </w:t>
      </w:r>
      <w:bookmarkEnd w:id="2"/>
      <w:r w:rsidRPr="00CD104D">
        <w:rPr>
          <w:rFonts w:ascii="Times New Roman" w:hAnsi="Times New Roman"/>
          <w:sz w:val="28"/>
          <w:szCs w:val="28"/>
        </w:rPr>
        <w:t xml:space="preserve">большинством голосов от установленной численности депутатов Совета депутатов. Общее число членов Комиссии устанавливается решением Совета депутатов и не может быть менее трех человек. 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3.3. Председатель Комиссии утверждается решением Совета депутатов.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3.4. Заместитель председателя Комиссии и секретарь Комиссии избираются большинством голосов от установленного числа членов Комиссии и утверждаются решением Комиссии.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3A" w:rsidRPr="00CD104D" w:rsidRDefault="00C6103A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 xml:space="preserve">4. </w:t>
      </w:r>
      <w:r w:rsidR="00263F48" w:rsidRPr="00CD104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="00263F48" w:rsidRPr="00CD104D">
        <w:rPr>
          <w:rFonts w:ascii="Times New Roman" w:hAnsi="Times New Roman"/>
          <w:b/>
          <w:sz w:val="28"/>
          <w:szCs w:val="28"/>
        </w:rPr>
        <w:t xml:space="preserve"> направления деятельности Комиссии</w:t>
      </w:r>
    </w:p>
    <w:p w:rsidR="008B5719" w:rsidRPr="00CD104D" w:rsidRDefault="00C6103A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 Вопросами ведения Комиссии являются:</w:t>
      </w:r>
    </w:p>
    <w:p w:rsidR="008B5719" w:rsidRPr="00CD104D" w:rsidRDefault="000A3AD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</w:t>
      </w:r>
      <w:r w:rsidR="008B5719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</w:t>
      </w:r>
      <w:r w:rsidR="008B5719"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 xml:space="preserve">Вопросы </w:t>
      </w:r>
      <w:r w:rsidR="008B5719" w:rsidRPr="00CD104D">
        <w:rPr>
          <w:rFonts w:ascii="Times New Roman" w:hAnsi="Times New Roman"/>
          <w:sz w:val="28"/>
          <w:szCs w:val="28"/>
        </w:rPr>
        <w:t>местного значения – вопросы непосредственного обеспечения жизнедеятельности населения муниципального округа Академический (определение статьи 2 Федерального закона от 06.10.2003 № 131-ФЗ «Об общих принципах организации местного самоуправления в Российской Федерации», установленные статьей 8 Закона г. Москвы от 06.11.2002 № 56 «Об организации местного самоуправления в городе Москве», другими законами, за исключением вопросов, связанных с осуществлени</w:t>
      </w:r>
      <w:r w:rsidR="004F0C60">
        <w:rPr>
          <w:rFonts w:ascii="Times New Roman" w:hAnsi="Times New Roman"/>
          <w:sz w:val="28"/>
          <w:szCs w:val="28"/>
        </w:rPr>
        <w:t>ем</w:t>
      </w:r>
      <w:r w:rsidR="008B5719" w:rsidRPr="00CD104D">
        <w:rPr>
          <w:rFonts w:ascii="Times New Roman" w:hAnsi="Times New Roman"/>
          <w:sz w:val="28"/>
          <w:szCs w:val="28"/>
        </w:rPr>
        <w:t xml:space="preserve"> бюджетного процесса, благоустройства, экологии и дорожной инфраструктуры</w:t>
      </w:r>
      <w:r w:rsidRPr="00CD104D">
        <w:rPr>
          <w:rFonts w:ascii="Times New Roman" w:hAnsi="Times New Roman"/>
          <w:sz w:val="28"/>
          <w:szCs w:val="28"/>
        </w:rPr>
        <w:t>, в том числе, но не ограничиваясь этим:</w:t>
      </w:r>
    </w:p>
    <w:p w:rsidR="0012551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.1.1. вопросы проведения мероприятий:</w:t>
      </w:r>
    </w:p>
    <w:p w:rsidR="000A3AD4" w:rsidRPr="00CD104D" w:rsidRDefault="000A3AD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.1.1.</w:t>
      </w:r>
      <w:r w:rsidR="0012551F" w:rsidRPr="00CD104D">
        <w:rPr>
          <w:rFonts w:ascii="Times New Roman" w:hAnsi="Times New Roman"/>
          <w:sz w:val="28"/>
          <w:szCs w:val="28"/>
        </w:rPr>
        <w:t>1.</w:t>
      </w:r>
      <w:r w:rsidR="00C64CE7" w:rsidRPr="00CD104D">
        <w:rPr>
          <w:rFonts w:ascii="Times New Roman" w:hAnsi="Times New Roman"/>
          <w:sz w:val="28"/>
          <w:szCs w:val="28"/>
        </w:rPr>
        <w:t xml:space="preserve"> установление </w:t>
      </w:r>
      <w:r w:rsidRPr="00CD104D">
        <w:rPr>
          <w:rFonts w:ascii="Times New Roman" w:hAnsi="Times New Roman"/>
          <w:sz w:val="28"/>
          <w:szCs w:val="28"/>
        </w:rPr>
        <w:t>местных праздников и организация местных праздничных и иных зрелищных мероприятий, развитие местных традиций и обрядов;</w:t>
      </w:r>
    </w:p>
    <w:p w:rsidR="000A3AD4" w:rsidRPr="00CD104D" w:rsidRDefault="00C64CE7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12551F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</w:t>
      </w:r>
      <w:r w:rsidR="0012551F" w:rsidRPr="00CD104D">
        <w:rPr>
          <w:rFonts w:ascii="Times New Roman" w:hAnsi="Times New Roman"/>
          <w:sz w:val="28"/>
          <w:szCs w:val="28"/>
        </w:rPr>
        <w:t>2.</w:t>
      </w:r>
      <w:r w:rsidRPr="00CD104D">
        <w:rPr>
          <w:rFonts w:ascii="Times New Roman" w:hAnsi="Times New Roman"/>
          <w:sz w:val="28"/>
          <w:szCs w:val="28"/>
        </w:rPr>
        <w:t xml:space="preserve"> </w:t>
      </w:r>
      <w:r w:rsidR="00D26826" w:rsidRPr="00CD104D">
        <w:rPr>
          <w:rFonts w:ascii="Times New Roman" w:hAnsi="Times New Roman"/>
          <w:sz w:val="28"/>
          <w:szCs w:val="28"/>
        </w:rPr>
        <w:t>прове</w:t>
      </w:r>
      <w:r w:rsidR="000A3AD4" w:rsidRPr="00CD104D">
        <w:rPr>
          <w:rFonts w:ascii="Times New Roman" w:hAnsi="Times New Roman"/>
          <w:sz w:val="28"/>
          <w:szCs w:val="28"/>
        </w:rPr>
        <w:t>дение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:rsidR="00D26826" w:rsidRPr="00CD104D" w:rsidRDefault="00D26826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4.1.1.1.3 Участие в организации и проведении городских праздничных и иных зрелищных мероприятий; </w:t>
      </w:r>
    </w:p>
    <w:p w:rsidR="00934677" w:rsidRDefault="00934677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551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.1.2. вопросы культуры и искусства:</w:t>
      </w:r>
    </w:p>
    <w:p w:rsidR="000A3AD4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 xml:space="preserve">.1.2.1. </w:t>
      </w:r>
      <w:r w:rsidR="000A3AD4" w:rsidRPr="00CD104D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:rsidR="0012551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.1.2.2. внесение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EB3" w:rsidRPr="00CD104D" w:rsidRDefault="003B2EB3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.1.3. участие в деятельности территориальных органов государственной власти города Москвы по управлению имуществом города:</w:t>
      </w:r>
    </w:p>
    <w:p w:rsidR="00C64CE7" w:rsidRPr="00CD104D" w:rsidRDefault="00C64CE7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12551F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>.</w:t>
      </w:r>
      <w:r w:rsidR="003B2EB3" w:rsidRPr="00CD104D">
        <w:rPr>
          <w:rFonts w:ascii="Times New Roman" w:hAnsi="Times New Roman"/>
          <w:sz w:val="28"/>
          <w:szCs w:val="28"/>
        </w:rPr>
        <w:t>1.</w:t>
      </w:r>
      <w:r w:rsidR="00832B24"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>согласование вносимых управой района города Москвы в префектуру административного округа города Москвы предложений по схеме размещения нестационарных объектов мелкорозничной сети;</w:t>
      </w:r>
    </w:p>
    <w:p w:rsidR="0012551F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 xml:space="preserve">.1.3.2. </w:t>
      </w:r>
      <w:r w:rsidR="0012551F" w:rsidRPr="00CD104D">
        <w:rPr>
          <w:rFonts w:ascii="Times New Roman" w:hAnsi="Times New Roman"/>
          <w:sz w:val="28"/>
          <w:szCs w:val="28"/>
        </w:rPr>
        <w:t>согласование вносимых управой района города Москвы в префектуру административного округа города Москвы предложений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>. внесение в уполномоченные органы исполнительной власти города Москвы предложений по созданию условий для развития на территории муниципального образования физической культуры и массового спорта;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15770271"/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>. вопросы градостроительной деятельности:</w:t>
      </w:r>
    </w:p>
    <w:bookmarkEnd w:id="3"/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>.1. участие в проведении публичных слушаний по вопросам градостроительства;</w:t>
      </w:r>
    </w:p>
    <w:p w:rsidR="000A3AD4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>.2. 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 Академический: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б) к проектам правил землепользования и застройки;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г) к проектам планировки территорий;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д) к проектам межевания не подлежащих реорганизации жилых территорий, на территориях которых разработаны указанные проекты;</w:t>
      </w:r>
    </w:p>
    <w:p w:rsidR="00E2545B" w:rsidRPr="00CD104D" w:rsidRDefault="00E2545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45B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 вопросы обеспечения безопасности жизнедеятельности:</w:t>
      </w:r>
    </w:p>
    <w:p w:rsidR="006D599F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.1. </w:t>
      </w:r>
      <w:r w:rsidR="006D599F" w:rsidRPr="00CD104D">
        <w:rPr>
          <w:rFonts w:ascii="Times New Roman" w:hAnsi="Times New Roman"/>
          <w:sz w:val="28"/>
          <w:szCs w:val="28"/>
        </w:rPr>
        <w:t>участие в организации работы общественных пунктов охраны порядка и их советов;</w:t>
      </w:r>
    </w:p>
    <w:p w:rsidR="00E2545B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1.</w:t>
      </w:r>
      <w:r w:rsidRPr="00CD104D">
        <w:rPr>
          <w:rFonts w:ascii="Times New Roman" w:hAnsi="Times New Roman"/>
          <w:sz w:val="28"/>
          <w:szCs w:val="28"/>
        </w:rPr>
        <w:t>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.2. участие </w:t>
      </w:r>
      <w:r w:rsidR="006D599F" w:rsidRPr="00CD104D">
        <w:rPr>
          <w:rFonts w:ascii="Times New Roman" w:hAnsi="Times New Roman"/>
          <w:sz w:val="28"/>
          <w:szCs w:val="28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:rsidR="00FD29E0" w:rsidRPr="00CD104D" w:rsidRDefault="00FD29E0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.3. 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0A3AD4" w:rsidRPr="00CD104D" w:rsidRDefault="0012551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</w:t>
      </w:r>
      <w:r w:rsidR="00FD29E0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>.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образования;</w:t>
      </w:r>
    </w:p>
    <w:p w:rsidR="000A3AD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.1.</w:t>
      </w:r>
      <w:r w:rsidR="00132351" w:rsidRPr="00CD104D">
        <w:rPr>
          <w:rFonts w:ascii="Times New Roman" w:hAnsi="Times New Roman"/>
          <w:sz w:val="28"/>
          <w:szCs w:val="28"/>
        </w:rPr>
        <w:t>7</w:t>
      </w:r>
      <w:r w:rsidRPr="00CD104D">
        <w:rPr>
          <w:rFonts w:ascii="Times New Roman" w:hAnsi="Times New Roman"/>
          <w:sz w:val="28"/>
          <w:szCs w:val="28"/>
        </w:rPr>
        <w:t>. другие вопросы местного значения.</w:t>
      </w:r>
    </w:p>
    <w:p w:rsidR="000A3AD4" w:rsidRPr="00CD104D" w:rsidRDefault="000A3AD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8B5719" w:rsidRPr="00CD104D">
        <w:rPr>
          <w:rFonts w:ascii="Times New Roman" w:hAnsi="Times New Roman"/>
          <w:sz w:val="28"/>
          <w:szCs w:val="28"/>
        </w:rPr>
        <w:t xml:space="preserve"> вопросы по исполнению отдельных полномочий города Москвы, переданных для исполнения Советом депутатов муниципального округа Академический в городе Москве в соответствии со статьями 1, 2</w:t>
      </w:r>
      <w:r w:rsidR="002A2765" w:rsidRPr="00CD104D">
        <w:rPr>
          <w:rFonts w:ascii="Times New Roman" w:hAnsi="Times New Roman"/>
          <w:sz w:val="28"/>
          <w:szCs w:val="28"/>
        </w:rPr>
        <w:t>, 3</w:t>
      </w:r>
      <w:r w:rsidR="008B5719" w:rsidRPr="00CD104D">
        <w:rPr>
          <w:rFonts w:ascii="Times New Roman" w:hAnsi="Times New Roman"/>
          <w:sz w:val="28"/>
          <w:szCs w:val="28"/>
        </w:rPr>
        <w:t xml:space="preserve"> Закона г. Москвы от 11.07.2012 № 39 «О наделении органов местного самоуправления муниципальных округов в городе Москве отдельными полномочиями города Москвы», за исключением вопросов благоустройства</w:t>
      </w:r>
      <w:r w:rsidR="00CD104D" w:rsidRPr="00CD104D">
        <w:rPr>
          <w:rFonts w:ascii="Times New Roman" w:hAnsi="Times New Roman"/>
          <w:sz w:val="28"/>
          <w:szCs w:val="28"/>
        </w:rPr>
        <w:t xml:space="preserve">, </w:t>
      </w:r>
      <w:r w:rsidRPr="00CD104D">
        <w:rPr>
          <w:rFonts w:ascii="Times New Roman" w:hAnsi="Times New Roman"/>
          <w:sz w:val="28"/>
          <w:szCs w:val="28"/>
        </w:rPr>
        <w:t>в том числе:</w:t>
      </w:r>
    </w:p>
    <w:p w:rsidR="00BF4046" w:rsidRPr="00CD104D" w:rsidRDefault="00BF4046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 xml:space="preserve">.2.1. </w:t>
      </w:r>
      <w:r w:rsidR="003B4ECF" w:rsidRPr="00CD104D">
        <w:rPr>
          <w:rFonts w:ascii="Times New Roman" w:hAnsi="Times New Roman"/>
          <w:sz w:val="28"/>
          <w:szCs w:val="28"/>
        </w:rPr>
        <w:t xml:space="preserve">совместно с Главой муниципального округа Академический организация </w:t>
      </w:r>
      <w:r w:rsidRPr="00CD104D">
        <w:rPr>
          <w:rFonts w:ascii="Times New Roman" w:hAnsi="Times New Roman"/>
          <w:sz w:val="28"/>
          <w:szCs w:val="28"/>
        </w:rPr>
        <w:t>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и информации руководителей городских организаций</w:t>
      </w:r>
      <w:r w:rsidR="003B4ECF" w:rsidRPr="00CD104D">
        <w:rPr>
          <w:rFonts w:ascii="Times New Roman" w:hAnsi="Times New Roman"/>
          <w:sz w:val="28"/>
          <w:szCs w:val="28"/>
        </w:rPr>
        <w:t>;</w:t>
      </w:r>
    </w:p>
    <w:p w:rsidR="00637251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115773909"/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 </w:t>
      </w:r>
      <w:bookmarkEnd w:id="4"/>
      <w:r w:rsidR="003B4ECF" w:rsidRPr="00CD104D">
        <w:rPr>
          <w:rFonts w:ascii="Times New Roman" w:hAnsi="Times New Roman"/>
          <w:sz w:val="28"/>
          <w:szCs w:val="28"/>
        </w:rPr>
        <w:t xml:space="preserve">организация работы по реализации Советом депутатов отдельных полномочий города Москвы </w:t>
      </w:r>
      <w:r w:rsidR="00BF4046" w:rsidRPr="00CD104D">
        <w:rPr>
          <w:rFonts w:ascii="Times New Roman" w:hAnsi="Times New Roman"/>
          <w:sz w:val="28"/>
          <w:szCs w:val="28"/>
        </w:rPr>
        <w:t>в сфере капитального ремонта и содержания жилищного фонда:</w:t>
      </w:r>
    </w:p>
    <w:p w:rsidR="00832B24" w:rsidRPr="00CD104D" w:rsidRDefault="003B4ECF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>.</w:t>
      </w:r>
      <w:r w:rsidR="005C3EAB" w:rsidRPr="00CD104D">
        <w:rPr>
          <w:rFonts w:ascii="Times New Roman" w:hAnsi="Times New Roman"/>
          <w:sz w:val="28"/>
          <w:szCs w:val="28"/>
        </w:rPr>
        <w:t xml:space="preserve">1.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="005C3EAB"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>.</w:t>
      </w:r>
      <w:r w:rsidR="00946E93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 по </w:t>
      </w:r>
      <w:r w:rsidR="00832B24" w:rsidRPr="00CD104D">
        <w:rPr>
          <w:rFonts w:ascii="Times New Roman" w:hAnsi="Times New Roman"/>
          <w:sz w:val="28"/>
          <w:szCs w:val="28"/>
        </w:rPr>
        <w:t>заслушивани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руководителей управляющих организаций о работе по содержанию многоквартирных домов с учетом обращений жителей;</w:t>
      </w:r>
    </w:p>
    <w:p w:rsidR="002A2765" w:rsidRPr="00CD104D" w:rsidRDefault="002A2765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765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115774075"/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>.</w:t>
      </w:r>
      <w:r w:rsidRPr="00CD104D">
        <w:t xml:space="preserve"> </w:t>
      </w:r>
      <w:r w:rsidRPr="00CD104D">
        <w:rPr>
          <w:rFonts w:ascii="Times New Roman" w:hAnsi="Times New Roman"/>
          <w:sz w:val="28"/>
          <w:szCs w:val="28"/>
        </w:rPr>
        <w:t xml:space="preserve">организация работы по реализации Советом депутатов отдельных полномочий города Москвы в сфере </w:t>
      </w:r>
      <w:bookmarkEnd w:id="5"/>
      <w:r w:rsidRPr="00CD104D">
        <w:rPr>
          <w:rFonts w:ascii="Times New Roman" w:hAnsi="Times New Roman"/>
          <w:sz w:val="28"/>
          <w:szCs w:val="28"/>
        </w:rPr>
        <w:t>размещения объектов капитального строительства: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>.1.</w:t>
      </w:r>
      <w:r w:rsidR="00832B24" w:rsidRPr="00CD104D">
        <w:rPr>
          <w:rFonts w:ascii="Times New Roman" w:hAnsi="Times New Roman"/>
          <w:sz w:val="28"/>
          <w:szCs w:val="28"/>
        </w:rPr>
        <w:t xml:space="preserve"> </w:t>
      </w:r>
      <w:r w:rsidRPr="00CD104D">
        <w:rPr>
          <w:rFonts w:ascii="Times New Roman" w:hAnsi="Times New Roman"/>
          <w:sz w:val="28"/>
          <w:szCs w:val="28"/>
        </w:rPr>
        <w:t xml:space="preserve">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3</w:t>
      </w:r>
      <w:r w:rsidRPr="00CD104D">
        <w:rPr>
          <w:rFonts w:ascii="Times New Roman" w:hAnsi="Times New Roman"/>
          <w:sz w:val="28"/>
          <w:szCs w:val="28"/>
        </w:rPr>
        <w:t xml:space="preserve">.2.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назначения;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>. организация работы по реализации Советом депутатов отдельных полномочий города Москвы в сфере</w:t>
      </w:r>
      <w:r w:rsidR="00832B24" w:rsidRPr="00CD104D">
        <w:rPr>
          <w:rFonts w:ascii="Times New Roman" w:hAnsi="Times New Roman"/>
          <w:sz w:val="28"/>
          <w:szCs w:val="28"/>
        </w:rPr>
        <w:t xml:space="preserve"> размещения некапитальных объектов: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 xml:space="preserve">.1.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схемы и проекта изменения схемы размещения нестационарных торговых объектов;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 xml:space="preserve">.2.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схемы и проекта изменения схемы размещения сезонных кафе;</w:t>
      </w: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4</w:t>
      </w:r>
      <w:r w:rsidRPr="00CD104D">
        <w:rPr>
          <w:rFonts w:ascii="Times New Roman" w:hAnsi="Times New Roman"/>
          <w:sz w:val="28"/>
          <w:szCs w:val="28"/>
        </w:rPr>
        <w:t xml:space="preserve">.3.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проекта схемы и проекта изменения схемы размещения иных объектов в случаях, предусмотренных Правительством Москвы.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>4.</w:t>
      </w:r>
      <w:r w:rsidR="00637251" w:rsidRPr="00CD104D">
        <w:rPr>
          <w:rFonts w:ascii="Times New Roman" w:hAnsi="Times New Roman"/>
          <w:sz w:val="28"/>
          <w:szCs w:val="28"/>
        </w:rPr>
        <w:t>1</w:t>
      </w:r>
      <w:r w:rsidRPr="00CD104D">
        <w:rPr>
          <w:rFonts w:ascii="Times New Roman" w:hAnsi="Times New Roman"/>
          <w:sz w:val="28"/>
          <w:szCs w:val="28"/>
        </w:rPr>
        <w:t>.2.</w:t>
      </w:r>
      <w:r w:rsidR="00CD104D" w:rsidRPr="00CD104D">
        <w:rPr>
          <w:rFonts w:ascii="Times New Roman" w:hAnsi="Times New Roman"/>
          <w:sz w:val="28"/>
          <w:szCs w:val="28"/>
        </w:rPr>
        <w:t>5</w:t>
      </w:r>
      <w:r w:rsidRPr="00CD104D">
        <w:rPr>
          <w:rFonts w:ascii="Times New Roman" w:hAnsi="Times New Roman"/>
          <w:sz w:val="28"/>
          <w:szCs w:val="28"/>
        </w:rPr>
        <w:t xml:space="preserve">. организация работы по реализации Советом депутатов отдельных полномочий города Москвы </w:t>
      </w:r>
      <w:r w:rsidR="00832B24" w:rsidRPr="00CD104D">
        <w:rPr>
          <w:rFonts w:ascii="Times New Roman" w:hAnsi="Times New Roman"/>
          <w:sz w:val="28"/>
          <w:szCs w:val="28"/>
        </w:rPr>
        <w:t xml:space="preserve">по формированию и утверждению плана дополнительных мероприятий по социально-экономическому развитию </w:t>
      </w:r>
      <w:r w:rsidRPr="00CD104D">
        <w:rPr>
          <w:rFonts w:ascii="Times New Roman" w:hAnsi="Times New Roman"/>
          <w:sz w:val="28"/>
          <w:szCs w:val="28"/>
        </w:rPr>
        <w:t>района Академический в части, не относящейся к решению вопросов благоустройства</w:t>
      </w:r>
      <w:r w:rsidR="00637251" w:rsidRPr="00CD104D">
        <w:rPr>
          <w:rFonts w:ascii="Times New Roman" w:hAnsi="Times New Roman"/>
          <w:sz w:val="28"/>
          <w:szCs w:val="28"/>
        </w:rPr>
        <w:t>, экологии и дорожной инфраструктуры</w:t>
      </w:r>
      <w:r w:rsidR="00832B24" w:rsidRPr="00CD104D">
        <w:rPr>
          <w:rFonts w:ascii="Times New Roman" w:hAnsi="Times New Roman"/>
          <w:sz w:val="28"/>
          <w:szCs w:val="28"/>
        </w:rPr>
        <w:t>.</w:t>
      </w:r>
    </w:p>
    <w:p w:rsidR="005C3EAB" w:rsidRPr="00CD104D" w:rsidRDefault="005C3EAB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>. организация работы по реализации Советом депутатов отдельных полномочий города Москвы</w:t>
      </w:r>
      <w:r w:rsidR="00832B24" w:rsidRPr="00CD104D">
        <w:rPr>
          <w:rFonts w:ascii="Times New Roman" w:hAnsi="Times New Roman"/>
          <w:sz w:val="28"/>
          <w:szCs w:val="28"/>
        </w:rPr>
        <w:t xml:space="preserve"> в сфере работы с населением по месту жительства:</w:t>
      </w: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.1.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.2. по </w:t>
      </w:r>
      <w:r w:rsidR="00832B24" w:rsidRPr="00CD104D">
        <w:rPr>
          <w:rFonts w:ascii="Times New Roman" w:hAnsi="Times New Roman"/>
          <w:sz w:val="28"/>
          <w:szCs w:val="28"/>
        </w:rPr>
        <w:t>рассмотрени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6</w:t>
      </w:r>
      <w:r w:rsidRPr="00CD104D">
        <w:rPr>
          <w:rFonts w:ascii="Times New Roman" w:hAnsi="Times New Roman"/>
          <w:sz w:val="28"/>
          <w:szCs w:val="28"/>
        </w:rPr>
        <w:t xml:space="preserve">.3.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</w:t>
      </w:r>
      <w:r w:rsidRPr="00CD104D">
        <w:rPr>
          <w:rFonts w:ascii="Times New Roman" w:hAnsi="Times New Roman"/>
          <w:sz w:val="28"/>
          <w:szCs w:val="28"/>
        </w:rPr>
        <w:t>ю</w:t>
      </w:r>
      <w:r w:rsidR="00832B24" w:rsidRPr="00CD104D">
        <w:rPr>
          <w:rFonts w:ascii="Times New Roman" w:hAnsi="Times New Roman"/>
          <w:sz w:val="28"/>
          <w:szCs w:val="28"/>
        </w:rPr>
        <w:t xml:space="preserve">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37251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7</w:t>
      </w:r>
      <w:r w:rsidRPr="00CD104D">
        <w:rPr>
          <w:rFonts w:ascii="Times New Roman" w:hAnsi="Times New Roman"/>
          <w:sz w:val="28"/>
          <w:szCs w:val="28"/>
        </w:rPr>
        <w:t xml:space="preserve">. организация работы по реализации Советом депутатов отдельных полномочий города Москвы по </w:t>
      </w:r>
      <w:r w:rsidR="00832B24" w:rsidRPr="00CD104D">
        <w:rPr>
          <w:rFonts w:ascii="Times New Roman" w:hAnsi="Times New Roman"/>
          <w:sz w:val="28"/>
          <w:szCs w:val="28"/>
        </w:rPr>
        <w:t>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Pr="00CD104D">
        <w:rPr>
          <w:rFonts w:ascii="Times New Roman" w:hAnsi="Times New Roman"/>
          <w:sz w:val="28"/>
          <w:szCs w:val="28"/>
        </w:rPr>
        <w:t>;</w:t>
      </w:r>
    </w:p>
    <w:p w:rsidR="00637251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63725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4.1.2.</w:t>
      </w:r>
      <w:r w:rsidR="00CD104D" w:rsidRPr="00CD104D">
        <w:rPr>
          <w:rFonts w:ascii="Times New Roman" w:hAnsi="Times New Roman"/>
          <w:sz w:val="28"/>
          <w:szCs w:val="28"/>
        </w:rPr>
        <w:t>8</w:t>
      </w:r>
      <w:r w:rsidRPr="00CD104D">
        <w:rPr>
          <w:rFonts w:ascii="Times New Roman" w:hAnsi="Times New Roman"/>
          <w:sz w:val="28"/>
          <w:szCs w:val="28"/>
        </w:rPr>
        <w:t xml:space="preserve">. организация работы по реализации Советом депутатов отдельных полномочий города Москвы по </w:t>
      </w:r>
      <w:r w:rsidR="00832B24" w:rsidRPr="00CD104D">
        <w:rPr>
          <w:rFonts w:ascii="Times New Roman" w:hAnsi="Times New Roman"/>
          <w:sz w:val="28"/>
          <w:szCs w:val="28"/>
        </w:rPr>
        <w:t>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832B24" w:rsidRPr="00CD104D" w:rsidRDefault="00832B24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B24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>. Комиссия в соответствии с предметами своего ведения осуществляет следующие полномочия:</w:t>
      </w:r>
    </w:p>
    <w:p w:rsidR="00832B24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.1. </w:t>
      </w:r>
      <w:r w:rsidR="00637251" w:rsidRPr="00CD104D">
        <w:rPr>
          <w:rFonts w:ascii="Times New Roman" w:hAnsi="Times New Roman"/>
          <w:sz w:val="28"/>
          <w:szCs w:val="28"/>
        </w:rPr>
        <w:t xml:space="preserve">осуществляет разработку </w:t>
      </w:r>
      <w:r w:rsidRPr="00CD104D">
        <w:rPr>
          <w:rFonts w:ascii="Times New Roman" w:hAnsi="Times New Roman"/>
          <w:sz w:val="28"/>
          <w:szCs w:val="28"/>
        </w:rPr>
        <w:t xml:space="preserve">проектов </w:t>
      </w:r>
      <w:r w:rsidR="00637251" w:rsidRPr="00CD104D">
        <w:rPr>
          <w:rFonts w:ascii="Times New Roman" w:hAnsi="Times New Roman"/>
          <w:sz w:val="28"/>
          <w:szCs w:val="28"/>
        </w:rPr>
        <w:t>правовых актов Совета депутатов, обращений, заключений на внесенные в Совет депутатов проекты и иные материалы</w:t>
      </w:r>
      <w:r w:rsidRPr="00CD104D">
        <w:rPr>
          <w:rFonts w:ascii="Times New Roman" w:hAnsi="Times New Roman"/>
          <w:sz w:val="28"/>
          <w:szCs w:val="28"/>
        </w:rPr>
        <w:t>;</w:t>
      </w:r>
    </w:p>
    <w:p w:rsidR="008B5719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.2. участвует </w:t>
      </w:r>
      <w:r w:rsidR="008B5719" w:rsidRPr="00CD104D">
        <w:rPr>
          <w:rFonts w:ascii="Times New Roman" w:hAnsi="Times New Roman"/>
          <w:sz w:val="28"/>
          <w:szCs w:val="28"/>
        </w:rPr>
        <w:t>в рассмотрении обращений граждан по вопросам, относящимся к деятельности комиссии;</w:t>
      </w:r>
    </w:p>
    <w:p w:rsidR="008B5719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.3. </w:t>
      </w:r>
      <w:r w:rsidR="008B5719" w:rsidRPr="00CD104D">
        <w:rPr>
          <w:rFonts w:ascii="Times New Roman" w:hAnsi="Times New Roman"/>
          <w:sz w:val="28"/>
          <w:szCs w:val="28"/>
        </w:rPr>
        <w:t>участ</w:t>
      </w:r>
      <w:r w:rsidRPr="00CD104D">
        <w:rPr>
          <w:rFonts w:ascii="Times New Roman" w:hAnsi="Times New Roman"/>
          <w:sz w:val="28"/>
          <w:szCs w:val="28"/>
        </w:rPr>
        <w:t xml:space="preserve">вует </w:t>
      </w:r>
      <w:r w:rsidR="007B78D4" w:rsidRPr="00CD104D">
        <w:rPr>
          <w:rFonts w:ascii="Times New Roman" w:hAnsi="Times New Roman"/>
          <w:sz w:val="28"/>
          <w:szCs w:val="28"/>
        </w:rPr>
        <w:t xml:space="preserve">в </w:t>
      </w:r>
      <w:r w:rsidRPr="00CD104D">
        <w:rPr>
          <w:rFonts w:ascii="Times New Roman" w:hAnsi="Times New Roman"/>
          <w:sz w:val="28"/>
          <w:szCs w:val="28"/>
        </w:rPr>
        <w:t xml:space="preserve">организации и проведении </w:t>
      </w:r>
      <w:r w:rsidR="008B5719" w:rsidRPr="00CD104D">
        <w:rPr>
          <w:rFonts w:ascii="Times New Roman" w:hAnsi="Times New Roman"/>
          <w:sz w:val="28"/>
          <w:szCs w:val="28"/>
        </w:rPr>
        <w:t>публичных слушани</w:t>
      </w:r>
      <w:r w:rsidRPr="00CD104D">
        <w:rPr>
          <w:rFonts w:ascii="Times New Roman" w:hAnsi="Times New Roman"/>
          <w:sz w:val="28"/>
          <w:szCs w:val="28"/>
        </w:rPr>
        <w:t>й</w:t>
      </w:r>
      <w:r w:rsidR="008B5719" w:rsidRPr="00CD104D">
        <w:rPr>
          <w:rFonts w:ascii="Times New Roman" w:hAnsi="Times New Roman"/>
          <w:sz w:val="28"/>
          <w:szCs w:val="28"/>
        </w:rPr>
        <w:t xml:space="preserve">; </w:t>
      </w:r>
    </w:p>
    <w:p w:rsidR="00C6103A" w:rsidRPr="00CD104D" w:rsidRDefault="00A378A1" w:rsidP="00CD10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</w:t>
      </w:r>
      <w:r w:rsidR="006647E5" w:rsidRPr="00CD104D">
        <w:rPr>
          <w:rFonts w:ascii="Times New Roman" w:hAnsi="Times New Roman"/>
          <w:sz w:val="28"/>
          <w:szCs w:val="28"/>
        </w:rPr>
        <w:t>2</w:t>
      </w:r>
      <w:r w:rsidRPr="00CD104D">
        <w:rPr>
          <w:rFonts w:ascii="Times New Roman" w:hAnsi="Times New Roman"/>
          <w:sz w:val="28"/>
          <w:szCs w:val="28"/>
        </w:rPr>
        <w:t xml:space="preserve">.4. осуществляет контроль </w:t>
      </w:r>
      <w:r w:rsidR="00C6103A" w:rsidRPr="00CD104D">
        <w:rPr>
          <w:rFonts w:ascii="Times New Roman" w:hAnsi="Times New Roman"/>
          <w:sz w:val="28"/>
          <w:szCs w:val="28"/>
        </w:rPr>
        <w:t xml:space="preserve">исполнения решений Совета депутатов по </w:t>
      </w:r>
      <w:r w:rsidR="006647E5" w:rsidRPr="00CD104D">
        <w:rPr>
          <w:rFonts w:ascii="Times New Roman" w:hAnsi="Times New Roman"/>
          <w:sz w:val="28"/>
          <w:szCs w:val="28"/>
        </w:rPr>
        <w:t>вопросам ведения</w:t>
      </w:r>
      <w:r w:rsidR="00C6103A" w:rsidRPr="00CD104D">
        <w:rPr>
          <w:rFonts w:ascii="Times New Roman" w:hAnsi="Times New Roman"/>
          <w:sz w:val="28"/>
          <w:szCs w:val="28"/>
        </w:rPr>
        <w:t xml:space="preserve"> Комиссии.</w:t>
      </w:r>
    </w:p>
    <w:p w:rsidR="00C6103A" w:rsidRPr="00CD104D" w:rsidRDefault="00C6103A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C6103A" w:rsidRPr="00CD104D">
        <w:rPr>
          <w:rFonts w:ascii="Times New Roman" w:hAnsi="Times New Roman"/>
          <w:sz w:val="28"/>
          <w:szCs w:val="28"/>
        </w:rPr>
        <w:t>В целях осуществления установленных настоящим Положением задач Комиссия вправе: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4.3.1.</w:t>
      </w:r>
      <w:r w:rsidR="00C6103A" w:rsidRPr="00CD104D">
        <w:rPr>
          <w:rFonts w:ascii="Times New Roman" w:hAnsi="Times New Roman"/>
          <w:sz w:val="28"/>
          <w:szCs w:val="28"/>
        </w:rPr>
        <w:t xml:space="preserve"> обращаться в государственные органы города Москвы, органы местного самоуправления по вопросам своей компетенции, запрашивать и получать</w:t>
      </w:r>
      <w:r w:rsidR="00C6103A" w:rsidRPr="00CD104D">
        <w:rPr>
          <w:rStyle w:val="afff4"/>
          <w:rFonts w:ascii="Times New Roman" w:hAnsi="Times New Roman"/>
          <w:sz w:val="28"/>
          <w:szCs w:val="28"/>
        </w:rPr>
        <w:t xml:space="preserve"> </w:t>
      </w:r>
      <w:r w:rsidR="00C6103A" w:rsidRPr="00CD104D">
        <w:rPr>
          <w:rFonts w:ascii="Times New Roman" w:hAnsi="Times New Roman"/>
          <w:sz w:val="28"/>
          <w:szCs w:val="28"/>
        </w:rPr>
        <w:t>материалы и документы, необходимые для работы Комиссии;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4.3.2. </w:t>
      </w:r>
      <w:r w:rsidR="00C6103A" w:rsidRPr="00CD104D">
        <w:rPr>
          <w:rFonts w:ascii="Times New Roman" w:hAnsi="Times New Roman"/>
          <w:sz w:val="28"/>
          <w:szCs w:val="28"/>
        </w:rPr>
        <w:t>приглашать на свои заседания и заслушивать доклады должностных лиц органов местного самоуправления, представителей органов государственной власти;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4.3.3. </w:t>
      </w:r>
      <w:r w:rsidR="00C6103A" w:rsidRPr="00CD104D">
        <w:rPr>
          <w:rFonts w:ascii="Times New Roman" w:hAnsi="Times New Roman"/>
          <w:sz w:val="28"/>
          <w:szCs w:val="28"/>
        </w:rPr>
        <w:t>вносить предложения в планы работы Совета депутатов;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4.3.4. </w:t>
      </w:r>
      <w:r w:rsidR="00C6103A" w:rsidRPr="00CD104D">
        <w:rPr>
          <w:rFonts w:ascii="Times New Roman" w:hAnsi="Times New Roman"/>
          <w:sz w:val="28"/>
          <w:szCs w:val="28"/>
        </w:rPr>
        <w:t>проводить при необходимости совместные заседания с другими комиссиям и Совета депутатов;</w:t>
      </w:r>
    </w:p>
    <w:p w:rsidR="00C6103A" w:rsidRPr="00CD104D" w:rsidRDefault="006647E5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4.3.5. </w:t>
      </w:r>
      <w:r w:rsidR="00C6103A" w:rsidRPr="00CD104D">
        <w:rPr>
          <w:rFonts w:ascii="Times New Roman" w:hAnsi="Times New Roman"/>
          <w:sz w:val="28"/>
          <w:szCs w:val="28"/>
        </w:rPr>
        <w:t>взаимодействовать с профильными комиссиями соседних муниципальных округов – по вопросам своей компетенции.</w:t>
      </w:r>
    </w:p>
    <w:p w:rsidR="00C6103A" w:rsidRPr="00CD104D" w:rsidRDefault="00C6103A" w:rsidP="00CD104D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802" w:rsidRPr="00CD104D" w:rsidRDefault="00AD0802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5.</w:t>
      </w:r>
      <w:r w:rsidRPr="00CD104D">
        <w:rPr>
          <w:rFonts w:ascii="Times New Roman" w:hAnsi="Times New Roman"/>
          <w:b/>
          <w:sz w:val="28"/>
          <w:szCs w:val="28"/>
        </w:rPr>
        <w:tab/>
        <w:t>Председатель Комиссии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5.1.  Организует работу Комиссии, в том числе содействует правовому и материально-техническому обеспечению ее деятельности.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5.2.  Созывает заседание Комиссии, формирует повестку дня заседания Комиссии, список лиц, приглашенных для участия в заседаниях, определяет время и место заседания;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5.3. Обеспечивает информирование членов Комиссии, иных лиц, имеющих право присутствовать в заседании Комиссии, о проведении Комиссии, о повестке дня заседания Комиссии, месте и времени заседания.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5.4.  Ведет заседания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5.5.  Распределяет обязанности между членами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5.6.  Представляет Комиссию на заседаниях Совета депутатов, в органах государственной власти и органах местного самоуправления.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5.7.  Координирует работу Комиссии с деятельностью других рабочих органов Совета депутатов, в том числе при совместном рассмотрении вопросов.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5.8.  В случае поступления запроса отчитывается перед Советом депутатов о деятельности Комиссии;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5.9.  Обладает правом подписи протоколов и заключений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5.10. Организует ведение документации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5.11. Вносит предложения с Совет депутатов об изменении наименования, количественного и персонального состава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802" w:rsidRPr="00CD104D" w:rsidRDefault="00AD0802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6.</w:t>
      </w:r>
      <w:r w:rsidRPr="00CD104D">
        <w:rPr>
          <w:rFonts w:ascii="Times New Roman" w:hAnsi="Times New Roman"/>
          <w:b/>
          <w:sz w:val="28"/>
          <w:szCs w:val="28"/>
        </w:rPr>
        <w:tab/>
        <w:t>Права и обязанности членов Комиссии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6.1. Члены Комиссии имеют право: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6.1.1. Решающего голоса по всем вопросам, рассматриваемым Комиссией.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6.1.2.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6.1.3. По поручению Комиссии выступать от имени Комиссии на заседаниях Совета депутатов и его рабочих органах с докладами по вопросам, относящимся к ведению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lastRenderedPageBreak/>
        <w:t xml:space="preserve">6.1.4. Представлять Совету депутатов свое особое мнение в случаях несогласия с принятым Комиссией решением.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6.1.5. Сложить свои полномочия члена Комиссии на основании личного заявления, поданного в Совет депутатов.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 Члены Комиссии обязаны: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6.2.1. Участвовать в деятельности Комиссии, не пропускать ее заседаний без уважительной причины более 3х раз подряд. Пропустивший считается выбывшим из состава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6.2.2. Выполнять поручения Комиссии и ее председателя.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6.2.3. По решению Комиссии информировать о своей деятельности в ее составе.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6.2.3. Содействовать реализации решений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802" w:rsidRPr="00CD104D" w:rsidRDefault="00AD0802" w:rsidP="00CD104D">
      <w:pPr>
        <w:tabs>
          <w:tab w:val="left" w:pos="284"/>
          <w:tab w:val="num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04D">
        <w:rPr>
          <w:rFonts w:ascii="Times New Roman" w:hAnsi="Times New Roman"/>
          <w:b/>
          <w:sz w:val="28"/>
          <w:szCs w:val="28"/>
        </w:rPr>
        <w:t>7.</w:t>
      </w:r>
      <w:r w:rsidRPr="00CD104D">
        <w:rPr>
          <w:rFonts w:ascii="Times New Roman" w:hAnsi="Times New Roman"/>
          <w:b/>
          <w:sz w:val="28"/>
          <w:szCs w:val="28"/>
        </w:rPr>
        <w:tab/>
        <w:t>Организация деятельности Комиссии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7.1. Работа Комиссии строится на принципах коллегиальности и открытости.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7.2. Заседание Комиссии считается правомочным, если на нем присутствует более половины от общего числа членов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7.3. Ведет заседание Председатель Комиссии или его заместитель.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7.4. Секретарь комиссии ведет протоколы и готовит заключения Комиссии.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7.5. Решения Комиссии принимаются большинством голосов присутствующих на заседании ее членов и оформляются протоколом.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7.6. Протокол оформляется в течение 3-х рабочих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 Совета депутатов муниципального округа Академический. Копии протокола направляются всем членам Комиссии и участникам заседания по их запросу.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7.7. Депутаты Совета депутатов вправе знакомиться с протоколами заседаний Комиссии. </w:t>
      </w:r>
    </w:p>
    <w:p w:rsidR="00AD0802" w:rsidRPr="00CD104D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 xml:space="preserve">7.8. В случае невозможности присутствия на заседании Комиссии член Комиссии может до начала ее заседания в письме на имя председателя выразить свое мнение по вопросу, вынесенному на обсуждение Комиссии. В этом случае на заседании при обсуждении данного вопроса, выраженное им мнение оглашается председательствующим на заседании и учитывается при принятии Комиссией решения. Выраженное членом Комиссии мнение приобщается к протоколу заседания Комиссии и является его неотъемлемой частью. </w:t>
      </w:r>
    </w:p>
    <w:p w:rsidR="00AD0802" w:rsidRPr="00AD0802" w:rsidRDefault="00AD0802" w:rsidP="00CD1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04D">
        <w:rPr>
          <w:rFonts w:ascii="Times New Roman" w:hAnsi="Times New Roman"/>
          <w:sz w:val="28"/>
          <w:szCs w:val="28"/>
        </w:rPr>
        <w:t>7.9. Заседания Комиссии проводятся по мере необходимости, но не реже одного раза в три месяца.</w:t>
      </w:r>
    </w:p>
    <w:p w:rsidR="00D2072D" w:rsidRPr="000E0CBB" w:rsidRDefault="00D2072D" w:rsidP="00CD104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sectPr w:rsidR="00D2072D" w:rsidRPr="000E0CBB" w:rsidSect="00896814">
      <w:pgSz w:w="11900" w:h="16800"/>
      <w:pgMar w:top="851" w:right="985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4D" w:rsidRDefault="00611E4D" w:rsidP="008E7E50">
      <w:pPr>
        <w:spacing w:after="0" w:line="240" w:lineRule="auto"/>
      </w:pPr>
      <w:r>
        <w:separator/>
      </w:r>
    </w:p>
  </w:endnote>
  <w:endnote w:type="continuationSeparator" w:id="0">
    <w:p w:rsidR="00611E4D" w:rsidRDefault="00611E4D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4D" w:rsidRDefault="00611E4D" w:rsidP="008E7E50">
      <w:pPr>
        <w:spacing w:after="0" w:line="240" w:lineRule="auto"/>
      </w:pPr>
      <w:r>
        <w:separator/>
      </w:r>
    </w:p>
  </w:footnote>
  <w:footnote w:type="continuationSeparator" w:id="0">
    <w:p w:rsidR="00611E4D" w:rsidRDefault="00611E4D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46D"/>
    <w:multiLevelType w:val="hybridMultilevel"/>
    <w:tmpl w:val="2F0AFDBA"/>
    <w:lvl w:ilvl="0" w:tplc="54A848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E0B"/>
    <w:multiLevelType w:val="hybridMultilevel"/>
    <w:tmpl w:val="ED7404AC"/>
    <w:lvl w:ilvl="0" w:tplc="2A348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097FAD"/>
    <w:multiLevelType w:val="hybridMultilevel"/>
    <w:tmpl w:val="5028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4EF6"/>
    <w:multiLevelType w:val="hybridMultilevel"/>
    <w:tmpl w:val="906AC558"/>
    <w:lvl w:ilvl="0" w:tplc="D10E9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600EAE"/>
    <w:multiLevelType w:val="hybridMultilevel"/>
    <w:tmpl w:val="740434F6"/>
    <w:lvl w:ilvl="0" w:tplc="50CC24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2C6352"/>
    <w:multiLevelType w:val="multilevel"/>
    <w:tmpl w:val="3A0E97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9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6B7DA1"/>
    <w:multiLevelType w:val="multilevel"/>
    <w:tmpl w:val="4EC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FB3496"/>
    <w:multiLevelType w:val="multilevel"/>
    <w:tmpl w:val="4E3E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9"/>
    <w:rsid w:val="0000092E"/>
    <w:rsid w:val="000018C3"/>
    <w:rsid w:val="00013F1F"/>
    <w:rsid w:val="00020F15"/>
    <w:rsid w:val="00021C30"/>
    <w:rsid w:val="00030AA8"/>
    <w:rsid w:val="00030C0C"/>
    <w:rsid w:val="000341F4"/>
    <w:rsid w:val="000347ED"/>
    <w:rsid w:val="00034946"/>
    <w:rsid w:val="0003561E"/>
    <w:rsid w:val="0003705C"/>
    <w:rsid w:val="0004452A"/>
    <w:rsid w:val="000454C4"/>
    <w:rsid w:val="00047AD6"/>
    <w:rsid w:val="0005605E"/>
    <w:rsid w:val="000617B7"/>
    <w:rsid w:val="000647CE"/>
    <w:rsid w:val="00080EA7"/>
    <w:rsid w:val="00084CBE"/>
    <w:rsid w:val="00086F47"/>
    <w:rsid w:val="000A355F"/>
    <w:rsid w:val="000A3AD4"/>
    <w:rsid w:val="000A5DB7"/>
    <w:rsid w:val="000B78B4"/>
    <w:rsid w:val="000C0B9E"/>
    <w:rsid w:val="000C3705"/>
    <w:rsid w:val="000C5707"/>
    <w:rsid w:val="000C75BC"/>
    <w:rsid w:val="000D0A17"/>
    <w:rsid w:val="000E042C"/>
    <w:rsid w:val="000E0A6F"/>
    <w:rsid w:val="000E0CBB"/>
    <w:rsid w:val="000F68E2"/>
    <w:rsid w:val="000F6E43"/>
    <w:rsid w:val="00101BE0"/>
    <w:rsid w:val="00103051"/>
    <w:rsid w:val="001074FE"/>
    <w:rsid w:val="0011200E"/>
    <w:rsid w:val="001130E3"/>
    <w:rsid w:val="001238B3"/>
    <w:rsid w:val="0012551F"/>
    <w:rsid w:val="00127C5D"/>
    <w:rsid w:val="001302BB"/>
    <w:rsid w:val="001305AF"/>
    <w:rsid w:val="001321B7"/>
    <w:rsid w:val="00132351"/>
    <w:rsid w:val="00140A95"/>
    <w:rsid w:val="0014158E"/>
    <w:rsid w:val="00141D72"/>
    <w:rsid w:val="00144F6E"/>
    <w:rsid w:val="00150351"/>
    <w:rsid w:val="001517B8"/>
    <w:rsid w:val="00152CE8"/>
    <w:rsid w:val="00160B7C"/>
    <w:rsid w:val="001636AB"/>
    <w:rsid w:val="00167A8C"/>
    <w:rsid w:val="00170C9E"/>
    <w:rsid w:val="00173123"/>
    <w:rsid w:val="00175079"/>
    <w:rsid w:val="00177102"/>
    <w:rsid w:val="0019542C"/>
    <w:rsid w:val="001B110F"/>
    <w:rsid w:val="001B31E6"/>
    <w:rsid w:val="001B3A8A"/>
    <w:rsid w:val="001B6263"/>
    <w:rsid w:val="001B64A8"/>
    <w:rsid w:val="001C032B"/>
    <w:rsid w:val="001C3114"/>
    <w:rsid w:val="001C56FD"/>
    <w:rsid w:val="001D09D3"/>
    <w:rsid w:val="001E09F6"/>
    <w:rsid w:val="001E4122"/>
    <w:rsid w:val="0021316C"/>
    <w:rsid w:val="002165B9"/>
    <w:rsid w:val="00216C46"/>
    <w:rsid w:val="0022554B"/>
    <w:rsid w:val="00230100"/>
    <w:rsid w:val="0025020B"/>
    <w:rsid w:val="00252A89"/>
    <w:rsid w:val="00254B8F"/>
    <w:rsid w:val="0026282C"/>
    <w:rsid w:val="00263F48"/>
    <w:rsid w:val="0026661A"/>
    <w:rsid w:val="002667EF"/>
    <w:rsid w:val="00266B82"/>
    <w:rsid w:val="00270CF7"/>
    <w:rsid w:val="00272597"/>
    <w:rsid w:val="00287DC2"/>
    <w:rsid w:val="002A2765"/>
    <w:rsid w:val="002A48FD"/>
    <w:rsid w:val="002B2F26"/>
    <w:rsid w:val="002B6A57"/>
    <w:rsid w:val="002C0B12"/>
    <w:rsid w:val="002C4E51"/>
    <w:rsid w:val="002D251C"/>
    <w:rsid w:val="002D58BA"/>
    <w:rsid w:val="002F1ED4"/>
    <w:rsid w:val="002F3700"/>
    <w:rsid w:val="002F67B2"/>
    <w:rsid w:val="00301DCA"/>
    <w:rsid w:val="00306CDC"/>
    <w:rsid w:val="00306D7E"/>
    <w:rsid w:val="00331717"/>
    <w:rsid w:val="00336E8B"/>
    <w:rsid w:val="00337BBB"/>
    <w:rsid w:val="00340039"/>
    <w:rsid w:val="00340DE2"/>
    <w:rsid w:val="0034428A"/>
    <w:rsid w:val="00345305"/>
    <w:rsid w:val="003524C7"/>
    <w:rsid w:val="00355828"/>
    <w:rsid w:val="0035644A"/>
    <w:rsid w:val="0036215D"/>
    <w:rsid w:val="00372520"/>
    <w:rsid w:val="0037760F"/>
    <w:rsid w:val="00380567"/>
    <w:rsid w:val="003833BF"/>
    <w:rsid w:val="00387C81"/>
    <w:rsid w:val="0039296E"/>
    <w:rsid w:val="00396FEE"/>
    <w:rsid w:val="003A2BAF"/>
    <w:rsid w:val="003B2EB3"/>
    <w:rsid w:val="003B3CE2"/>
    <w:rsid w:val="003B4E64"/>
    <w:rsid w:val="003B4ECF"/>
    <w:rsid w:val="003B78AB"/>
    <w:rsid w:val="003C3A73"/>
    <w:rsid w:val="003C7F98"/>
    <w:rsid w:val="003D0A46"/>
    <w:rsid w:val="003D26CF"/>
    <w:rsid w:val="003D3DB6"/>
    <w:rsid w:val="003F43A2"/>
    <w:rsid w:val="003F704A"/>
    <w:rsid w:val="0040073F"/>
    <w:rsid w:val="00404936"/>
    <w:rsid w:val="004114C8"/>
    <w:rsid w:val="004210F5"/>
    <w:rsid w:val="00424E4A"/>
    <w:rsid w:val="00426324"/>
    <w:rsid w:val="0043388E"/>
    <w:rsid w:val="00433B43"/>
    <w:rsid w:val="00441B0F"/>
    <w:rsid w:val="00444513"/>
    <w:rsid w:val="004466EB"/>
    <w:rsid w:val="00447A45"/>
    <w:rsid w:val="0045022B"/>
    <w:rsid w:val="00450EB2"/>
    <w:rsid w:val="0045763E"/>
    <w:rsid w:val="004578C7"/>
    <w:rsid w:val="00464E75"/>
    <w:rsid w:val="00466A05"/>
    <w:rsid w:val="00485833"/>
    <w:rsid w:val="0048783B"/>
    <w:rsid w:val="004907F0"/>
    <w:rsid w:val="00496567"/>
    <w:rsid w:val="004A70D8"/>
    <w:rsid w:val="004A7E14"/>
    <w:rsid w:val="004C1496"/>
    <w:rsid w:val="004C28C9"/>
    <w:rsid w:val="004C45B6"/>
    <w:rsid w:val="004D6B04"/>
    <w:rsid w:val="004E2E2A"/>
    <w:rsid w:val="004E58BC"/>
    <w:rsid w:val="004E59A7"/>
    <w:rsid w:val="004E7FB2"/>
    <w:rsid w:val="004F0C60"/>
    <w:rsid w:val="005028DE"/>
    <w:rsid w:val="005048D1"/>
    <w:rsid w:val="005069D9"/>
    <w:rsid w:val="00512A1E"/>
    <w:rsid w:val="00515803"/>
    <w:rsid w:val="00516901"/>
    <w:rsid w:val="00544340"/>
    <w:rsid w:val="00550BCC"/>
    <w:rsid w:val="005659E2"/>
    <w:rsid w:val="00573180"/>
    <w:rsid w:val="0057328C"/>
    <w:rsid w:val="005773AA"/>
    <w:rsid w:val="00585871"/>
    <w:rsid w:val="00590F9F"/>
    <w:rsid w:val="00597A20"/>
    <w:rsid w:val="005A6622"/>
    <w:rsid w:val="005B1E25"/>
    <w:rsid w:val="005B1FFC"/>
    <w:rsid w:val="005B2733"/>
    <w:rsid w:val="005B5F52"/>
    <w:rsid w:val="005C3EAB"/>
    <w:rsid w:val="005D1A6A"/>
    <w:rsid w:val="005D210F"/>
    <w:rsid w:val="005D360D"/>
    <w:rsid w:val="005F1E75"/>
    <w:rsid w:val="005F5831"/>
    <w:rsid w:val="0060302D"/>
    <w:rsid w:val="00605314"/>
    <w:rsid w:val="00606C3D"/>
    <w:rsid w:val="00606D89"/>
    <w:rsid w:val="00611E4D"/>
    <w:rsid w:val="00617567"/>
    <w:rsid w:val="00633B8E"/>
    <w:rsid w:val="00637251"/>
    <w:rsid w:val="00641BA2"/>
    <w:rsid w:val="00641D83"/>
    <w:rsid w:val="006529E5"/>
    <w:rsid w:val="0065464A"/>
    <w:rsid w:val="0066273E"/>
    <w:rsid w:val="006647E5"/>
    <w:rsid w:val="00667809"/>
    <w:rsid w:val="006714B0"/>
    <w:rsid w:val="00682D63"/>
    <w:rsid w:val="00692A2D"/>
    <w:rsid w:val="00693426"/>
    <w:rsid w:val="006A19EC"/>
    <w:rsid w:val="006B0C86"/>
    <w:rsid w:val="006B27C0"/>
    <w:rsid w:val="006B7CC7"/>
    <w:rsid w:val="006C1FED"/>
    <w:rsid w:val="006C21D6"/>
    <w:rsid w:val="006C6691"/>
    <w:rsid w:val="006D2041"/>
    <w:rsid w:val="006D23CD"/>
    <w:rsid w:val="006D599F"/>
    <w:rsid w:val="006E48C5"/>
    <w:rsid w:val="006E6652"/>
    <w:rsid w:val="00711E05"/>
    <w:rsid w:val="007136C8"/>
    <w:rsid w:val="00721375"/>
    <w:rsid w:val="00722DA4"/>
    <w:rsid w:val="00724763"/>
    <w:rsid w:val="00732438"/>
    <w:rsid w:val="00735812"/>
    <w:rsid w:val="00736455"/>
    <w:rsid w:val="0074454B"/>
    <w:rsid w:val="00755514"/>
    <w:rsid w:val="007571AF"/>
    <w:rsid w:val="00762132"/>
    <w:rsid w:val="007657B7"/>
    <w:rsid w:val="0076799A"/>
    <w:rsid w:val="0079047F"/>
    <w:rsid w:val="00793FA7"/>
    <w:rsid w:val="00794626"/>
    <w:rsid w:val="00795365"/>
    <w:rsid w:val="00797BA0"/>
    <w:rsid w:val="007A1163"/>
    <w:rsid w:val="007B3038"/>
    <w:rsid w:val="007B78D4"/>
    <w:rsid w:val="007C1A51"/>
    <w:rsid w:val="007C7879"/>
    <w:rsid w:val="007E2FE5"/>
    <w:rsid w:val="007E3BD2"/>
    <w:rsid w:val="007E4EAE"/>
    <w:rsid w:val="007F0340"/>
    <w:rsid w:val="007F0EFE"/>
    <w:rsid w:val="007F331B"/>
    <w:rsid w:val="007F6975"/>
    <w:rsid w:val="007F79E9"/>
    <w:rsid w:val="0082257D"/>
    <w:rsid w:val="00825C2B"/>
    <w:rsid w:val="00826561"/>
    <w:rsid w:val="00830443"/>
    <w:rsid w:val="00832B24"/>
    <w:rsid w:val="008359A7"/>
    <w:rsid w:val="00840FEC"/>
    <w:rsid w:val="0084208F"/>
    <w:rsid w:val="0084304F"/>
    <w:rsid w:val="008437AE"/>
    <w:rsid w:val="008442A8"/>
    <w:rsid w:val="00850BA1"/>
    <w:rsid w:val="00861ABE"/>
    <w:rsid w:val="0087674A"/>
    <w:rsid w:val="008803AF"/>
    <w:rsid w:val="00884CD2"/>
    <w:rsid w:val="00885C6B"/>
    <w:rsid w:val="008877BC"/>
    <w:rsid w:val="00890123"/>
    <w:rsid w:val="00896814"/>
    <w:rsid w:val="008A021C"/>
    <w:rsid w:val="008B03AF"/>
    <w:rsid w:val="008B5719"/>
    <w:rsid w:val="008C48CB"/>
    <w:rsid w:val="008C62B9"/>
    <w:rsid w:val="008D237A"/>
    <w:rsid w:val="008D48BD"/>
    <w:rsid w:val="008D60DB"/>
    <w:rsid w:val="008E5DE8"/>
    <w:rsid w:val="008E7915"/>
    <w:rsid w:val="008E7E50"/>
    <w:rsid w:val="008F0143"/>
    <w:rsid w:val="008F0EF0"/>
    <w:rsid w:val="008F32D8"/>
    <w:rsid w:val="008F3A1E"/>
    <w:rsid w:val="00906DF3"/>
    <w:rsid w:val="00911184"/>
    <w:rsid w:val="00914D70"/>
    <w:rsid w:val="00915646"/>
    <w:rsid w:val="009158E0"/>
    <w:rsid w:val="00923EE8"/>
    <w:rsid w:val="00934677"/>
    <w:rsid w:val="00942EED"/>
    <w:rsid w:val="00946E33"/>
    <w:rsid w:val="00946E93"/>
    <w:rsid w:val="0094781E"/>
    <w:rsid w:val="009641ED"/>
    <w:rsid w:val="00964F54"/>
    <w:rsid w:val="00967593"/>
    <w:rsid w:val="00984DDD"/>
    <w:rsid w:val="00987B08"/>
    <w:rsid w:val="00993605"/>
    <w:rsid w:val="009A5304"/>
    <w:rsid w:val="009B6683"/>
    <w:rsid w:val="009C1E4B"/>
    <w:rsid w:val="009C6F72"/>
    <w:rsid w:val="009D15A3"/>
    <w:rsid w:val="009E7264"/>
    <w:rsid w:val="00A010C9"/>
    <w:rsid w:val="00A05A96"/>
    <w:rsid w:val="00A06947"/>
    <w:rsid w:val="00A11DA7"/>
    <w:rsid w:val="00A14C80"/>
    <w:rsid w:val="00A22E51"/>
    <w:rsid w:val="00A3331F"/>
    <w:rsid w:val="00A378A1"/>
    <w:rsid w:val="00A4396E"/>
    <w:rsid w:val="00A47D99"/>
    <w:rsid w:val="00A56E50"/>
    <w:rsid w:val="00A5706D"/>
    <w:rsid w:val="00A8046C"/>
    <w:rsid w:val="00A9313F"/>
    <w:rsid w:val="00A95D3C"/>
    <w:rsid w:val="00A97E7C"/>
    <w:rsid w:val="00AA491B"/>
    <w:rsid w:val="00AA7D3D"/>
    <w:rsid w:val="00AA7FD1"/>
    <w:rsid w:val="00AB07F6"/>
    <w:rsid w:val="00AB588B"/>
    <w:rsid w:val="00AC0FE7"/>
    <w:rsid w:val="00AC3B19"/>
    <w:rsid w:val="00AC3FB4"/>
    <w:rsid w:val="00AC7986"/>
    <w:rsid w:val="00AD0802"/>
    <w:rsid w:val="00AD742F"/>
    <w:rsid w:val="00AE4A0A"/>
    <w:rsid w:val="00AE7E13"/>
    <w:rsid w:val="00AF2459"/>
    <w:rsid w:val="00B02918"/>
    <w:rsid w:val="00B055C4"/>
    <w:rsid w:val="00B15E83"/>
    <w:rsid w:val="00B22B72"/>
    <w:rsid w:val="00B40B6E"/>
    <w:rsid w:val="00B44E90"/>
    <w:rsid w:val="00B52A11"/>
    <w:rsid w:val="00B52C83"/>
    <w:rsid w:val="00B57909"/>
    <w:rsid w:val="00B57975"/>
    <w:rsid w:val="00B70D76"/>
    <w:rsid w:val="00B83C23"/>
    <w:rsid w:val="00BA1DE4"/>
    <w:rsid w:val="00BA296F"/>
    <w:rsid w:val="00BA4DBC"/>
    <w:rsid w:val="00BA6F28"/>
    <w:rsid w:val="00BA6F50"/>
    <w:rsid w:val="00BB598C"/>
    <w:rsid w:val="00BC0B3F"/>
    <w:rsid w:val="00BC390D"/>
    <w:rsid w:val="00BD79E4"/>
    <w:rsid w:val="00BE7337"/>
    <w:rsid w:val="00BF0A09"/>
    <w:rsid w:val="00BF119F"/>
    <w:rsid w:val="00BF1F67"/>
    <w:rsid w:val="00BF4046"/>
    <w:rsid w:val="00BF479A"/>
    <w:rsid w:val="00C032B5"/>
    <w:rsid w:val="00C145C6"/>
    <w:rsid w:val="00C15D66"/>
    <w:rsid w:val="00C15F47"/>
    <w:rsid w:val="00C233E6"/>
    <w:rsid w:val="00C2615F"/>
    <w:rsid w:val="00C26FA1"/>
    <w:rsid w:val="00C31605"/>
    <w:rsid w:val="00C3263B"/>
    <w:rsid w:val="00C327D0"/>
    <w:rsid w:val="00C40CFF"/>
    <w:rsid w:val="00C42656"/>
    <w:rsid w:val="00C44AA5"/>
    <w:rsid w:val="00C472F3"/>
    <w:rsid w:val="00C60051"/>
    <w:rsid w:val="00C6103A"/>
    <w:rsid w:val="00C6466C"/>
    <w:rsid w:val="00C64CE7"/>
    <w:rsid w:val="00C66A07"/>
    <w:rsid w:val="00C75ADD"/>
    <w:rsid w:val="00C916A8"/>
    <w:rsid w:val="00CA1F76"/>
    <w:rsid w:val="00CB001B"/>
    <w:rsid w:val="00CB725E"/>
    <w:rsid w:val="00CC2368"/>
    <w:rsid w:val="00CC3578"/>
    <w:rsid w:val="00CC7CDB"/>
    <w:rsid w:val="00CD104D"/>
    <w:rsid w:val="00CD1E40"/>
    <w:rsid w:val="00CE5613"/>
    <w:rsid w:val="00CE6649"/>
    <w:rsid w:val="00CF5746"/>
    <w:rsid w:val="00D0229A"/>
    <w:rsid w:val="00D025C0"/>
    <w:rsid w:val="00D12D94"/>
    <w:rsid w:val="00D17DC4"/>
    <w:rsid w:val="00D2072D"/>
    <w:rsid w:val="00D227DD"/>
    <w:rsid w:val="00D24226"/>
    <w:rsid w:val="00D26826"/>
    <w:rsid w:val="00D40A9B"/>
    <w:rsid w:val="00D40AEE"/>
    <w:rsid w:val="00D44621"/>
    <w:rsid w:val="00D4672D"/>
    <w:rsid w:val="00D55AFA"/>
    <w:rsid w:val="00D56A59"/>
    <w:rsid w:val="00D67C7B"/>
    <w:rsid w:val="00D72C85"/>
    <w:rsid w:val="00D73633"/>
    <w:rsid w:val="00D74879"/>
    <w:rsid w:val="00D828EA"/>
    <w:rsid w:val="00D86F56"/>
    <w:rsid w:val="00D902B3"/>
    <w:rsid w:val="00D95FC7"/>
    <w:rsid w:val="00D97793"/>
    <w:rsid w:val="00DA1940"/>
    <w:rsid w:val="00DA2EDD"/>
    <w:rsid w:val="00DA4156"/>
    <w:rsid w:val="00DB4826"/>
    <w:rsid w:val="00DB5101"/>
    <w:rsid w:val="00DC5498"/>
    <w:rsid w:val="00DD02D5"/>
    <w:rsid w:val="00DD1A0D"/>
    <w:rsid w:val="00DD1B8D"/>
    <w:rsid w:val="00DD1C24"/>
    <w:rsid w:val="00DD1D39"/>
    <w:rsid w:val="00DD5664"/>
    <w:rsid w:val="00DE0896"/>
    <w:rsid w:val="00DF50BD"/>
    <w:rsid w:val="00E03C9E"/>
    <w:rsid w:val="00E136DF"/>
    <w:rsid w:val="00E13A2F"/>
    <w:rsid w:val="00E140A8"/>
    <w:rsid w:val="00E2414C"/>
    <w:rsid w:val="00E2545B"/>
    <w:rsid w:val="00E44001"/>
    <w:rsid w:val="00E508D8"/>
    <w:rsid w:val="00E533B4"/>
    <w:rsid w:val="00E5675A"/>
    <w:rsid w:val="00E6026C"/>
    <w:rsid w:val="00E66235"/>
    <w:rsid w:val="00E86532"/>
    <w:rsid w:val="00E9184B"/>
    <w:rsid w:val="00E926A2"/>
    <w:rsid w:val="00E95F9F"/>
    <w:rsid w:val="00E97FDD"/>
    <w:rsid w:val="00EA19FD"/>
    <w:rsid w:val="00EA406F"/>
    <w:rsid w:val="00EB1480"/>
    <w:rsid w:val="00EB5020"/>
    <w:rsid w:val="00EB5AF9"/>
    <w:rsid w:val="00EC1713"/>
    <w:rsid w:val="00EC50EF"/>
    <w:rsid w:val="00ED4940"/>
    <w:rsid w:val="00EE5585"/>
    <w:rsid w:val="00EF24F0"/>
    <w:rsid w:val="00F1347C"/>
    <w:rsid w:val="00F1373A"/>
    <w:rsid w:val="00F148CA"/>
    <w:rsid w:val="00F23058"/>
    <w:rsid w:val="00F23196"/>
    <w:rsid w:val="00F50ECC"/>
    <w:rsid w:val="00F53E3E"/>
    <w:rsid w:val="00F70E85"/>
    <w:rsid w:val="00F76944"/>
    <w:rsid w:val="00F83AB1"/>
    <w:rsid w:val="00F85D2F"/>
    <w:rsid w:val="00FB0714"/>
    <w:rsid w:val="00FC3F4A"/>
    <w:rsid w:val="00FD29E0"/>
    <w:rsid w:val="00FD2E75"/>
    <w:rsid w:val="00FE1DBE"/>
    <w:rsid w:val="00FE2A81"/>
    <w:rsid w:val="00FE53A5"/>
    <w:rsid w:val="00FF0BA5"/>
    <w:rsid w:val="00FF1A7D"/>
    <w:rsid w:val="00FF2589"/>
    <w:rsid w:val="00FF3266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783D"/>
  <w15:docId w15:val="{6F88C92C-B233-4D7B-B491-3289F11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7657B7"/>
    <w:rPr>
      <w:color w:val="0000FF"/>
      <w:u w:val="single"/>
    </w:rPr>
  </w:style>
  <w:style w:type="character" w:styleId="a7">
    <w:name w:val="Strong"/>
    <w:basedOn w:val="a0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pPr>
      <w:spacing w:after="0" w:line="240" w:lineRule="auto"/>
    </w:pPr>
  </w:style>
  <w:style w:type="paragraph" w:styleId="a9">
    <w:name w:val="footer"/>
    <w:basedOn w:val="a"/>
    <w:link w:val="aa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Заголовок Знак"/>
    <w:basedOn w:val="a0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f1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4">
    <w:name w:val="Схема документа Знак"/>
    <w:basedOn w:val="a0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basedOn w:val="a0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2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3">
    <w:name w:val="Основной текст Знак1"/>
    <w:basedOn w:val="a0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4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6">
    <w:name w:val="Подзаголовок Знак1"/>
    <w:basedOn w:val="a0"/>
    <w:rsid w:val="00585871"/>
    <w:rPr>
      <w:b/>
      <w:sz w:val="24"/>
      <w:lang w:eastAsia="ar-SA"/>
    </w:rPr>
  </w:style>
  <w:style w:type="character" w:customStyle="1" w:styleId="17">
    <w:name w:val="Верх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rsid w:val="00585871"/>
    <w:rPr>
      <w:sz w:val="24"/>
      <w:szCs w:val="24"/>
      <w:lang w:eastAsia="ar-SA"/>
    </w:rPr>
  </w:style>
  <w:style w:type="character" w:customStyle="1" w:styleId="19">
    <w:name w:val="Текст сноски Знак1"/>
    <w:basedOn w:val="a0"/>
    <w:rsid w:val="00585871"/>
    <w:rPr>
      <w:rFonts w:ascii="Arial" w:hAnsi="Arial"/>
      <w:lang w:eastAsia="ar-SA"/>
    </w:rPr>
  </w:style>
  <w:style w:type="character" w:customStyle="1" w:styleId="1a">
    <w:name w:val="Основной текст с отступом Знак1"/>
    <w:basedOn w:val="a0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b">
    <w:name w:val="Название Знак1"/>
    <w:basedOn w:val="a0"/>
    <w:rsid w:val="00585871"/>
    <w:rPr>
      <w:sz w:val="28"/>
      <w:lang w:eastAsia="ar-SA"/>
    </w:rPr>
  </w:style>
  <w:style w:type="character" w:customStyle="1" w:styleId="1c">
    <w:name w:val="Текст концевой сноски Знак1"/>
    <w:basedOn w:val="a0"/>
    <w:rsid w:val="00585871"/>
    <w:rPr>
      <w:lang w:eastAsia="ar-SA"/>
    </w:rPr>
  </w:style>
  <w:style w:type="paragraph" w:customStyle="1" w:styleId="1d">
    <w:name w:val="Текст1"/>
    <w:basedOn w:val="a"/>
    <w:rsid w:val="00585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e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16"/>
      <w:lang w:eastAsia="ar-SA"/>
    </w:rPr>
  </w:style>
  <w:style w:type="character" w:customStyle="1" w:styleId="1f">
    <w:name w:val="Текст выноски Знак1"/>
    <w:basedOn w:val="a0"/>
    <w:rsid w:val="00585871"/>
    <w:rPr>
      <w:rFonts w:ascii="Tahoma" w:hAnsi="Tahoma"/>
      <w:sz w:val="16"/>
      <w:szCs w:val="16"/>
      <w:lang w:eastAsia="ar-SA"/>
    </w:rPr>
  </w:style>
  <w:style w:type="paragraph" w:customStyle="1" w:styleId="1f0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basedOn w:val="a0"/>
    <w:qFormat/>
    <w:rsid w:val="00585871"/>
    <w:rPr>
      <w:i/>
      <w:iCs/>
    </w:rPr>
  </w:style>
  <w:style w:type="character" w:customStyle="1" w:styleId="headstyle1">
    <w:name w:val="headstyle1"/>
    <w:basedOn w:val="a0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2">
    <w:name w:val="Абзац списка1"/>
    <w:basedOn w:val="a"/>
    <w:rsid w:val="00EA19F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CStyle20">
    <w:name w:val="1CStyle20"/>
    <w:rsid w:val="0045022B"/>
    <w:pPr>
      <w:jc w:val="center"/>
    </w:pPr>
    <w:rPr>
      <w:rFonts w:ascii="Calibri" w:eastAsia="Times New Roman" w:hAnsi="Calibri" w:cs="Times New Roman"/>
    </w:rPr>
  </w:style>
  <w:style w:type="paragraph" w:customStyle="1" w:styleId="afff">
    <w:name w:val="Заголовок статьи"/>
    <w:basedOn w:val="a"/>
    <w:next w:val="a"/>
    <w:uiPriority w:val="99"/>
    <w:rsid w:val="007C78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B02918"/>
  </w:style>
  <w:style w:type="character" w:customStyle="1" w:styleId="apple-style-span">
    <w:name w:val="apple-style-span"/>
    <w:basedOn w:val="a0"/>
    <w:rsid w:val="00B02918"/>
  </w:style>
  <w:style w:type="paragraph" w:customStyle="1" w:styleId="1CStyle26">
    <w:name w:val="1CStyle26"/>
    <w:rsid w:val="00B02918"/>
    <w:pPr>
      <w:jc w:val="center"/>
    </w:pPr>
    <w:rPr>
      <w:rFonts w:ascii="Arial" w:eastAsia="Times New Roman" w:hAnsi="Arial" w:cs="Times New Roman"/>
      <w:b/>
      <w:sz w:val="18"/>
    </w:rPr>
  </w:style>
  <w:style w:type="paragraph" w:customStyle="1" w:styleId="1CStyle22">
    <w:name w:val="1CStyle22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4">
    <w:name w:val="1CStyle24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8">
    <w:name w:val="1CStyle28"/>
    <w:rsid w:val="00B02918"/>
    <w:pPr>
      <w:jc w:val="center"/>
    </w:pPr>
    <w:rPr>
      <w:rFonts w:ascii="Arial" w:eastAsia="Times New Roman" w:hAnsi="Arial" w:cs="Times New Roman"/>
      <w:b/>
      <w:sz w:val="16"/>
    </w:rPr>
  </w:style>
  <w:style w:type="paragraph" w:customStyle="1" w:styleId="1CStyle29">
    <w:name w:val="1CStyle29"/>
    <w:rsid w:val="00B02918"/>
    <w:pPr>
      <w:jc w:val="center"/>
    </w:pPr>
    <w:rPr>
      <w:rFonts w:ascii="Arial" w:eastAsia="Times New Roman" w:hAnsi="Arial" w:cs="Times New Roman"/>
      <w:b/>
      <w:sz w:val="16"/>
    </w:rPr>
  </w:style>
  <w:style w:type="paragraph" w:customStyle="1" w:styleId="1CStyle36">
    <w:name w:val="1CStyle36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1">
    <w:name w:val="1CStyle21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9">
    <w:name w:val="1CStyle19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5">
    <w:name w:val="1CStyle25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3">
    <w:name w:val="1CStyle23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8">
    <w:name w:val="1CStyle18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27">
    <w:name w:val="1CStyle27"/>
    <w:rsid w:val="00B02918"/>
    <w:pPr>
      <w:jc w:val="center"/>
    </w:pPr>
    <w:rPr>
      <w:rFonts w:ascii="Arial" w:eastAsia="Times New Roman" w:hAnsi="Arial" w:cs="Times New Roman"/>
      <w:b/>
      <w:sz w:val="16"/>
    </w:rPr>
  </w:style>
  <w:style w:type="paragraph" w:customStyle="1" w:styleId="1CStyle12">
    <w:name w:val="1CStyle12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3">
    <w:name w:val="1CStyle13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6">
    <w:name w:val="1CStyle16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0">
    <w:name w:val="1CStyle10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4">
    <w:name w:val="1CStyle14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5">
    <w:name w:val="1CStyle15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1">
    <w:name w:val="1CStyle11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17">
    <w:name w:val="1CStyle17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34">
    <w:name w:val="1CStyle34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35">
    <w:name w:val="1CStyle35"/>
    <w:rsid w:val="00B02918"/>
    <w:pPr>
      <w:jc w:val="center"/>
    </w:pPr>
    <w:rPr>
      <w:rFonts w:ascii="Calibri" w:eastAsia="Times New Roman" w:hAnsi="Calibri" w:cs="Times New Roman"/>
    </w:rPr>
  </w:style>
  <w:style w:type="paragraph" w:customStyle="1" w:styleId="1CStyle32">
    <w:name w:val="1CStyle32"/>
    <w:rsid w:val="00B02918"/>
    <w:pPr>
      <w:wordWrap w:val="0"/>
      <w:jc w:val="right"/>
    </w:pPr>
    <w:rPr>
      <w:rFonts w:ascii="Arial" w:eastAsia="Times New Roman" w:hAnsi="Arial" w:cs="Times New Roman"/>
      <w:b/>
      <w:sz w:val="16"/>
    </w:rPr>
  </w:style>
  <w:style w:type="paragraph" w:customStyle="1" w:styleId="1CStyle31">
    <w:name w:val="1CStyle31"/>
    <w:rsid w:val="00B02918"/>
    <w:pPr>
      <w:wordWrap w:val="0"/>
      <w:jc w:val="right"/>
    </w:pPr>
    <w:rPr>
      <w:rFonts w:ascii="Arial" w:eastAsia="Times New Roman" w:hAnsi="Arial" w:cs="Times New Roman"/>
      <w:b/>
      <w:sz w:val="16"/>
    </w:rPr>
  </w:style>
  <w:style w:type="paragraph" w:customStyle="1" w:styleId="1CStyle37">
    <w:name w:val="1CStyle37"/>
    <w:rsid w:val="00B02918"/>
    <w:pPr>
      <w:wordWrap w:val="0"/>
      <w:jc w:val="center"/>
    </w:pPr>
    <w:rPr>
      <w:rFonts w:ascii="Calibri" w:eastAsia="Times New Roman" w:hAnsi="Calibri" w:cs="Times New Roman"/>
    </w:rPr>
  </w:style>
  <w:style w:type="paragraph" w:customStyle="1" w:styleId="1CStyle39">
    <w:name w:val="1CStyle39"/>
    <w:rsid w:val="00B02918"/>
    <w:pPr>
      <w:wordWrap w:val="0"/>
      <w:jc w:val="right"/>
    </w:pPr>
    <w:rPr>
      <w:rFonts w:ascii="Calibri" w:eastAsia="Times New Roman" w:hAnsi="Calibri" w:cs="Times New Roman"/>
    </w:rPr>
  </w:style>
  <w:style w:type="paragraph" w:customStyle="1" w:styleId="1CStyle40">
    <w:name w:val="1CStyle40"/>
    <w:rsid w:val="00B02918"/>
    <w:pPr>
      <w:wordWrap w:val="0"/>
      <w:jc w:val="right"/>
    </w:pPr>
    <w:rPr>
      <w:rFonts w:ascii="Calibri" w:eastAsia="Times New Roman" w:hAnsi="Calibri" w:cs="Times New Roman"/>
    </w:rPr>
  </w:style>
  <w:style w:type="paragraph" w:customStyle="1" w:styleId="1CStyle38">
    <w:name w:val="1CStyle38"/>
    <w:rsid w:val="00B02918"/>
    <w:pPr>
      <w:wordWrap w:val="0"/>
      <w:jc w:val="right"/>
    </w:pPr>
    <w:rPr>
      <w:rFonts w:ascii="Calibri" w:eastAsia="Times New Roman" w:hAnsi="Calibri" w:cs="Times New Roman"/>
    </w:rPr>
  </w:style>
  <w:style w:type="paragraph" w:customStyle="1" w:styleId="1CStyle33">
    <w:name w:val="1CStyle33"/>
    <w:rsid w:val="00B02918"/>
    <w:pPr>
      <w:wordWrap w:val="0"/>
      <w:jc w:val="right"/>
    </w:pPr>
    <w:rPr>
      <w:rFonts w:ascii="Arial" w:eastAsia="Times New Roman" w:hAnsi="Arial" w:cs="Times New Roman"/>
      <w:b/>
      <w:sz w:val="16"/>
    </w:rPr>
  </w:style>
  <w:style w:type="paragraph" w:customStyle="1" w:styleId="1CStyle30">
    <w:name w:val="1CStyle30"/>
    <w:rsid w:val="00B02918"/>
    <w:pPr>
      <w:wordWrap w:val="0"/>
      <w:jc w:val="center"/>
    </w:pPr>
    <w:rPr>
      <w:rFonts w:ascii="Arial" w:eastAsia="Times New Roman" w:hAnsi="Arial" w:cs="Times New Roman"/>
      <w:b/>
      <w:sz w:val="16"/>
    </w:rPr>
  </w:style>
  <w:style w:type="character" w:styleId="afff0">
    <w:name w:val="FollowedHyperlink"/>
    <w:basedOn w:val="a0"/>
    <w:uiPriority w:val="99"/>
    <w:semiHidden/>
    <w:unhideWhenUsed/>
    <w:rsid w:val="00150351"/>
    <w:rPr>
      <w:color w:val="800080"/>
      <w:u w:val="single"/>
    </w:rPr>
  </w:style>
  <w:style w:type="paragraph" w:customStyle="1" w:styleId="msonormal0">
    <w:name w:val="msonormal"/>
    <w:basedOn w:val="a"/>
    <w:rsid w:val="0015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1503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1503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50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150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150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0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0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0D0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0D0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0D0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1">
    <w:name w:val="Mention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1f4">
    <w:name w:val="Упомянуть1"/>
    <w:basedOn w:val="a0"/>
    <w:uiPriority w:val="99"/>
    <w:semiHidden/>
    <w:unhideWhenUsed/>
    <w:rsid w:val="00FC3F4A"/>
    <w:rPr>
      <w:color w:val="2B579A"/>
      <w:shd w:val="clear" w:color="auto" w:fill="E6E6E6"/>
    </w:rPr>
  </w:style>
  <w:style w:type="character" w:customStyle="1" w:styleId="afff2">
    <w:name w:val="Название Знак"/>
    <w:basedOn w:val="a0"/>
    <w:rsid w:val="00FC3F4A"/>
    <w:rPr>
      <w:sz w:val="28"/>
    </w:rPr>
  </w:style>
  <w:style w:type="character" w:styleId="afff3">
    <w:name w:val="Unresolved Mention"/>
    <w:basedOn w:val="a0"/>
    <w:uiPriority w:val="99"/>
    <w:semiHidden/>
    <w:unhideWhenUsed/>
    <w:rsid w:val="00EB1480"/>
    <w:rPr>
      <w:color w:val="808080"/>
      <w:shd w:val="clear" w:color="auto" w:fill="E6E6E6"/>
    </w:rPr>
  </w:style>
  <w:style w:type="character" w:styleId="afff4">
    <w:name w:val="annotation reference"/>
    <w:uiPriority w:val="99"/>
    <w:semiHidden/>
    <w:unhideWhenUsed/>
    <w:rsid w:val="00C610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44E7-04C3-44BB-9334-A1E8C7A6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MZ</cp:lastModifiedBy>
  <cp:revision>7</cp:revision>
  <cp:lastPrinted>2017-12-27T13:17:00Z</cp:lastPrinted>
  <dcterms:created xsi:type="dcterms:W3CDTF">2022-11-17T14:44:00Z</dcterms:created>
  <dcterms:modified xsi:type="dcterms:W3CDTF">2022-11-18T17:54:00Z</dcterms:modified>
</cp:coreProperties>
</file>