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49C" w:rsidRPr="00777C9C" w:rsidRDefault="00C7149C" w:rsidP="00C7149C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77C9C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C7149C" w:rsidRPr="00777C9C" w:rsidRDefault="00C7149C" w:rsidP="00C7149C">
      <w:pPr>
        <w:spacing w:after="0"/>
        <w:ind w:left="552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77C9C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</w:t>
      </w:r>
      <w:r w:rsidRPr="00CD7417">
        <w:rPr>
          <w:rFonts w:ascii="Times New Roman" w:hAnsi="Times New Roman"/>
          <w:color w:val="000000"/>
          <w:spacing w:val="-12"/>
          <w:sz w:val="28"/>
          <w:szCs w:val="28"/>
        </w:rPr>
        <w:t>№</w:t>
      </w:r>
      <w:r w:rsidR="006950D8">
        <w:rPr>
          <w:rFonts w:ascii="Times New Roman" w:hAnsi="Times New Roman"/>
          <w:color w:val="000000"/>
          <w:spacing w:val="-12"/>
          <w:sz w:val="28"/>
          <w:szCs w:val="28"/>
        </w:rPr>
        <w:t xml:space="preserve"> 0</w:t>
      </w:r>
      <w:r w:rsidR="00A055A7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 w:rsidR="00E24DFB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B71EE1">
        <w:rPr>
          <w:rFonts w:ascii="Times New Roman" w:hAnsi="Times New Roman"/>
          <w:color w:val="000000"/>
          <w:spacing w:val="-12"/>
          <w:sz w:val="28"/>
          <w:szCs w:val="28"/>
        </w:rPr>
        <w:t>09</w:t>
      </w:r>
      <w:r w:rsidR="006950D8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Pr="00CD7417">
        <w:rPr>
          <w:rFonts w:ascii="Times New Roman" w:hAnsi="Times New Roman"/>
          <w:color w:val="000000"/>
          <w:spacing w:val="-12"/>
          <w:sz w:val="28"/>
          <w:szCs w:val="28"/>
        </w:rPr>
        <w:t>20</w:t>
      </w:r>
      <w:r w:rsidR="00F86257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 w:rsidR="00675850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 w:rsidRPr="00CD7417">
        <w:rPr>
          <w:rFonts w:ascii="Times New Roman" w:hAnsi="Times New Roman"/>
          <w:color w:val="000000"/>
          <w:spacing w:val="-12"/>
          <w:sz w:val="28"/>
          <w:szCs w:val="28"/>
        </w:rPr>
        <w:t>-ПР</w:t>
      </w:r>
      <w:bookmarkStart w:id="1" w:name="_GoBack"/>
      <w:bookmarkEnd w:id="1"/>
    </w:p>
    <w:p w:rsidR="00B71EE1" w:rsidRDefault="00B71EE1" w:rsidP="00B71EE1">
      <w:pPr>
        <w:spacing w:after="0" w:line="240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Главой МО Академический Ртищевой И.А. </w:t>
      </w:r>
    </w:p>
    <w:p w:rsidR="00C7149C" w:rsidRPr="00777C9C" w:rsidRDefault="00C7149C" w:rsidP="00C7149C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CD7417"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F10CC3">
        <w:rPr>
          <w:rFonts w:ascii="Times New Roman" w:hAnsi="Times New Roman"/>
          <w:color w:val="000000"/>
          <w:spacing w:val="-12"/>
          <w:sz w:val="28"/>
          <w:szCs w:val="28"/>
        </w:rPr>
        <w:t>1</w:t>
      </w:r>
      <w:r w:rsidR="00A055A7">
        <w:rPr>
          <w:rFonts w:ascii="Times New Roman" w:hAnsi="Times New Roman"/>
          <w:color w:val="000000"/>
          <w:spacing w:val="-12"/>
          <w:sz w:val="28"/>
          <w:szCs w:val="28"/>
        </w:rPr>
        <w:t>9.</w:t>
      </w:r>
      <w:r w:rsidR="00F10CC3">
        <w:rPr>
          <w:rFonts w:ascii="Times New Roman" w:hAnsi="Times New Roman"/>
          <w:color w:val="000000"/>
          <w:spacing w:val="-12"/>
          <w:sz w:val="28"/>
          <w:szCs w:val="28"/>
        </w:rPr>
        <w:t>1</w:t>
      </w:r>
      <w:r w:rsidR="00A055A7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Pr="00CD7417">
        <w:rPr>
          <w:rFonts w:ascii="Times New Roman" w:hAnsi="Times New Roman"/>
          <w:color w:val="000000"/>
          <w:spacing w:val="-12"/>
          <w:sz w:val="28"/>
          <w:szCs w:val="28"/>
        </w:rPr>
        <w:t>.20</w:t>
      </w:r>
      <w:r w:rsidR="00F86257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 w:rsidR="00F10CC3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 w:rsidRPr="00CD7417">
        <w:rPr>
          <w:rFonts w:ascii="Times New Roman" w:hAnsi="Times New Roman"/>
          <w:color w:val="000000"/>
          <w:spacing w:val="-12"/>
          <w:sz w:val="28"/>
          <w:szCs w:val="28"/>
        </w:rPr>
        <w:t>г.</w:t>
      </w:r>
      <w:r w:rsidRPr="00777C9C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</w:t>
      </w:r>
    </w:p>
    <w:p w:rsidR="00C7149C" w:rsidRPr="00777C9C" w:rsidRDefault="00C7149C" w:rsidP="00C7149C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77C9C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____________________</w:t>
      </w:r>
    </w:p>
    <w:p w:rsidR="00C7149C" w:rsidRDefault="00C7149C" w:rsidP="00C7149C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77C9C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</w:t>
      </w:r>
      <w:r w:rsidRPr="00CD741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</w:t>
      </w:r>
    </w:p>
    <w:p w:rsidR="005A2692" w:rsidRDefault="005A2692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5A2692" w:rsidRDefault="005A2692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5A2692" w:rsidRPr="00C97ECD" w:rsidRDefault="005A2692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C7149C" w:rsidRPr="00C97ECD" w:rsidRDefault="00C7149C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C7149C" w:rsidRPr="00C97ECD" w:rsidRDefault="00C7149C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5C226C" w:rsidRDefault="005C226C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226C" w:rsidRDefault="005C226C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149C" w:rsidRPr="00C97ECD" w:rsidRDefault="00C7149C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7ECD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C7149C" w:rsidRPr="00C97ECD" w:rsidRDefault="00C7149C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7ECD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C7149C" w:rsidRPr="00C97ECD" w:rsidRDefault="00C7149C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7ECD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C7149C" w:rsidRPr="00C97ECD" w:rsidRDefault="00C7149C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7149C" w:rsidRPr="00C97ECD" w:rsidRDefault="00C7149C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7ECD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7149C" w:rsidRPr="00C97ECD" w:rsidRDefault="00C7149C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149C" w:rsidRPr="00C97ECD" w:rsidRDefault="00C7149C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149C" w:rsidRDefault="00C7149C" w:rsidP="00B6461A">
      <w:pPr>
        <w:autoSpaceDE w:val="0"/>
        <w:autoSpaceDN w:val="0"/>
        <w:adjustRightInd w:val="0"/>
        <w:spacing w:after="0" w:line="240" w:lineRule="auto"/>
        <w:ind w:right="523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97ECD">
        <w:rPr>
          <w:rFonts w:ascii="Times New Roman" w:hAnsi="Times New Roman"/>
          <w:b/>
          <w:bCs/>
          <w:i/>
          <w:sz w:val="28"/>
          <w:szCs w:val="28"/>
        </w:rPr>
        <w:t>О бюджете муниципального округа Академический на 20</w:t>
      </w:r>
      <w:r>
        <w:rPr>
          <w:rFonts w:ascii="Times New Roman" w:hAnsi="Times New Roman"/>
          <w:b/>
          <w:bCs/>
          <w:i/>
          <w:sz w:val="28"/>
          <w:szCs w:val="28"/>
        </w:rPr>
        <w:t>2</w:t>
      </w:r>
      <w:r w:rsidR="00C907BA">
        <w:rPr>
          <w:rFonts w:ascii="Times New Roman" w:hAnsi="Times New Roman"/>
          <w:b/>
          <w:bCs/>
          <w:i/>
          <w:sz w:val="28"/>
          <w:szCs w:val="28"/>
        </w:rPr>
        <w:t>2</w:t>
      </w:r>
      <w:r w:rsidRPr="00C97ECD">
        <w:rPr>
          <w:rFonts w:ascii="Times New Roman" w:hAnsi="Times New Roman"/>
          <w:b/>
          <w:bCs/>
          <w:i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b/>
          <w:bCs/>
          <w:i/>
          <w:sz w:val="28"/>
          <w:szCs w:val="28"/>
        </w:rPr>
        <w:t>2</w:t>
      </w:r>
      <w:r w:rsidR="00C907BA">
        <w:rPr>
          <w:rFonts w:ascii="Times New Roman" w:hAnsi="Times New Roman"/>
          <w:b/>
          <w:bCs/>
          <w:i/>
          <w:sz w:val="28"/>
          <w:szCs w:val="28"/>
        </w:rPr>
        <w:t>3</w:t>
      </w:r>
      <w:r w:rsidRPr="00C97ECD">
        <w:rPr>
          <w:rFonts w:ascii="Times New Roman" w:hAnsi="Times New Roman"/>
          <w:b/>
          <w:bCs/>
          <w:i/>
          <w:sz w:val="28"/>
          <w:szCs w:val="28"/>
        </w:rPr>
        <w:t xml:space="preserve"> и 202</w:t>
      </w:r>
      <w:r w:rsidR="00C907BA">
        <w:rPr>
          <w:rFonts w:ascii="Times New Roman" w:hAnsi="Times New Roman"/>
          <w:b/>
          <w:bCs/>
          <w:i/>
          <w:sz w:val="28"/>
          <w:szCs w:val="28"/>
        </w:rPr>
        <w:t>4</w:t>
      </w:r>
      <w:r w:rsidRPr="00C97ECD">
        <w:rPr>
          <w:rFonts w:ascii="Times New Roman" w:hAnsi="Times New Roman"/>
          <w:b/>
          <w:bCs/>
          <w:i/>
          <w:sz w:val="28"/>
          <w:szCs w:val="28"/>
        </w:rPr>
        <w:t xml:space="preserve"> годов</w:t>
      </w:r>
    </w:p>
    <w:p w:rsidR="00C7149C" w:rsidRDefault="00C7149C" w:rsidP="00C7149C">
      <w:pPr>
        <w:autoSpaceDE w:val="0"/>
        <w:autoSpaceDN w:val="0"/>
        <w:adjustRightInd w:val="0"/>
        <w:spacing w:after="0" w:line="240" w:lineRule="auto"/>
        <w:ind w:right="6236"/>
        <w:jc w:val="both"/>
        <w:rPr>
          <w:rFonts w:ascii="Times New Roman" w:hAnsi="Times New Roman"/>
          <w:sz w:val="28"/>
          <w:szCs w:val="28"/>
        </w:rPr>
      </w:pPr>
    </w:p>
    <w:p w:rsidR="0029110A" w:rsidRDefault="00C7149C" w:rsidP="00C71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szCs w:val="28"/>
        </w:rPr>
      </w:pPr>
      <w:r w:rsidRPr="00C97ECD">
        <w:rPr>
          <w:rFonts w:ascii="Times New Roman" w:eastAsia="Calibri" w:hAnsi="Times New Roman" w:cs="Arial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от </w:t>
      </w:r>
      <w:r w:rsidR="00F10CC3">
        <w:rPr>
          <w:rFonts w:ascii="Times New Roman" w:eastAsia="Calibri" w:hAnsi="Times New Roman" w:cs="Arial"/>
          <w:sz w:val="28"/>
          <w:szCs w:val="28"/>
        </w:rPr>
        <w:t>24</w:t>
      </w:r>
      <w:r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691A4A">
        <w:rPr>
          <w:rFonts w:ascii="Times New Roman" w:eastAsia="Calibri" w:hAnsi="Times New Roman" w:cs="Arial"/>
          <w:sz w:val="28"/>
          <w:szCs w:val="28"/>
        </w:rPr>
        <w:t xml:space="preserve">ноября </w:t>
      </w:r>
      <w:r w:rsidR="00C907BA">
        <w:rPr>
          <w:rFonts w:ascii="Times New Roman" w:eastAsia="Calibri" w:hAnsi="Times New Roman" w:cs="Arial"/>
          <w:sz w:val="28"/>
          <w:szCs w:val="28"/>
        </w:rPr>
        <w:t xml:space="preserve">2021 </w:t>
      </w:r>
      <w:r w:rsidRPr="00691A4A">
        <w:rPr>
          <w:rFonts w:ascii="Times New Roman" w:eastAsia="Calibri" w:hAnsi="Times New Roman" w:cs="Arial"/>
          <w:sz w:val="28"/>
          <w:szCs w:val="28"/>
        </w:rPr>
        <w:t xml:space="preserve">года № </w:t>
      </w:r>
      <w:r w:rsidR="00F10CC3">
        <w:rPr>
          <w:rFonts w:ascii="Times New Roman" w:eastAsia="Calibri" w:hAnsi="Times New Roman" w:cs="Arial"/>
          <w:sz w:val="28"/>
          <w:szCs w:val="28"/>
        </w:rPr>
        <w:t>33</w:t>
      </w:r>
      <w:r w:rsidRPr="00691A4A">
        <w:rPr>
          <w:rFonts w:ascii="Times New Roman" w:eastAsia="Calibri" w:hAnsi="Times New Roman" w:cs="Arial"/>
          <w:sz w:val="28"/>
          <w:szCs w:val="28"/>
        </w:rPr>
        <w:t xml:space="preserve"> «</w:t>
      </w:r>
      <w:r w:rsidRPr="00691A4A">
        <w:rPr>
          <w:rFonts w:ascii="Times New Roman" w:eastAsia="Calibri" w:hAnsi="Times New Roman"/>
          <w:sz w:val="28"/>
          <w:szCs w:val="28"/>
          <w:lang w:eastAsia="en-US"/>
        </w:rPr>
        <w:t>О бюджете города Москвы на 202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691A4A">
        <w:rPr>
          <w:rFonts w:ascii="Times New Roman" w:eastAsia="Calibri" w:hAnsi="Times New Roman"/>
          <w:sz w:val="28"/>
          <w:szCs w:val="28"/>
          <w:lang w:eastAsia="en-US"/>
        </w:rPr>
        <w:t xml:space="preserve"> год и плановый период 202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91A4A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691A4A">
        <w:rPr>
          <w:rFonts w:ascii="Times New Roman" w:eastAsia="Calibri" w:hAnsi="Times New Roman"/>
          <w:sz w:val="28"/>
          <w:szCs w:val="28"/>
          <w:lang w:eastAsia="en-US"/>
        </w:rPr>
        <w:t xml:space="preserve"> годов</w:t>
      </w:r>
      <w:r w:rsidRPr="00691A4A">
        <w:rPr>
          <w:rFonts w:ascii="Times New Roman" w:eastAsia="Calibri" w:hAnsi="Times New Roman" w:cs="Arial"/>
          <w:sz w:val="28"/>
          <w:szCs w:val="28"/>
        </w:rPr>
        <w:t>»,</w:t>
      </w:r>
      <w:r w:rsidRPr="00C97ECD">
        <w:rPr>
          <w:rFonts w:ascii="Times New Roman" w:eastAsia="Calibri" w:hAnsi="Times New Roman" w:cs="Arial"/>
          <w:sz w:val="28"/>
          <w:szCs w:val="28"/>
        </w:rPr>
        <w:t xml:space="preserve"> Уставом муниципального округа Академический, Положением о бюджетном процессе в муниципальном округе Академический в городе Москве, утвержденным решением Совета депутатов муниципального округа Академический от 18 июня 2014 года № 03-08-2014, </w:t>
      </w:r>
    </w:p>
    <w:p w:rsidR="00C7149C" w:rsidRPr="00C97ECD" w:rsidRDefault="00C7149C" w:rsidP="00C71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i/>
          <w:sz w:val="28"/>
          <w:szCs w:val="28"/>
        </w:rPr>
      </w:pPr>
      <w:r w:rsidRPr="00C97ECD">
        <w:rPr>
          <w:rFonts w:ascii="Times New Roman" w:eastAsia="Calibri" w:hAnsi="Times New Roman" w:cs="Arial"/>
          <w:b/>
          <w:i/>
          <w:sz w:val="28"/>
          <w:szCs w:val="28"/>
        </w:rPr>
        <w:t>Совет депутатов муниципального округа Академический решил:</w:t>
      </w:r>
    </w:p>
    <w:p w:rsidR="00C7149C" w:rsidRPr="00C97ECD" w:rsidRDefault="00C7149C" w:rsidP="00C71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7ECD">
        <w:rPr>
          <w:rFonts w:ascii="Times New Roman" w:hAnsi="Times New Roman"/>
          <w:sz w:val="28"/>
          <w:szCs w:val="28"/>
          <w:lang w:eastAsia="en-US"/>
        </w:rPr>
        <w:t>1. 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бюджет </w:t>
      </w:r>
      <w:r w:rsidRPr="00C97ECD">
        <w:rPr>
          <w:rFonts w:ascii="Times New Roman" w:hAnsi="Times New Roman"/>
          <w:sz w:val="28"/>
          <w:szCs w:val="28"/>
          <w:lang w:eastAsia="en-US"/>
        </w:rPr>
        <w:t>муниципального округа Академический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r w:rsidRPr="00C97ECD">
        <w:rPr>
          <w:rFonts w:ascii="Times New Roman" w:hAnsi="Times New Roman"/>
          <w:sz w:val="28"/>
          <w:szCs w:val="28"/>
          <w:lang w:eastAsia="en-US"/>
        </w:rPr>
        <w:t>20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="00C907BA">
        <w:rPr>
          <w:rFonts w:ascii="Times New Roman" w:hAnsi="Times New Roman"/>
          <w:sz w:val="28"/>
          <w:szCs w:val="28"/>
          <w:lang w:eastAsia="en-US"/>
        </w:rPr>
        <w:t>2</w:t>
      </w:r>
      <w:r w:rsidRPr="00C97ECD">
        <w:rPr>
          <w:rFonts w:ascii="Times New Roman" w:hAnsi="Times New Roman"/>
          <w:sz w:val="28"/>
          <w:szCs w:val="28"/>
          <w:lang w:eastAsia="en-US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="00C907BA">
        <w:rPr>
          <w:rFonts w:ascii="Times New Roman" w:hAnsi="Times New Roman"/>
          <w:sz w:val="28"/>
          <w:szCs w:val="28"/>
          <w:lang w:eastAsia="en-US"/>
        </w:rPr>
        <w:t>3</w:t>
      </w:r>
      <w:r w:rsidRPr="00C97ECD">
        <w:rPr>
          <w:rFonts w:ascii="Times New Roman" w:hAnsi="Times New Roman"/>
          <w:sz w:val="28"/>
          <w:szCs w:val="28"/>
          <w:lang w:eastAsia="en-US"/>
        </w:rPr>
        <w:t xml:space="preserve"> и 202</w:t>
      </w:r>
      <w:r w:rsidR="00C907BA">
        <w:rPr>
          <w:rFonts w:ascii="Times New Roman" w:hAnsi="Times New Roman"/>
          <w:sz w:val="28"/>
          <w:szCs w:val="28"/>
          <w:lang w:eastAsia="en-US"/>
        </w:rPr>
        <w:t>4</w:t>
      </w:r>
      <w:r w:rsidRPr="00C97ECD">
        <w:rPr>
          <w:rFonts w:ascii="Times New Roman" w:hAnsi="Times New Roman"/>
          <w:sz w:val="28"/>
          <w:szCs w:val="28"/>
          <w:lang w:eastAsia="en-US"/>
        </w:rPr>
        <w:t xml:space="preserve"> годов со следующими характеристиками и показателями:</w:t>
      </w:r>
    </w:p>
    <w:p w:rsidR="008332D0" w:rsidRPr="0091021A" w:rsidRDefault="008332D0" w:rsidP="008332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1.1. Основные 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характеристики </w:t>
      </w:r>
      <w:bookmarkStart w:id="2" w:name="_Hlk117095679"/>
      <w:r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 округа Академический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bookmarkEnd w:id="2"/>
    <w:p w:rsidR="008332D0" w:rsidRPr="0091021A" w:rsidRDefault="008332D0" w:rsidP="008332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021A">
        <w:rPr>
          <w:rFonts w:ascii="Times New Roman" w:eastAsia="Calibri" w:hAnsi="Times New Roman"/>
          <w:sz w:val="28"/>
          <w:szCs w:val="28"/>
          <w:lang w:eastAsia="en-US"/>
        </w:rPr>
        <w:t>1.1.1. </w:t>
      </w:r>
      <w:r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>а 202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 год объем доходов в сумме </w:t>
      </w:r>
      <w:r>
        <w:rPr>
          <w:rFonts w:ascii="Times New Roman" w:eastAsia="Calibri" w:hAnsi="Times New Roman"/>
          <w:sz w:val="28"/>
          <w:szCs w:val="28"/>
          <w:lang w:eastAsia="en-US"/>
        </w:rPr>
        <w:t>33 590,1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</w:t>
      </w:r>
    </w:p>
    <w:p w:rsidR="008332D0" w:rsidRPr="0091021A" w:rsidRDefault="008332D0" w:rsidP="008332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021A">
        <w:rPr>
          <w:rFonts w:ascii="Times New Roman" w:eastAsia="Calibri" w:hAnsi="Times New Roman"/>
          <w:sz w:val="28"/>
          <w:szCs w:val="28"/>
          <w:lang w:eastAsia="en-US"/>
        </w:rPr>
        <w:t>1.1.2. </w:t>
      </w:r>
      <w:r>
        <w:rPr>
          <w:rFonts w:ascii="Times New Roman" w:eastAsia="Calibri" w:hAnsi="Times New Roman"/>
          <w:sz w:val="28"/>
          <w:szCs w:val="28"/>
          <w:lang w:eastAsia="en-US"/>
        </w:rPr>
        <w:t>На 2022 год о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бъем расходов в сумме </w:t>
      </w:r>
      <w:r>
        <w:rPr>
          <w:rFonts w:ascii="Times New Roman" w:eastAsia="Calibri" w:hAnsi="Times New Roman"/>
          <w:sz w:val="28"/>
          <w:szCs w:val="28"/>
          <w:lang w:eastAsia="en-US"/>
        </w:rPr>
        <w:t>33 558,1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</w:t>
      </w:r>
    </w:p>
    <w:p w:rsidR="008332D0" w:rsidRPr="0091021A" w:rsidRDefault="008332D0" w:rsidP="008332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021A">
        <w:rPr>
          <w:rFonts w:ascii="Times New Roman" w:eastAsia="Calibri" w:hAnsi="Times New Roman"/>
          <w:sz w:val="28"/>
          <w:szCs w:val="28"/>
          <w:lang w:eastAsia="en-US"/>
        </w:rPr>
        <w:t>1.1.3. </w:t>
      </w:r>
      <w:r>
        <w:rPr>
          <w:rFonts w:ascii="Times New Roman" w:eastAsia="Calibri" w:hAnsi="Times New Roman"/>
          <w:sz w:val="28"/>
          <w:szCs w:val="28"/>
          <w:lang w:eastAsia="en-US"/>
        </w:rPr>
        <w:t>Показатель профицита в 2022 году в сумме 32,0 тыс. рублей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8332D0" w:rsidRPr="0091021A" w:rsidRDefault="008332D0" w:rsidP="008332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021A">
        <w:rPr>
          <w:rFonts w:ascii="Times New Roman" w:eastAsia="Calibri" w:hAnsi="Times New Roman"/>
          <w:sz w:val="28"/>
          <w:szCs w:val="28"/>
          <w:lang w:eastAsia="en-US"/>
        </w:rPr>
        <w:t>1.1.4. Резервный фонд на 202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5</w:t>
      </w:r>
      <w:r>
        <w:rPr>
          <w:rFonts w:ascii="Times New Roman" w:eastAsia="Calibri" w:hAnsi="Times New Roman"/>
          <w:sz w:val="28"/>
          <w:szCs w:val="28"/>
          <w:lang w:eastAsia="en-US"/>
        </w:rPr>
        <w:t>14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</w:t>
      </w:r>
    </w:p>
    <w:p w:rsidR="00B6461A" w:rsidRDefault="00B6461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332D0" w:rsidRDefault="008332D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29110A" w:rsidRPr="0091021A" w:rsidRDefault="00C7149C" w:rsidP="002911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021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1.2. Основные характеристики </w:t>
      </w:r>
      <w:r w:rsidR="0029110A"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бюджета </w:t>
      </w:r>
      <w:r w:rsidR="0029110A">
        <w:rPr>
          <w:rFonts w:ascii="Times New Roman" w:eastAsia="Calibri" w:hAnsi="Times New Roman"/>
          <w:sz w:val="28"/>
          <w:szCs w:val="28"/>
          <w:lang w:eastAsia="en-US"/>
        </w:rPr>
        <w:t>муниципального округа Академический</w:t>
      </w:r>
      <w:r w:rsidR="0029110A" w:rsidRPr="0091021A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7149C" w:rsidRPr="0091021A" w:rsidRDefault="00C7149C" w:rsidP="00C71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021A">
        <w:rPr>
          <w:rFonts w:ascii="Times New Roman" w:eastAsia="Calibri" w:hAnsi="Times New Roman"/>
          <w:sz w:val="28"/>
          <w:szCs w:val="28"/>
          <w:lang w:eastAsia="en-US"/>
        </w:rPr>
        <w:t>1.2.1. </w:t>
      </w:r>
      <w:r w:rsidR="0029110A">
        <w:rPr>
          <w:rFonts w:ascii="Times New Roman" w:eastAsia="Calibri" w:hAnsi="Times New Roman"/>
          <w:sz w:val="28"/>
          <w:szCs w:val="28"/>
          <w:lang w:eastAsia="en-US"/>
        </w:rPr>
        <w:t xml:space="preserve">На 2023 год 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объем доходов в сумме 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24 170,7</w:t>
      </w:r>
      <w:r w:rsidR="00F86257"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>тыс. рублей и на 202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</w:t>
      </w:r>
      <w:bookmarkStart w:id="3" w:name="_Hlk53565495"/>
      <w:r w:rsidR="00C907BA">
        <w:rPr>
          <w:rFonts w:ascii="Times New Roman" w:eastAsia="Calibri" w:hAnsi="Times New Roman"/>
          <w:sz w:val="28"/>
          <w:szCs w:val="28"/>
          <w:lang w:eastAsia="en-US"/>
        </w:rPr>
        <w:t>24 210,1</w:t>
      </w:r>
      <w:r w:rsidR="0091021A"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bookmarkEnd w:id="3"/>
      <w:r w:rsidRPr="0091021A">
        <w:rPr>
          <w:rFonts w:ascii="Times New Roman" w:eastAsia="Calibri" w:hAnsi="Times New Roman"/>
          <w:sz w:val="28"/>
          <w:szCs w:val="28"/>
          <w:lang w:eastAsia="en-US"/>
        </w:rPr>
        <w:t>тыс. рублей.</w:t>
      </w:r>
    </w:p>
    <w:p w:rsidR="00C7149C" w:rsidRPr="0091021A" w:rsidRDefault="00C7149C" w:rsidP="00C71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021A">
        <w:rPr>
          <w:rFonts w:ascii="Times New Roman" w:eastAsia="Calibri" w:hAnsi="Times New Roman"/>
          <w:sz w:val="28"/>
          <w:szCs w:val="28"/>
          <w:lang w:eastAsia="en-US"/>
        </w:rPr>
        <w:t>1.2.2. Объем расходов на 202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24 158,4</w:t>
      </w:r>
      <w:r w:rsidR="00F86257"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>тыс. рублей и на 202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24 158,4</w:t>
      </w:r>
      <w:r w:rsidR="0091021A"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>тыс. рублей.</w:t>
      </w:r>
    </w:p>
    <w:p w:rsidR="00C7149C" w:rsidRPr="0091021A" w:rsidRDefault="00C7149C" w:rsidP="00C71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021A">
        <w:rPr>
          <w:rFonts w:ascii="Times New Roman" w:eastAsia="Calibri" w:hAnsi="Times New Roman"/>
          <w:sz w:val="28"/>
          <w:szCs w:val="28"/>
          <w:lang w:eastAsia="en-US"/>
        </w:rPr>
        <w:t>1.2.3. </w:t>
      </w:r>
      <w:r w:rsidR="00E86B08">
        <w:rPr>
          <w:rFonts w:ascii="Times New Roman" w:eastAsia="Calibri" w:hAnsi="Times New Roman"/>
          <w:sz w:val="28"/>
          <w:szCs w:val="28"/>
          <w:lang w:eastAsia="en-US"/>
        </w:rPr>
        <w:t>Показатель</w:t>
      </w:r>
      <w:bookmarkStart w:id="4" w:name="_Hlk86412386"/>
      <w:r w:rsidR="00E86B08">
        <w:rPr>
          <w:rFonts w:ascii="Times New Roman" w:eastAsia="Calibri" w:hAnsi="Times New Roman"/>
          <w:sz w:val="28"/>
          <w:szCs w:val="28"/>
          <w:lang w:eastAsia="en-US"/>
        </w:rPr>
        <w:t xml:space="preserve"> про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фицит</w:t>
      </w:r>
      <w:r w:rsidR="00E86B0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 xml:space="preserve"> в 2023 году в сумме 12,3 тыс. рублей.</w:t>
      </w:r>
      <w:bookmarkEnd w:id="4"/>
      <w:r w:rsidR="00C907BA">
        <w:rPr>
          <w:rFonts w:ascii="Times New Roman" w:eastAsia="Calibri" w:hAnsi="Times New Roman"/>
          <w:sz w:val="28"/>
          <w:szCs w:val="28"/>
          <w:lang w:eastAsia="en-US"/>
        </w:rPr>
        <w:t xml:space="preserve"> П</w:t>
      </w:r>
      <w:r w:rsidR="00E86B08">
        <w:rPr>
          <w:rFonts w:ascii="Times New Roman" w:eastAsia="Calibri" w:hAnsi="Times New Roman"/>
          <w:sz w:val="28"/>
          <w:szCs w:val="28"/>
          <w:lang w:eastAsia="en-US"/>
        </w:rPr>
        <w:t xml:space="preserve">оказатель профицита 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 xml:space="preserve">в 2024 году в сумме 51,7 тыс. рублей. </w:t>
      </w:r>
    </w:p>
    <w:p w:rsidR="00C7149C" w:rsidRPr="0091021A" w:rsidRDefault="00C7149C" w:rsidP="00C71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021A">
        <w:rPr>
          <w:rFonts w:ascii="Times New Roman" w:eastAsia="Calibri" w:hAnsi="Times New Roman"/>
          <w:sz w:val="28"/>
          <w:szCs w:val="28"/>
          <w:lang w:eastAsia="en-US"/>
        </w:rPr>
        <w:t>1.2.4.  Резервный фонд на 202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50,0 тыс. рублей и на 202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50,0 тыс. рублей.</w:t>
      </w:r>
    </w:p>
    <w:p w:rsidR="00C7149C" w:rsidRDefault="00C7149C" w:rsidP="00C71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021A">
        <w:rPr>
          <w:rFonts w:ascii="Times New Roman" w:eastAsia="Calibri" w:hAnsi="Times New Roman"/>
          <w:sz w:val="28"/>
          <w:szCs w:val="28"/>
        </w:rPr>
        <w:t>1.3. </w:t>
      </w:r>
      <w:r w:rsidR="0029110A">
        <w:rPr>
          <w:rFonts w:ascii="Times New Roman" w:eastAsia="Calibri" w:hAnsi="Times New Roman"/>
          <w:sz w:val="28"/>
          <w:szCs w:val="28"/>
        </w:rPr>
        <w:t>Утвердить д</w:t>
      </w:r>
      <w:r w:rsidR="00012922" w:rsidRPr="00C97ECD">
        <w:rPr>
          <w:rFonts w:ascii="Times New Roman" w:eastAsia="Calibri" w:hAnsi="Times New Roman"/>
          <w:sz w:val="28"/>
          <w:szCs w:val="28"/>
          <w:lang w:eastAsia="en-US"/>
        </w:rPr>
        <w:t>оходы бюджета муниципального округа Академический на 20</w:t>
      </w:r>
      <w:r w:rsidR="00012922"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="00012922"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год и плановый период 20</w:t>
      </w:r>
      <w:r w:rsidR="00012922"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="00012922"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012922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012922"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годов</w:t>
      </w:r>
      <w:r w:rsidRPr="0091021A">
        <w:rPr>
          <w:rFonts w:ascii="Times New Roman" w:eastAsia="Calibri" w:hAnsi="Times New Roman"/>
          <w:sz w:val="28"/>
          <w:szCs w:val="28"/>
        </w:rPr>
        <w:t xml:space="preserve"> согласно 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>приложению 1 к настоящему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решению.</w:t>
      </w:r>
    </w:p>
    <w:p w:rsidR="009D39A8" w:rsidRDefault="009D39A8" w:rsidP="009D39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Утвердить перечень главных администраторов доходов бюджета муниципального округа Академический – органов государственной власти Российской Федерации на 2022 год и плановый период 2023 и 2024 годов приложение 2 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>к настоящему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решению.</w:t>
      </w:r>
    </w:p>
    <w:p w:rsidR="00C7149C" w:rsidRPr="00C97ECD" w:rsidRDefault="00C7149C" w:rsidP="00C71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7ECD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051643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>. </w:t>
      </w:r>
      <w:r w:rsidR="0029110A">
        <w:rPr>
          <w:rFonts w:ascii="Times New Roman" w:eastAsia="Calibri" w:hAnsi="Times New Roman"/>
          <w:sz w:val="28"/>
          <w:szCs w:val="28"/>
          <w:lang w:eastAsia="en-US"/>
        </w:rPr>
        <w:t>Утвердить п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>еречень главных администраторов источников финансирования дефицита местного бюджета</w:t>
      </w:r>
      <w:r w:rsidRPr="00C97EC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муниципального округа Академический </w:t>
      </w:r>
      <w:r w:rsidRPr="00C97ECD">
        <w:rPr>
          <w:rFonts w:ascii="Times New Roman" w:hAnsi="Times New Roman"/>
          <w:sz w:val="28"/>
          <w:szCs w:val="28"/>
          <w:lang w:eastAsia="en-US"/>
        </w:rPr>
        <w:t xml:space="preserve">согласно приложению </w:t>
      </w:r>
      <w:r w:rsidR="00051643">
        <w:rPr>
          <w:rFonts w:ascii="Times New Roman" w:hAnsi="Times New Roman"/>
          <w:sz w:val="28"/>
          <w:szCs w:val="28"/>
          <w:lang w:eastAsia="en-US"/>
        </w:rPr>
        <w:t>3</w:t>
      </w:r>
      <w:r w:rsidRPr="00C97ECD">
        <w:rPr>
          <w:rFonts w:ascii="Times New Roman" w:hAnsi="Times New Roman"/>
          <w:sz w:val="28"/>
          <w:szCs w:val="28"/>
          <w:lang w:eastAsia="en-US"/>
        </w:rPr>
        <w:t xml:space="preserve"> к настоящему решению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7149C" w:rsidRPr="00C97ECD" w:rsidRDefault="00C7149C" w:rsidP="00C71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7ECD">
        <w:rPr>
          <w:rFonts w:ascii="Times New Roman" w:eastAsia="Calibri" w:hAnsi="Times New Roman" w:cs="Arial"/>
          <w:sz w:val="28"/>
          <w:szCs w:val="28"/>
        </w:rPr>
        <w:t>1.</w:t>
      </w:r>
      <w:r w:rsidR="00051643">
        <w:rPr>
          <w:rFonts w:ascii="Times New Roman" w:eastAsia="Calibri" w:hAnsi="Times New Roman" w:cs="Arial"/>
          <w:sz w:val="28"/>
          <w:szCs w:val="28"/>
        </w:rPr>
        <w:t>6</w:t>
      </w:r>
      <w:r w:rsidRPr="00C97ECD">
        <w:rPr>
          <w:rFonts w:ascii="Times New Roman" w:eastAsia="Calibri" w:hAnsi="Times New Roman" w:cs="Arial"/>
          <w:sz w:val="28"/>
          <w:szCs w:val="28"/>
        </w:rPr>
        <w:t>. </w:t>
      </w:r>
      <w:r w:rsidR="004B3ECD">
        <w:rPr>
          <w:rFonts w:ascii="Times New Roman" w:eastAsia="Calibri" w:hAnsi="Times New Roman" w:cs="Arial"/>
          <w:sz w:val="28"/>
          <w:szCs w:val="28"/>
        </w:rPr>
        <w:t>Утвердить в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>едомственн</w:t>
      </w:r>
      <w:r w:rsidR="004B3ECD">
        <w:rPr>
          <w:rFonts w:ascii="Times New Roman" w:eastAsia="Calibri" w:hAnsi="Times New Roman"/>
          <w:sz w:val="28"/>
          <w:szCs w:val="28"/>
          <w:lang w:eastAsia="en-US"/>
        </w:rPr>
        <w:t>ую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структур</w:t>
      </w:r>
      <w:r w:rsidR="004B3ECD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расходов</w:t>
      </w:r>
      <w:r w:rsidRPr="00C97ECD">
        <w:rPr>
          <w:rFonts w:ascii="Times New Roman" w:eastAsia="Calibri" w:hAnsi="Times New Roman" w:cs="Arial"/>
          <w:sz w:val="28"/>
          <w:szCs w:val="28"/>
        </w:rPr>
        <w:t xml:space="preserve"> бюджета</w:t>
      </w:r>
      <w:r>
        <w:rPr>
          <w:rFonts w:ascii="Times New Roman" w:eastAsia="Calibri" w:hAnsi="Times New Roman" w:cs="Arial"/>
          <w:sz w:val="28"/>
          <w:szCs w:val="28"/>
        </w:rPr>
        <w:t xml:space="preserve"> муниципального округа Академический</w:t>
      </w:r>
      <w:r w:rsidRPr="00C97ECD">
        <w:rPr>
          <w:rFonts w:ascii="Times New Roman" w:eastAsia="Calibri" w:hAnsi="Times New Roman" w:cs="Arial"/>
          <w:sz w:val="28"/>
          <w:szCs w:val="28"/>
        </w:rPr>
        <w:t xml:space="preserve"> на </w:t>
      </w:r>
      <w:r w:rsidR="00C907BA" w:rsidRPr="00C97EC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="00C907BA"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год и плановый период 20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="00C907BA"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C907BA"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годов</w:t>
      </w:r>
      <w:r w:rsidRPr="00C97ECD">
        <w:rPr>
          <w:rFonts w:ascii="Times New Roman" w:eastAsia="Calibri" w:hAnsi="Times New Roman" w:cs="Arial"/>
          <w:sz w:val="28"/>
          <w:szCs w:val="28"/>
        </w:rPr>
        <w:t xml:space="preserve"> согласно приложениям </w:t>
      </w:r>
      <w:r w:rsidR="00051643">
        <w:rPr>
          <w:rFonts w:ascii="Times New Roman" w:eastAsia="Calibri" w:hAnsi="Times New Roman" w:cs="Arial"/>
          <w:sz w:val="28"/>
          <w:szCs w:val="28"/>
        </w:rPr>
        <w:t>4, 5</w:t>
      </w:r>
      <w:r w:rsidRPr="00C97ECD">
        <w:rPr>
          <w:rFonts w:ascii="Times New Roman" w:eastAsia="Calibri" w:hAnsi="Times New Roman" w:cs="Arial"/>
          <w:sz w:val="28"/>
          <w:szCs w:val="28"/>
        </w:rPr>
        <w:t xml:space="preserve"> к настоящему решению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7149C" w:rsidRPr="00C97ECD" w:rsidRDefault="00C7149C" w:rsidP="00C71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iCs/>
          <w:sz w:val="28"/>
          <w:szCs w:val="28"/>
        </w:rPr>
      </w:pPr>
      <w:r w:rsidRPr="00C97ECD">
        <w:rPr>
          <w:rFonts w:ascii="Times New Roman" w:eastAsia="Calibri" w:hAnsi="Times New Roman" w:cs="Arial"/>
          <w:sz w:val="28"/>
          <w:szCs w:val="28"/>
        </w:rPr>
        <w:t>1.</w:t>
      </w:r>
      <w:r w:rsidR="00051643">
        <w:rPr>
          <w:rFonts w:ascii="Times New Roman" w:eastAsia="Calibri" w:hAnsi="Times New Roman" w:cs="Arial"/>
          <w:sz w:val="28"/>
          <w:szCs w:val="28"/>
        </w:rPr>
        <w:t>7</w:t>
      </w:r>
      <w:r w:rsidRPr="00C97ECD">
        <w:rPr>
          <w:rFonts w:ascii="Times New Roman" w:eastAsia="Calibri" w:hAnsi="Times New Roman" w:cs="Arial"/>
          <w:sz w:val="28"/>
          <w:szCs w:val="28"/>
        </w:rPr>
        <w:t>. </w:t>
      </w:r>
      <w:r w:rsidR="004B3ECD">
        <w:rPr>
          <w:rFonts w:ascii="Times New Roman" w:eastAsia="Calibri" w:hAnsi="Times New Roman" w:cs="Arial"/>
          <w:sz w:val="28"/>
          <w:szCs w:val="28"/>
        </w:rPr>
        <w:t>Утвердить р</w:t>
      </w:r>
      <w:r w:rsidRPr="00C97ECD">
        <w:rPr>
          <w:rFonts w:ascii="Times New Roman" w:eastAsia="Calibri" w:hAnsi="Times New Roman" w:cs="Arial"/>
          <w:sz w:val="28"/>
          <w:szCs w:val="28"/>
        </w:rPr>
        <w:t xml:space="preserve">аспределение бюджетных ассигнований по </w:t>
      </w:r>
      <w:r w:rsidRPr="00C97ECD">
        <w:rPr>
          <w:rFonts w:ascii="Times New Roman" w:eastAsia="Calibri" w:hAnsi="Times New Roman" w:cs="Arial"/>
          <w:iCs/>
          <w:sz w:val="28"/>
          <w:szCs w:val="28"/>
        </w:rPr>
        <w:t>разделам, подразделам, целевым статьям, группам (группам и подгруппам) видов расходов классификации расходов местного бюджета</w:t>
      </w:r>
      <w:r>
        <w:rPr>
          <w:rFonts w:ascii="Times New Roman" w:eastAsia="Calibri" w:hAnsi="Times New Roman" w:cs="Arial"/>
          <w:iCs/>
          <w:sz w:val="28"/>
          <w:szCs w:val="28"/>
        </w:rPr>
        <w:t xml:space="preserve"> муниципального округа Академический</w:t>
      </w:r>
      <w:r w:rsidRPr="00C97ECD">
        <w:rPr>
          <w:rFonts w:ascii="Times New Roman" w:eastAsia="Calibri" w:hAnsi="Times New Roman" w:cs="Arial"/>
          <w:iCs/>
          <w:sz w:val="28"/>
          <w:szCs w:val="28"/>
        </w:rPr>
        <w:t xml:space="preserve"> </w:t>
      </w:r>
      <w:r w:rsidRPr="00C97ECD">
        <w:rPr>
          <w:rFonts w:ascii="Times New Roman" w:eastAsia="Calibri" w:hAnsi="Times New Roman" w:cs="Arial"/>
          <w:sz w:val="28"/>
          <w:szCs w:val="28"/>
        </w:rPr>
        <w:t xml:space="preserve">на </w:t>
      </w:r>
      <w:r w:rsidR="00C907BA" w:rsidRPr="00C97EC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="00C907BA"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год и плановый период 20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="00C907BA"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C907BA"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годов</w:t>
      </w:r>
      <w:r w:rsidRPr="00C97ECD">
        <w:rPr>
          <w:rFonts w:ascii="Times New Roman" w:eastAsia="Calibri" w:hAnsi="Times New Roman" w:cs="Arial"/>
          <w:sz w:val="28"/>
          <w:szCs w:val="28"/>
        </w:rPr>
        <w:t xml:space="preserve"> согласно приложениям </w:t>
      </w:r>
      <w:r w:rsidR="00051643">
        <w:rPr>
          <w:rFonts w:ascii="Times New Roman" w:eastAsia="Calibri" w:hAnsi="Times New Roman" w:cs="Arial"/>
          <w:sz w:val="28"/>
          <w:szCs w:val="28"/>
        </w:rPr>
        <w:t>6, 7</w:t>
      </w:r>
      <w:r w:rsidRPr="00C97ECD">
        <w:rPr>
          <w:rFonts w:ascii="Times New Roman" w:eastAsia="Calibri" w:hAnsi="Times New Roman" w:cs="Arial"/>
          <w:sz w:val="28"/>
          <w:szCs w:val="28"/>
        </w:rPr>
        <w:t xml:space="preserve"> к настоящему решению.</w:t>
      </w:r>
    </w:p>
    <w:p w:rsidR="00C7149C" w:rsidRPr="00C97ECD" w:rsidRDefault="00C7149C" w:rsidP="00C71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7ECD">
        <w:rPr>
          <w:rFonts w:ascii="Times New Roman" w:eastAsia="Calibri" w:hAnsi="Times New Roman" w:cs="Arial"/>
          <w:sz w:val="28"/>
          <w:szCs w:val="28"/>
        </w:rPr>
        <w:t>1.</w:t>
      </w:r>
      <w:r w:rsidR="00051643">
        <w:rPr>
          <w:rFonts w:ascii="Times New Roman" w:eastAsia="Calibri" w:hAnsi="Times New Roman" w:cs="Arial"/>
          <w:sz w:val="28"/>
          <w:szCs w:val="28"/>
        </w:rPr>
        <w:t>8</w:t>
      </w:r>
      <w:r w:rsidRPr="00C97ECD">
        <w:rPr>
          <w:rFonts w:ascii="Times New Roman" w:eastAsia="Calibri" w:hAnsi="Times New Roman" w:cs="Arial"/>
          <w:sz w:val="28"/>
          <w:szCs w:val="28"/>
        </w:rPr>
        <w:t>. </w:t>
      </w:r>
      <w:r w:rsidR="004B3ECD">
        <w:rPr>
          <w:rFonts w:ascii="Times New Roman" w:eastAsia="Calibri" w:hAnsi="Times New Roman" w:cs="Arial"/>
          <w:sz w:val="28"/>
          <w:szCs w:val="28"/>
        </w:rPr>
        <w:t>Утвердить и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>сточники финансирования дефицита местного бюджета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округа Академический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7ECD">
        <w:rPr>
          <w:rFonts w:ascii="Times New Roman" w:eastAsia="Calibri" w:hAnsi="Times New Roman"/>
          <w:sz w:val="28"/>
          <w:szCs w:val="28"/>
        </w:rPr>
        <w:t xml:space="preserve">на </w:t>
      </w:r>
      <w:r w:rsidR="004504AA" w:rsidRPr="00C97EC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4504AA"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="004504AA"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год и плановый период 20</w:t>
      </w:r>
      <w:r w:rsidR="004504AA"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="004504AA"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4504AA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4504AA"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годов</w:t>
      </w:r>
      <w:r w:rsidR="004504AA" w:rsidRPr="00C97ECD">
        <w:rPr>
          <w:rFonts w:ascii="Times New Roman" w:eastAsia="Calibri" w:hAnsi="Times New Roman"/>
          <w:sz w:val="28"/>
          <w:szCs w:val="28"/>
        </w:rPr>
        <w:t xml:space="preserve"> </w:t>
      </w:r>
      <w:r w:rsidRPr="00C97ECD">
        <w:rPr>
          <w:rFonts w:ascii="Times New Roman" w:eastAsia="Calibri" w:hAnsi="Times New Roman"/>
          <w:sz w:val="28"/>
          <w:szCs w:val="28"/>
        </w:rPr>
        <w:t xml:space="preserve">согласно приложению </w:t>
      </w:r>
      <w:r w:rsidR="00D31080">
        <w:rPr>
          <w:rFonts w:ascii="Times New Roman" w:eastAsia="Calibri" w:hAnsi="Times New Roman"/>
          <w:sz w:val="28"/>
          <w:szCs w:val="28"/>
        </w:rPr>
        <w:t>8</w:t>
      </w:r>
      <w:r w:rsidRPr="00C97ECD">
        <w:rPr>
          <w:rFonts w:ascii="Times New Roman" w:eastAsia="Calibri" w:hAnsi="Times New Roman"/>
          <w:sz w:val="28"/>
          <w:szCs w:val="28"/>
        </w:rPr>
        <w:t xml:space="preserve"> к настоящему решению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260AA" w:rsidRDefault="00C7149C" w:rsidP="00A02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iCs/>
          <w:sz w:val="28"/>
          <w:szCs w:val="28"/>
        </w:rPr>
      </w:pPr>
      <w:r w:rsidRPr="00A27E52">
        <w:rPr>
          <w:rFonts w:ascii="Times New Roman" w:hAnsi="Times New Roman"/>
          <w:sz w:val="28"/>
          <w:szCs w:val="28"/>
          <w:lang w:eastAsia="en-US"/>
        </w:rPr>
        <w:t>1.</w:t>
      </w:r>
      <w:r w:rsidR="00051643">
        <w:rPr>
          <w:rFonts w:ascii="Times New Roman" w:hAnsi="Times New Roman"/>
          <w:sz w:val="28"/>
          <w:szCs w:val="28"/>
          <w:lang w:eastAsia="en-US"/>
        </w:rPr>
        <w:t>9</w:t>
      </w:r>
      <w:r w:rsidRPr="00A27E52">
        <w:rPr>
          <w:rFonts w:ascii="Times New Roman" w:hAnsi="Times New Roman"/>
          <w:sz w:val="28"/>
          <w:szCs w:val="28"/>
          <w:lang w:eastAsia="en-US"/>
        </w:rPr>
        <w:t>. </w:t>
      </w:r>
      <w:r w:rsidR="00B260AA">
        <w:rPr>
          <w:rFonts w:ascii="Times New Roman" w:eastAsia="Calibri" w:hAnsi="Times New Roman" w:cs="Arial"/>
          <w:iCs/>
          <w:sz w:val="28"/>
          <w:szCs w:val="28"/>
        </w:rPr>
        <w:t xml:space="preserve">Утвердить программу муниципальных гарантий муниципального округа Академический </w:t>
      </w:r>
      <w:r w:rsidR="00BD6B6A">
        <w:rPr>
          <w:rFonts w:ascii="Times New Roman" w:eastAsia="Calibri" w:hAnsi="Times New Roman" w:cs="Arial"/>
          <w:iCs/>
          <w:sz w:val="28"/>
          <w:szCs w:val="28"/>
        </w:rPr>
        <w:t xml:space="preserve">в валюте Российской Федерации </w:t>
      </w:r>
      <w:r w:rsidR="00B260AA">
        <w:rPr>
          <w:rFonts w:ascii="Times New Roman" w:eastAsia="Calibri" w:hAnsi="Times New Roman" w:cs="Arial"/>
          <w:iCs/>
          <w:sz w:val="28"/>
          <w:szCs w:val="28"/>
        </w:rPr>
        <w:t xml:space="preserve">на 2022 год и плановый период 2023 и 2024 годов, в том числе перечень, подлежащих представлению муниципальных гарантий и общий объем бюджетных ассигнований, предусмотренных на исполнение муниципальных гарантий муниципального округа Академический согласно приложению </w:t>
      </w:r>
      <w:r w:rsidR="00D31080">
        <w:rPr>
          <w:rFonts w:ascii="Times New Roman" w:eastAsia="Calibri" w:hAnsi="Times New Roman" w:cs="Arial"/>
          <w:iCs/>
          <w:sz w:val="28"/>
          <w:szCs w:val="28"/>
        </w:rPr>
        <w:t>9</w:t>
      </w:r>
      <w:r w:rsidR="00B260AA">
        <w:rPr>
          <w:rFonts w:ascii="Times New Roman" w:eastAsia="Calibri" w:hAnsi="Times New Roman" w:cs="Arial"/>
          <w:iCs/>
          <w:sz w:val="28"/>
          <w:szCs w:val="28"/>
        </w:rPr>
        <w:t>.</w:t>
      </w:r>
    </w:p>
    <w:p w:rsidR="00A02A2F" w:rsidRPr="00C97ECD" w:rsidRDefault="00C7149C" w:rsidP="00A02A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7ECD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051643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>. </w:t>
      </w:r>
      <w:r w:rsidR="00A02A2F">
        <w:rPr>
          <w:rFonts w:ascii="Times New Roman" w:eastAsia="Calibri" w:hAnsi="Times New Roman" w:cs="Arial"/>
          <w:iCs/>
          <w:sz w:val="28"/>
          <w:szCs w:val="28"/>
        </w:rPr>
        <w:t xml:space="preserve">Утвердить программу муниципальных 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>внутренни</w:t>
      </w:r>
      <w:r w:rsidR="00A02A2F">
        <w:rPr>
          <w:rFonts w:ascii="Times New Roman" w:eastAsia="Calibri" w:hAnsi="Times New Roman"/>
          <w:iCs/>
          <w:sz w:val="28"/>
          <w:szCs w:val="28"/>
          <w:lang w:eastAsia="en-US"/>
        </w:rPr>
        <w:t>х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заимствовани</w:t>
      </w:r>
      <w:r w:rsidR="00A02A2F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й </w:t>
      </w:r>
      <w:r w:rsidR="00A02A2F">
        <w:rPr>
          <w:rFonts w:ascii="Times New Roman" w:eastAsia="Calibri" w:hAnsi="Times New Roman" w:cs="Arial"/>
          <w:iCs/>
          <w:sz w:val="28"/>
          <w:szCs w:val="28"/>
        </w:rPr>
        <w:t>муниципального округа Академический</w:t>
      </w:r>
      <w:r w:rsidR="00A02A2F" w:rsidRPr="00A02A2F">
        <w:rPr>
          <w:rFonts w:ascii="Times New Roman" w:eastAsia="Calibri" w:hAnsi="Times New Roman"/>
          <w:sz w:val="28"/>
          <w:szCs w:val="28"/>
        </w:rPr>
        <w:t xml:space="preserve"> </w:t>
      </w:r>
      <w:r w:rsidR="00A02A2F" w:rsidRPr="00C97ECD">
        <w:rPr>
          <w:rFonts w:ascii="Times New Roman" w:eastAsia="Calibri" w:hAnsi="Times New Roman"/>
          <w:sz w:val="28"/>
          <w:szCs w:val="28"/>
        </w:rPr>
        <w:t xml:space="preserve">на </w:t>
      </w:r>
      <w:r w:rsidR="00A02A2F" w:rsidRPr="00C97EC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A02A2F"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="00A02A2F"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год и плановый период 20</w:t>
      </w:r>
      <w:r w:rsidR="00A02A2F"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="00A02A2F"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A02A2F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A02A2F"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годов</w:t>
      </w:r>
      <w:r w:rsidR="00A02A2F" w:rsidRPr="00C97ECD">
        <w:rPr>
          <w:rFonts w:ascii="Times New Roman" w:eastAsia="Calibri" w:hAnsi="Times New Roman"/>
          <w:sz w:val="28"/>
          <w:szCs w:val="28"/>
        </w:rPr>
        <w:t xml:space="preserve"> согласно приложению </w:t>
      </w:r>
      <w:r w:rsidR="00417F3B">
        <w:rPr>
          <w:rFonts w:ascii="Times New Roman" w:eastAsia="Calibri" w:hAnsi="Times New Roman"/>
          <w:sz w:val="28"/>
          <w:szCs w:val="28"/>
        </w:rPr>
        <w:t>10</w:t>
      </w:r>
      <w:r w:rsidR="00A02A2F" w:rsidRPr="00C97ECD">
        <w:rPr>
          <w:rFonts w:ascii="Times New Roman" w:eastAsia="Calibri" w:hAnsi="Times New Roman"/>
          <w:sz w:val="28"/>
          <w:szCs w:val="28"/>
        </w:rPr>
        <w:t xml:space="preserve"> к настоящему решению</w:t>
      </w:r>
      <w:r w:rsidR="00A02A2F" w:rsidRPr="00C97EC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02A2F" w:rsidRDefault="00C7149C" w:rsidP="00C71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C97ECD">
        <w:rPr>
          <w:rFonts w:ascii="Times New Roman" w:eastAsia="Calibri" w:hAnsi="Times New Roman"/>
          <w:sz w:val="28"/>
          <w:szCs w:val="28"/>
          <w:lang w:eastAsia="en-US"/>
        </w:rPr>
        <w:t>1.1</w:t>
      </w:r>
      <w:r w:rsidR="00051643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>. </w:t>
      </w:r>
      <w:r w:rsidR="00A02A2F">
        <w:rPr>
          <w:rFonts w:ascii="Times New Roman" w:eastAsia="Calibri" w:hAnsi="Times New Roman" w:cs="Arial"/>
          <w:iCs/>
          <w:sz w:val="28"/>
          <w:szCs w:val="28"/>
        </w:rPr>
        <w:t>Утвердить</w:t>
      </w:r>
      <w:r w:rsidR="00A02A2F"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2A2F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ерхний предел муниципального внутреннего долга муниципального округа Академический </w:t>
      </w:r>
    </w:p>
    <w:p w:rsidR="00A02A2F" w:rsidRDefault="00A02A2F" w:rsidP="00C71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- </w:t>
      </w:r>
      <w:r w:rsidR="00C7149C"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на </w:t>
      </w:r>
      <w:r w:rsidR="00C7149C">
        <w:rPr>
          <w:rFonts w:ascii="Times New Roman" w:eastAsia="Calibri" w:hAnsi="Times New Roman"/>
          <w:iCs/>
          <w:sz w:val="28"/>
          <w:szCs w:val="28"/>
          <w:lang w:eastAsia="en-US"/>
        </w:rPr>
        <w:t>1 января</w:t>
      </w:r>
      <w:r w:rsidR="00C7149C"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20</w:t>
      </w:r>
      <w:r w:rsidR="00C7149C">
        <w:rPr>
          <w:rFonts w:ascii="Times New Roman" w:eastAsia="Calibri" w:hAnsi="Times New Roman"/>
          <w:iCs/>
          <w:sz w:val="28"/>
          <w:szCs w:val="28"/>
          <w:lang w:eastAsia="en-US"/>
        </w:rPr>
        <w:t>2</w:t>
      </w:r>
      <w:r w:rsidR="000C4D7E">
        <w:rPr>
          <w:rFonts w:ascii="Times New Roman" w:eastAsia="Calibri" w:hAnsi="Times New Roman"/>
          <w:iCs/>
          <w:sz w:val="28"/>
          <w:szCs w:val="28"/>
          <w:lang w:eastAsia="en-US"/>
        </w:rPr>
        <w:t>3</w:t>
      </w:r>
      <w:r w:rsidR="00C7149C"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года в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размере</w:t>
      </w:r>
      <w:r w:rsidR="00C7149C"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0,0 тыс. рублей</w:t>
      </w:r>
      <w:r w:rsidR="00C7149C" w:rsidRPr="00C97ECD">
        <w:rPr>
          <w:rFonts w:ascii="Times New Roman" w:hAnsi="Times New Roman"/>
          <w:sz w:val="28"/>
          <w:szCs w:val="28"/>
          <w:lang w:eastAsia="en-US"/>
        </w:rPr>
        <w:t xml:space="preserve">, в том числе верхний предел долга по муниципальным гарантиям в </w:t>
      </w:r>
      <w:r>
        <w:rPr>
          <w:rFonts w:ascii="Times New Roman" w:hAnsi="Times New Roman"/>
          <w:sz w:val="28"/>
          <w:szCs w:val="28"/>
          <w:lang w:eastAsia="en-US"/>
        </w:rPr>
        <w:t>размере</w:t>
      </w:r>
      <w:r w:rsidR="00C7149C" w:rsidRPr="00C97ECD">
        <w:rPr>
          <w:rFonts w:ascii="Times New Roman" w:hAnsi="Times New Roman"/>
          <w:sz w:val="28"/>
          <w:szCs w:val="28"/>
          <w:lang w:eastAsia="en-US"/>
        </w:rPr>
        <w:t xml:space="preserve"> 0,0 тыс. рублей, </w:t>
      </w:r>
    </w:p>
    <w:p w:rsidR="00A02A2F" w:rsidRDefault="00A02A2F" w:rsidP="00A02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lastRenderedPageBreak/>
        <w:t xml:space="preserve">- 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на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1 января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24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года в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размере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0,0 тыс. рублей</w:t>
      </w:r>
      <w:r w:rsidRPr="00C97ECD">
        <w:rPr>
          <w:rFonts w:ascii="Times New Roman" w:hAnsi="Times New Roman"/>
          <w:sz w:val="28"/>
          <w:szCs w:val="28"/>
          <w:lang w:eastAsia="en-US"/>
        </w:rPr>
        <w:t xml:space="preserve">, в том числе верхний предел долга по муниципальным гарантиям в </w:t>
      </w:r>
      <w:r>
        <w:rPr>
          <w:rFonts w:ascii="Times New Roman" w:hAnsi="Times New Roman"/>
          <w:sz w:val="28"/>
          <w:szCs w:val="28"/>
          <w:lang w:eastAsia="en-US"/>
        </w:rPr>
        <w:t>размере</w:t>
      </w:r>
      <w:r w:rsidRPr="00C97ECD">
        <w:rPr>
          <w:rFonts w:ascii="Times New Roman" w:hAnsi="Times New Roman"/>
          <w:sz w:val="28"/>
          <w:szCs w:val="28"/>
          <w:lang w:eastAsia="en-US"/>
        </w:rPr>
        <w:t xml:space="preserve"> 0,0 тыс. рублей, </w:t>
      </w:r>
    </w:p>
    <w:p w:rsidR="00A02A2F" w:rsidRDefault="00A02A2F" w:rsidP="00A02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- 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на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1 января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25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года в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размере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0,0 тыс. рублей</w:t>
      </w:r>
      <w:r w:rsidRPr="00C97ECD">
        <w:rPr>
          <w:rFonts w:ascii="Times New Roman" w:hAnsi="Times New Roman"/>
          <w:sz w:val="28"/>
          <w:szCs w:val="28"/>
          <w:lang w:eastAsia="en-US"/>
        </w:rPr>
        <w:t xml:space="preserve">, в том числе верхний предел долга по муниципальным гарантиям в </w:t>
      </w:r>
      <w:r>
        <w:rPr>
          <w:rFonts w:ascii="Times New Roman" w:hAnsi="Times New Roman"/>
          <w:sz w:val="28"/>
          <w:szCs w:val="28"/>
          <w:lang w:eastAsia="en-US"/>
        </w:rPr>
        <w:t>размере</w:t>
      </w:r>
      <w:r w:rsidRPr="00C97ECD">
        <w:rPr>
          <w:rFonts w:ascii="Times New Roman" w:hAnsi="Times New Roman"/>
          <w:sz w:val="28"/>
          <w:szCs w:val="28"/>
          <w:lang w:eastAsia="en-US"/>
        </w:rPr>
        <w:t xml:space="preserve"> 0,0 тыс. рублей, </w:t>
      </w:r>
    </w:p>
    <w:p w:rsidR="00A02A2F" w:rsidRDefault="00A02A2F" w:rsidP="00C71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1.11. Утвердить общий объем бюджетных ассигнований, направляемых на исполнение публичных нормативных обязательств </w:t>
      </w:r>
      <w:r w:rsidRPr="00FE3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 округа Академический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>20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22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у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размере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0,0 тыс. рублей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, 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>20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23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у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размере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0,0 тыс. рублей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, 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>20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24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у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размере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0,0 тыс. рублей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.</w:t>
      </w:r>
    </w:p>
    <w:p w:rsidR="00A02A2F" w:rsidRDefault="00A02A2F" w:rsidP="00A02A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1.12. Утвердить 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A27E52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бъем межбюджетных трансфертов,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получаемых из бюджета города Москвы в 2022 году в размере 2 820,0 тыс. ру</w:t>
      </w:r>
      <w:r w:rsidR="00E6306A">
        <w:rPr>
          <w:rFonts w:ascii="Times New Roman" w:eastAsia="Calibri" w:hAnsi="Times New Roman"/>
          <w:iCs/>
          <w:sz w:val="28"/>
          <w:szCs w:val="28"/>
          <w:lang w:eastAsia="en-US"/>
        </w:rPr>
        <w:t>б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лей, в</w:t>
      </w:r>
      <w:r w:rsidRPr="00A27E52"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A27E52">
        <w:rPr>
          <w:rFonts w:ascii="Times New Roman" w:eastAsia="Calibri" w:hAnsi="Times New Roman"/>
          <w:sz w:val="28"/>
          <w:szCs w:val="28"/>
          <w:lang w:eastAsia="en-US"/>
        </w:rPr>
        <w:t xml:space="preserve"> году в </w:t>
      </w:r>
      <w:r>
        <w:rPr>
          <w:rFonts w:ascii="Times New Roman" w:eastAsia="Calibri" w:hAnsi="Times New Roman"/>
          <w:sz w:val="28"/>
          <w:szCs w:val="28"/>
          <w:lang w:eastAsia="en-US"/>
        </w:rPr>
        <w:t>размере</w:t>
      </w:r>
      <w:r w:rsidRPr="00A27E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0,0</w:t>
      </w:r>
      <w:r w:rsidRPr="00A27E52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рублей, 202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A27E52">
        <w:rPr>
          <w:rFonts w:ascii="Times New Roman" w:eastAsia="Calibri" w:hAnsi="Times New Roman"/>
          <w:sz w:val="28"/>
          <w:szCs w:val="28"/>
          <w:lang w:eastAsia="en-US"/>
        </w:rPr>
        <w:t xml:space="preserve"> году в </w:t>
      </w:r>
      <w:r>
        <w:rPr>
          <w:rFonts w:ascii="Times New Roman" w:eastAsia="Calibri" w:hAnsi="Times New Roman"/>
          <w:sz w:val="28"/>
          <w:szCs w:val="28"/>
          <w:lang w:eastAsia="en-US"/>
        </w:rPr>
        <w:t>размере</w:t>
      </w:r>
      <w:r w:rsidRPr="00A27E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0,0</w:t>
      </w:r>
      <w:r w:rsidRPr="00A27E52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</w:t>
      </w:r>
      <w:r w:rsidR="00E6306A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согласно приложению 1</w:t>
      </w:r>
      <w:r w:rsidR="00E13AA0">
        <w:rPr>
          <w:rFonts w:ascii="Times New Roman" w:eastAsia="Calibri" w:hAnsi="Times New Roman"/>
          <w:iCs/>
          <w:sz w:val="28"/>
          <w:szCs w:val="28"/>
          <w:lang w:eastAsia="en-US"/>
        </w:rPr>
        <w:t>1</w:t>
      </w:r>
      <w:r w:rsidR="00E6306A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к настоящему решению. </w:t>
      </w:r>
    </w:p>
    <w:p w:rsidR="00E6306A" w:rsidRDefault="00E6306A" w:rsidP="00A02A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1.13. Утвердить 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A27E52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бъем межбюджетных трансфертов,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предоставляемых бюджету города Москвы в 2022 году в размере 483,3 тыс. рублей, в</w:t>
      </w:r>
      <w:r w:rsidRPr="00A27E52"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A27E52">
        <w:rPr>
          <w:rFonts w:ascii="Times New Roman" w:eastAsia="Calibri" w:hAnsi="Times New Roman"/>
          <w:sz w:val="28"/>
          <w:szCs w:val="28"/>
          <w:lang w:eastAsia="en-US"/>
        </w:rPr>
        <w:t xml:space="preserve"> году в </w:t>
      </w:r>
      <w:r>
        <w:rPr>
          <w:rFonts w:ascii="Times New Roman" w:eastAsia="Calibri" w:hAnsi="Times New Roman"/>
          <w:sz w:val="28"/>
          <w:szCs w:val="28"/>
          <w:lang w:eastAsia="en-US"/>
        </w:rPr>
        <w:t>размере</w:t>
      </w:r>
      <w:r w:rsidRPr="00A27E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494,3</w:t>
      </w:r>
      <w:r w:rsidRPr="00A27E52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рублей, 202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A27E52">
        <w:rPr>
          <w:rFonts w:ascii="Times New Roman" w:eastAsia="Calibri" w:hAnsi="Times New Roman"/>
          <w:sz w:val="28"/>
          <w:szCs w:val="28"/>
          <w:lang w:eastAsia="en-US"/>
        </w:rPr>
        <w:t xml:space="preserve"> году в </w:t>
      </w:r>
      <w:r>
        <w:rPr>
          <w:rFonts w:ascii="Times New Roman" w:eastAsia="Calibri" w:hAnsi="Times New Roman"/>
          <w:sz w:val="28"/>
          <w:szCs w:val="28"/>
          <w:lang w:eastAsia="en-US"/>
        </w:rPr>
        <w:t>размере</w:t>
      </w:r>
      <w:r w:rsidRPr="00A27E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494,3</w:t>
      </w:r>
      <w:r w:rsidRPr="00A27E52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согласно приложению 1</w:t>
      </w:r>
      <w:r w:rsidR="00E13AA0">
        <w:rPr>
          <w:rFonts w:ascii="Times New Roman" w:eastAsia="Calibri" w:hAnsi="Times New Roman"/>
          <w:iCs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к настоящему решению.</w:t>
      </w:r>
    </w:p>
    <w:p w:rsidR="00E6306A" w:rsidRDefault="00E6306A" w:rsidP="00A02A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>1.14. Утвердить объем условно утверждаемых расходов в размере 600,0 тыс. рублей на 2023 год и 1 207,0 тыс. рублей на 2024 год.</w:t>
      </w:r>
    </w:p>
    <w:p w:rsidR="00A02A2F" w:rsidRDefault="00E6306A" w:rsidP="00C71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1.15.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аппаратом Совета депутатов </w:t>
      </w:r>
      <w:r w:rsidRPr="00FE3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 округа Академический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Департаменту финансов города Москвы и осуществляются в соответствии с заключенным соглашением.</w:t>
      </w:r>
    </w:p>
    <w:p w:rsidR="003A2F17" w:rsidRDefault="003A2F17" w:rsidP="00C71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1.16. Изменения в настоящее решение вносятся решением, принимаемым Советом депутатов муниципального округа Академический, за исключением изменений, указанных в п. 1.17.</w:t>
      </w:r>
    </w:p>
    <w:p w:rsidR="00C7149C" w:rsidRDefault="003A2F17" w:rsidP="00C7149C">
      <w:pPr>
        <w:pStyle w:val="a8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>1</w:t>
      </w:r>
      <w:r w:rsidR="00C7149C" w:rsidRPr="00FE37B9">
        <w:rPr>
          <w:rFonts w:ascii="Times New Roman" w:eastAsia="Calibri" w:hAnsi="Times New Roman"/>
          <w:iCs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17.</w:t>
      </w:r>
      <w:r w:rsidR="00C7149C" w:rsidRPr="00FE37B9">
        <w:rPr>
          <w:rFonts w:ascii="Times New Roman" w:hAnsi="Times New Roman"/>
          <w:sz w:val="28"/>
          <w:szCs w:val="28"/>
        </w:rPr>
        <w:t xml:space="preserve"> Предоставить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аппарату </w:t>
      </w:r>
      <w:r w:rsidR="00C7149C" w:rsidRPr="00FE3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Совета депутатов </w:t>
      </w:r>
      <w:r w:rsidRPr="00FE3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 округа Академический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право </w:t>
      </w:r>
      <w:r w:rsidR="00C7149C" w:rsidRPr="00FE37B9">
        <w:rPr>
          <w:rFonts w:ascii="Times New Roman" w:hAnsi="Times New Roman"/>
          <w:sz w:val="28"/>
          <w:szCs w:val="28"/>
        </w:rPr>
        <w:t xml:space="preserve">вносить </w:t>
      </w:r>
      <w:r>
        <w:rPr>
          <w:rFonts w:ascii="Times New Roman" w:hAnsi="Times New Roman"/>
          <w:sz w:val="28"/>
          <w:szCs w:val="28"/>
        </w:rPr>
        <w:t xml:space="preserve">корректировки </w:t>
      </w:r>
      <w:r w:rsidR="00C7149C" w:rsidRPr="00FE37B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ведомственную структуру расходов бюджета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 округа Академический</w:t>
      </w:r>
      <w:r w:rsidR="00C7149C" w:rsidRPr="00FE37B9">
        <w:rPr>
          <w:rFonts w:ascii="Times New Roman" w:hAnsi="Times New Roman"/>
          <w:sz w:val="28"/>
          <w:szCs w:val="28"/>
        </w:rPr>
        <w:t xml:space="preserve">, вызванные </w:t>
      </w:r>
      <w:r>
        <w:rPr>
          <w:rFonts w:ascii="Times New Roman" w:hAnsi="Times New Roman"/>
          <w:sz w:val="28"/>
          <w:szCs w:val="28"/>
        </w:rPr>
        <w:t xml:space="preserve">изменениями, вносимыми по отдельным разделам, подразделам, целевым статьям, видам расходов </w:t>
      </w:r>
      <w:r w:rsidR="00C7149C" w:rsidRPr="00FE3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местного бюджета за счет экономии по использованию в текущем году бюджетных ассигнований на оказание муниципальных услуг при условии, что увеличение бюджетных ассигнований по соответствующему виду расходов не превышает 10 процентов.</w:t>
      </w:r>
    </w:p>
    <w:p w:rsidR="00094D87" w:rsidRDefault="003A2F17" w:rsidP="00094D87">
      <w:pPr>
        <w:pStyle w:val="a8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1.18. Установить, что в соответствии с пунктом 8 статьи 217 БК РФ дополнительными основаниями для внесения в 2022 – 2024 годах изменений в показатели сводной бюджетной росписи бюджета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округа Академический является увеличение объема </w:t>
      </w:r>
      <w:r>
        <w:rPr>
          <w:rFonts w:ascii="Times New Roman" w:hAnsi="Times New Roman"/>
          <w:sz w:val="28"/>
          <w:szCs w:val="28"/>
          <w:lang w:eastAsia="en-US"/>
        </w:rPr>
        <w:t>бюджетных ассигнований по</w:t>
      </w:r>
      <w:r w:rsidRPr="003A2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разделам, подразделам, целевым статьям, видам расходов классификации расходов бюджета за счет средств, образовавшихся в связи с экономией</w:t>
      </w:r>
      <w:r w:rsidR="00094D87" w:rsidRPr="00094D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94D87">
        <w:rPr>
          <w:rFonts w:ascii="Times New Roman" w:hAnsi="Times New Roman"/>
          <w:sz w:val="28"/>
          <w:szCs w:val="28"/>
          <w:lang w:eastAsia="en-US"/>
        </w:rPr>
        <w:t xml:space="preserve">в текущем году бюджетных ассигнований на оказание муниципальных услуг, в пределах общего объема бюджетных ассигнований, предусмотренных главному распорядителю бюджетных средств в текущем году на указанные цели, при </w:t>
      </w:r>
      <w:r w:rsidR="00094D87">
        <w:rPr>
          <w:rFonts w:ascii="Times New Roman" w:hAnsi="Times New Roman"/>
          <w:sz w:val="28"/>
          <w:szCs w:val="28"/>
          <w:lang w:eastAsia="en-US"/>
        </w:rPr>
        <w:lastRenderedPageBreak/>
        <w:t>условии, что увеличение объема бюджетных ассигнований по соответствующему виду расходов не превышает 10 процентов.</w:t>
      </w:r>
    </w:p>
    <w:p w:rsidR="00EA4C15" w:rsidRPr="00EA4C15" w:rsidRDefault="00EA4C15" w:rsidP="00EA4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</w:t>
      </w:r>
      <w:r w:rsidRPr="00EA4C15">
        <w:rPr>
          <w:rFonts w:ascii="Times New Roman" w:hAnsi="Times New Roman"/>
          <w:sz w:val="28"/>
          <w:szCs w:val="28"/>
          <w:lang w:eastAsia="en-US"/>
        </w:rPr>
        <w:t>1.</w:t>
      </w:r>
      <w:r>
        <w:rPr>
          <w:rFonts w:ascii="Times New Roman" w:hAnsi="Times New Roman"/>
          <w:sz w:val="28"/>
          <w:szCs w:val="28"/>
          <w:lang w:eastAsia="en-US"/>
        </w:rPr>
        <w:t>19</w:t>
      </w:r>
      <w:r w:rsidRPr="00EA4C15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EA4C15">
        <w:rPr>
          <w:rFonts w:ascii="Times New Roman" w:hAnsi="Times New Roman"/>
          <w:sz w:val="28"/>
          <w:szCs w:val="28"/>
        </w:rPr>
        <w:t xml:space="preserve">Одобрить прогноз социально-экономического развития муниципального округа </w:t>
      </w:r>
      <w:r w:rsidR="00E673E1">
        <w:rPr>
          <w:rFonts w:ascii="Times New Roman" w:hAnsi="Times New Roman"/>
          <w:sz w:val="28"/>
          <w:szCs w:val="28"/>
        </w:rPr>
        <w:t>Академический</w:t>
      </w:r>
      <w:r w:rsidRPr="00EA4C15">
        <w:rPr>
          <w:rFonts w:ascii="Times New Roman" w:hAnsi="Times New Roman"/>
          <w:sz w:val="28"/>
          <w:szCs w:val="28"/>
        </w:rPr>
        <w:t xml:space="preserve"> на 2022 год и плановый период 2023 и 2024 годов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="00E13AA0">
        <w:rPr>
          <w:rFonts w:ascii="Times New Roman" w:hAnsi="Times New Roman"/>
          <w:sz w:val="28"/>
          <w:szCs w:val="28"/>
        </w:rPr>
        <w:t>2</w:t>
      </w:r>
      <w:r w:rsidRPr="00EA4C15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</w:t>
      </w:r>
      <w:r w:rsidRPr="00EA4C15">
        <w:rPr>
          <w:rFonts w:ascii="Times New Roman" w:hAnsi="Times New Roman"/>
          <w:sz w:val="28"/>
          <w:szCs w:val="28"/>
        </w:rPr>
        <w:t>ешению.</w:t>
      </w:r>
    </w:p>
    <w:p w:rsidR="00EA4C15" w:rsidRPr="00EA4C15" w:rsidRDefault="00EA4C15" w:rsidP="00EA4C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1.20. </w:t>
      </w:r>
      <w:r w:rsidRPr="00EA4C15">
        <w:rPr>
          <w:rFonts w:ascii="Times New Roman" w:hAnsi="Times New Roman"/>
          <w:sz w:val="28"/>
          <w:szCs w:val="28"/>
        </w:rPr>
        <w:t xml:space="preserve">Принять к сведению основные направления бюджетной и налоговой политики муниципального округа </w:t>
      </w:r>
      <w:r w:rsidR="00E673E1">
        <w:rPr>
          <w:rFonts w:ascii="Times New Roman" w:hAnsi="Times New Roman"/>
          <w:sz w:val="28"/>
          <w:szCs w:val="28"/>
        </w:rPr>
        <w:t>Академический</w:t>
      </w:r>
      <w:r w:rsidRPr="00EA4C15">
        <w:rPr>
          <w:rFonts w:ascii="Times New Roman" w:hAnsi="Times New Roman"/>
          <w:sz w:val="28"/>
          <w:szCs w:val="28"/>
        </w:rPr>
        <w:t xml:space="preserve"> на 2022 год и плановый период 2023 и 2024 годов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="00E13AA0">
        <w:rPr>
          <w:rFonts w:ascii="Times New Roman" w:hAnsi="Times New Roman"/>
          <w:sz w:val="28"/>
          <w:szCs w:val="28"/>
        </w:rPr>
        <w:t>3</w:t>
      </w:r>
      <w:r w:rsidRPr="00EA4C15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</w:t>
      </w:r>
      <w:r w:rsidRPr="00EA4C15">
        <w:rPr>
          <w:rFonts w:ascii="Times New Roman" w:hAnsi="Times New Roman"/>
          <w:sz w:val="28"/>
          <w:szCs w:val="28"/>
        </w:rPr>
        <w:t>ешению.</w:t>
      </w:r>
    </w:p>
    <w:p w:rsidR="00EA4C15" w:rsidRPr="00EA4C15" w:rsidRDefault="00EA4C15" w:rsidP="00EA4C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1.21. </w:t>
      </w:r>
      <w:r w:rsidRPr="00EA4C15">
        <w:rPr>
          <w:rFonts w:ascii="Times New Roman" w:hAnsi="Times New Roman"/>
          <w:sz w:val="28"/>
          <w:szCs w:val="28"/>
        </w:rPr>
        <w:t xml:space="preserve">Принять к сведению предварительные итоги социально-экономического развития муниципального округа </w:t>
      </w:r>
      <w:r w:rsidR="00E673E1">
        <w:rPr>
          <w:rFonts w:ascii="Times New Roman" w:hAnsi="Times New Roman"/>
          <w:sz w:val="28"/>
          <w:szCs w:val="28"/>
        </w:rPr>
        <w:t>Академический</w:t>
      </w:r>
      <w:r w:rsidRPr="00EA4C15">
        <w:rPr>
          <w:rFonts w:ascii="Times New Roman" w:hAnsi="Times New Roman"/>
          <w:sz w:val="28"/>
          <w:szCs w:val="28"/>
        </w:rPr>
        <w:t xml:space="preserve"> за 9 месяцев 2021 года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="00E13AA0">
        <w:rPr>
          <w:rFonts w:ascii="Times New Roman" w:hAnsi="Times New Roman"/>
          <w:sz w:val="28"/>
          <w:szCs w:val="28"/>
        </w:rPr>
        <w:t>4</w:t>
      </w:r>
      <w:r w:rsidRPr="00EA4C15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</w:t>
      </w:r>
      <w:r w:rsidRPr="00EA4C15">
        <w:rPr>
          <w:rFonts w:ascii="Times New Roman" w:hAnsi="Times New Roman"/>
          <w:sz w:val="28"/>
          <w:szCs w:val="28"/>
        </w:rPr>
        <w:t>ешению.</w:t>
      </w:r>
    </w:p>
    <w:p w:rsidR="00EA4C15" w:rsidRPr="00EA4C15" w:rsidRDefault="00EA4C15" w:rsidP="00EA4C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1.22. </w:t>
      </w:r>
      <w:r w:rsidRPr="00EA4C15">
        <w:rPr>
          <w:rFonts w:ascii="Times New Roman" w:hAnsi="Times New Roman"/>
          <w:sz w:val="28"/>
          <w:szCs w:val="28"/>
        </w:rPr>
        <w:t xml:space="preserve">Принять к сведению оценку ожидаемого исполнения бюджета муниципального округа </w:t>
      </w:r>
      <w:r w:rsidR="00E673E1">
        <w:rPr>
          <w:rFonts w:ascii="Times New Roman" w:hAnsi="Times New Roman"/>
          <w:sz w:val="28"/>
          <w:szCs w:val="28"/>
        </w:rPr>
        <w:t>Академический</w:t>
      </w:r>
      <w:r w:rsidRPr="00EA4C15">
        <w:rPr>
          <w:rFonts w:ascii="Times New Roman" w:hAnsi="Times New Roman"/>
          <w:sz w:val="28"/>
          <w:szCs w:val="28"/>
        </w:rPr>
        <w:t xml:space="preserve"> за 2021 год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="00E13AA0">
        <w:rPr>
          <w:rFonts w:ascii="Times New Roman" w:hAnsi="Times New Roman"/>
          <w:sz w:val="28"/>
          <w:szCs w:val="28"/>
        </w:rPr>
        <w:t>5</w:t>
      </w:r>
      <w:r w:rsidRPr="00EA4C15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</w:t>
      </w:r>
      <w:r w:rsidRPr="00EA4C15">
        <w:rPr>
          <w:rFonts w:ascii="Times New Roman" w:hAnsi="Times New Roman"/>
          <w:sz w:val="28"/>
          <w:szCs w:val="28"/>
        </w:rPr>
        <w:t>ешению.</w:t>
      </w:r>
    </w:p>
    <w:p w:rsidR="00EA4C15" w:rsidRPr="00EA4C15" w:rsidRDefault="00EA4C15" w:rsidP="00EA4C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1.23. </w:t>
      </w:r>
      <w:r w:rsidRPr="00EA4C15">
        <w:rPr>
          <w:rFonts w:ascii="Times New Roman" w:hAnsi="Times New Roman"/>
          <w:sz w:val="28"/>
          <w:szCs w:val="28"/>
        </w:rPr>
        <w:t xml:space="preserve">Принять к сведению прогноз основных характеристик бюджета муниципального округа </w:t>
      </w:r>
      <w:r w:rsidR="00E673E1">
        <w:rPr>
          <w:rFonts w:ascii="Times New Roman" w:hAnsi="Times New Roman"/>
          <w:sz w:val="28"/>
          <w:szCs w:val="28"/>
        </w:rPr>
        <w:t>Академический</w:t>
      </w:r>
      <w:r w:rsidRPr="00EA4C15">
        <w:rPr>
          <w:rFonts w:ascii="Times New Roman" w:hAnsi="Times New Roman"/>
          <w:sz w:val="28"/>
          <w:szCs w:val="28"/>
        </w:rPr>
        <w:t xml:space="preserve"> на 2022 год и плановый период 2023 и 2024 годов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="00E13AA0">
        <w:rPr>
          <w:rFonts w:ascii="Times New Roman" w:hAnsi="Times New Roman"/>
          <w:sz w:val="28"/>
          <w:szCs w:val="28"/>
        </w:rPr>
        <w:t>6</w:t>
      </w:r>
      <w:r w:rsidRPr="00EA4C15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</w:t>
      </w:r>
      <w:r w:rsidRPr="00EA4C15">
        <w:rPr>
          <w:rFonts w:ascii="Times New Roman" w:hAnsi="Times New Roman"/>
          <w:sz w:val="28"/>
          <w:szCs w:val="28"/>
        </w:rPr>
        <w:t>ешению.</w:t>
      </w:r>
    </w:p>
    <w:p w:rsidR="00EA4C15" w:rsidRPr="00EA4C15" w:rsidRDefault="00EA4C15" w:rsidP="00EA4C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1.24. </w:t>
      </w:r>
      <w:r w:rsidRPr="00EA4C15">
        <w:rPr>
          <w:rFonts w:ascii="Times New Roman" w:hAnsi="Times New Roman"/>
          <w:sz w:val="28"/>
          <w:szCs w:val="28"/>
        </w:rPr>
        <w:t xml:space="preserve">Принять к сведению пояснительную записку к проекту Решения Совета депутатов муниципального округа </w:t>
      </w:r>
      <w:r w:rsidR="00E673E1">
        <w:rPr>
          <w:rFonts w:ascii="Times New Roman" w:hAnsi="Times New Roman"/>
          <w:sz w:val="28"/>
          <w:szCs w:val="28"/>
        </w:rPr>
        <w:t>Академический</w:t>
      </w:r>
      <w:r w:rsidRPr="00EA4C15">
        <w:rPr>
          <w:rFonts w:ascii="Times New Roman" w:hAnsi="Times New Roman"/>
          <w:sz w:val="28"/>
          <w:szCs w:val="28"/>
        </w:rPr>
        <w:t xml:space="preserve"> «О бюджете муниципального округа </w:t>
      </w:r>
      <w:r>
        <w:rPr>
          <w:rFonts w:ascii="Times New Roman" w:hAnsi="Times New Roman"/>
          <w:sz w:val="28"/>
          <w:szCs w:val="28"/>
        </w:rPr>
        <w:t>Академический</w:t>
      </w:r>
      <w:r w:rsidRPr="00EA4C15">
        <w:rPr>
          <w:rFonts w:ascii="Times New Roman" w:hAnsi="Times New Roman"/>
          <w:sz w:val="28"/>
          <w:szCs w:val="28"/>
        </w:rPr>
        <w:t xml:space="preserve"> на 2022 год и плановый период 2023 и 2024 годов»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="00E13AA0">
        <w:rPr>
          <w:rFonts w:ascii="Times New Roman" w:hAnsi="Times New Roman"/>
          <w:sz w:val="28"/>
          <w:szCs w:val="28"/>
        </w:rPr>
        <w:t>7</w:t>
      </w:r>
      <w:r w:rsidRPr="00EA4C15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</w:t>
      </w:r>
      <w:r w:rsidRPr="00EA4C15">
        <w:rPr>
          <w:rFonts w:ascii="Times New Roman" w:hAnsi="Times New Roman"/>
          <w:sz w:val="28"/>
          <w:szCs w:val="28"/>
        </w:rPr>
        <w:t>ешению.</w:t>
      </w:r>
    </w:p>
    <w:p w:rsidR="00051643" w:rsidRDefault="00EA4C15" w:rsidP="000516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51643">
        <w:rPr>
          <w:rFonts w:ascii="Times New Roman" w:hAnsi="Times New Roman"/>
          <w:sz w:val="28"/>
          <w:szCs w:val="28"/>
        </w:rPr>
        <w:t>1.2</w:t>
      </w:r>
      <w:r w:rsidR="0036195D">
        <w:rPr>
          <w:rFonts w:ascii="Times New Roman" w:hAnsi="Times New Roman"/>
          <w:sz w:val="28"/>
          <w:szCs w:val="28"/>
        </w:rPr>
        <w:t>5</w:t>
      </w:r>
      <w:r w:rsidR="00051643">
        <w:rPr>
          <w:rFonts w:ascii="Times New Roman" w:hAnsi="Times New Roman"/>
          <w:sz w:val="28"/>
          <w:szCs w:val="28"/>
        </w:rPr>
        <w:t xml:space="preserve">. Принять к сведению нормативы отчислений от налога на доходы физических лиц в бюджет муниципального округа Академический на 2022 год и плановый период </w:t>
      </w:r>
      <w:r w:rsidR="00051643" w:rsidRPr="00EA4C15">
        <w:rPr>
          <w:rFonts w:ascii="Times New Roman" w:hAnsi="Times New Roman"/>
          <w:sz w:val="28"/>
          <w:szCs w:val="28"/>
        </w:rPr>
        <w:t>2023 и 2024 годов</w:t>
      </w:r>
      <w:r w:rsidR="00051643" w:rsidRPr="00051643">
        <w:rPr>
          <w:rFonts w:ascii="Times New Roman" w:hAnsi="Times New Roman"/>
          <w:sz w:val="28"/>
          <w:szCs w:val="28"/>
        </w:rPr>
        <w:t xml:space="preserve"> </w:t>
      </w:r>
      <w:r w:rsidR="00051643" w:rsidRPr="00EA4C15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6195D">
        <w:rPr>
          <w:rFonts w:ascii="Times New Roman" w:hAnsi="Times New Roman"/>
          <w:sz w:val="28"/>
          <w:szCs w:val="28"/>
        </w:rPr>
        <w:t>18</w:t>
      </w:r>
      <w:r w:rsidR="00051643" w:rsidRPr="00EA4C15">
        <w:rPr>
          <w:rFonts w:ascii="Times New Roman" w:hAnsi="Times New Roman"/>
          <w:sz w:val="28"/>
          <w:szCs w:val="28"/>
        </w:rPr>
        <w:t xml:space="preserve"> к настоящему </w:t>
      </w:r>
      <w:r w:rsidR="00051643">
        <w:rPr>
          <w:rFonts w:ascii="Times New Roman" w:hAnsi="Times New Roman"/>
          <w:sz w:val="28"/>
          <w:szCs w:val="28"/>
        </w:rPr>
        <w:t>р</w:t>
      </w:r>
      <w:r w:rsidR="00051643" w:rsidRPr="00EA4C15">
        <w:rPr>
          <w:rFonts w:ascii="Times New Roman" w:hAnsi="Times New Roman"/>
          <w:sz w:val="28"/>
          <w:szCs w:val="28"/>
        </w:rPr>
        <w:t>ешению.</w:t>
      </w:r>
    </w:p>
    <w:p w:rsidR="00C7149C" w:rsidRPr="00FE37B9" w:rsidRDefault="00094D87" w:rsidP="00C71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C7149C" w:rsidRPr="00FE37B9">
        <w:rPr>
          <w:rFonts w:ascii="Times New Roman" w:hAnsi="Times New Roman"/>
          <w:sz w:val="28"/>
          <w:szCs w:val="28"/>
          <w:lang w:eastAsia="en-US"/>
        </w:rPr>
        <w:t>. Опубликовать настоящее решение в бюллетене «Московский муниципальный вестник»</w:t>
      </w:r>
      <w:r w:rsidR="00C7149C" w:rsidRPr="002B56CF">
        <w:t xml:space="preserve"> </w:t>
      </w:r>
      <w:r w:rsidR="00C7149C" w:rsidRPr="002B56CF">
        <w:rPr>
          <w:rFonts w:ascii="Times New Roman" w:hAnsi="Times New Roman"/>
          <w:sz w:val="28"/>
          <w:szCs w:val="28"/>
          <w:lang w:eastAsia="en-US"/>
        </w:rPr>
        <w:t xml:space="preserve">и разместить на официальном сайте </w:t>
      </w:r>
      <w:r w:rsidR="00C7149C">
        <w:rPr>
          <w:rFonts w:ascii="Times New Roman" w:hAnsi="Times New Roman"/>
          <w:sz w:val="28"/>
          <w:szCs w:val="28"/>
          <w:lang w:eastAsia="en-US"/>
        </w:rPr>
        <w:t xml:space="preserve">муниципального округа Академический </w:t>
      </w:r>
      <w:hyperlink r:id="rId8" w:history="1">
        <w:r w:rsidR="00C7149C" w:rsidRPr="003826D7">
          <w:rPr>
            <w:rStyle w:val="a6"/>
            <w:rFonts w:ascii="Times New Roman" w:hAnsi="Times New Roman"/>
            <w:sz w:val="28"/>
            <w:szCs w:val="28"/>
            <w:lang w:eastAsia="en-US"/>
          </w:rPr>
          <w:t>www.moacadem.ru</w:t>
        </w:r>
      </w:hyperlink>
      <w:r w:rsidR="00C7149C" w:rsidRPr="00FE37B9">
        <w:rPr>
          <w:rFonts w:ascii="Times New Roman" w:hAnsi="Times New Roman"/>
          <w:sz w:val="28"/>
          <w:szCs w:val="28"/>
          <w:lang w:eastAsia="en-US"/>
        </w:rPr>
        <w:t>.</w:t>
      </w:r>
    </w:p>
    <w:p w:rsidR="00143AAE" w:rsidRDefault="00143AAE" w:rsidP="00143AAE">
      <w:pPr>
        <w:pStyle w:val="ab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C7149C" w:rsidRPr="00FE37B9">
        <w:rPr>
          <w:rFonts w:ascii="Times New Roman" w:hAnsi="Times New Roman"/>
          <w:sz w:val="28"/>
          <w:szCs w:val="28"/>
          <w:lang w:eastAsia="en-US"/>
        </w:rPr>
        <w:t>. 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C7149C" w:rsidRPr="002B56CF" w:rsidRDefault="00094D87" w:rsidP="00C714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149C" w:rsidRPr="002B56CF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глав</w:t>
      </w:r>
      <w:r>
        <w:rPr>
          <w:rFonts w:ascii="Times New Roman" w:hAnsi="Times New Roman"/>
          <w:sz w:val="28"/>
          <w:szCs w:val="28"/>
        </w:rPr>
        <w:t>у</w:t>
      </w:r>
      <w:r w:rsidR="00C7149C" w:rsidRPr="002B56CF">
        <w:rPr>
          <w:rFonts w:ascii="Times New Roman" w:hAnsi="Times New Roman"/>
          <w:sz w:val="28"/>
          <w:szCs w:val="28"/>
        </w:rPr>
        <w:t xml:space="preserve"> муниципального округа Академический </w:t>
      </w:r>
      <w:r>
        <w:rPr>
          <w:rFonts w:ascii="Times New Roman" w:hAnsi="Times New Roman"/>
          <w:sz w:val="28"/>
          <w:szCs w:val="28"/>
        </w:rPr>
        <w:t>Ртищеву Ирину Александровну</w:t>
      </w:r>
      <w:r w:rsidR="00C7149C" w:rsidRPr="002B56CF">
        <w:rPr>
          <w:rFonts w:ascii="Times New Roman" w:hAnsi="Times New Roman"/>
          <w:sz w:val="28"/>
          <w:szCs w:val="28"/>
        </w:rPr>
        <w:t>.</w:t>
      </w:r>
    </w:p>
    <w:p w:rsidR="00C7149C" w:rsidRPr="00C97ECD" w:rsidRDefault="00C7149C" w:rsidP="00C714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7149C" w:rsidRPr="00C97ECD" w:rsidRDefault="00C7149C" w:rsidP="00C714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ECD">
        <w:rPr>
          <w:rFonts w:ascii="Times New Roman" w:hAnsi="Times New Roman"/>
          <w:sz w:val="28"/>
          <w:szCs w:val="28"/>
        </w:rPr>
        <w:t xml:space="preserve">Результаты голосования: «За» - ___ «Против» - ___ «Воздержались» - ___ </w:t>
      </w:r>
    </w:p>
    <w:p w:rsidR="00C7149C" w:rsidRPr="00C97ECD" w:rsidRDefault="00C7149C" w:rsidP="00C714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7149C" w:rsidRPr="001B3815" w:rsidRDefault="00C7149C" w:rsidP="00C71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</w:t>
      </w:r>
      <w:r w:rsidR="003256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комлен</w:t>
      </w:r>
      <w:r w:rsidR="003E0E3E">
        <w:rPr>
          <w:rFonts w:ascii="Times New Roman" w:hAnsi="Times New Roman"/>
          <w:sz w:val="28"/>
          <w:szCs w:val="28"/>
        </w:rPr>
        <w:t>:</w:t>
      </w:r>
    </w:p>
    <w:p w:rsidR="00C7149C" w:rsidRPr="001B3815" w:rsidRDefault="00C62A37" w:rsidP="00C71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7149C" w:rsidRPr="001B381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7149C" w:rsidRPr="001B3815">
        <w:rPr>
          <w:rFonts w:ascii="Times New Roman" w:hAnsi="Times New Roman"/>
          <w:sz w:val="28"/>
          <w:szCs w:val="28"/>
        </w:rPr>
        <w:t xml:space="preserve"> МО</w:t>
      </w:r>
    </w:p>
    <w:p w:rsidR="00C7149C" w:rsidRDefault="00C7149C" w:rsidP="00C71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815">
        <w:rPr>
          <w:rFonts w:ascii="Times New Roman" w:hAnsi="Times New Roman"/>
          <w:sz w:val="28"/>
          <w:szCs w:val="28"/>
        </w:rPr>
        <w:t xml:space="preserve">Академический                                                                                               </w:t>
      </w:r>
    </w:p>
    <w:p w:rsidR="00641461" w:rsidRDefault="00C7149C" w:rsidP="00450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Pr="001B3815">
        <w:rPr>
          <w:rFonts w:ascii="Times New Roman" w:hAnsi="Times New Roman"/>
          <w:sz w:val="28"/>
          <w:szCs w:val="28"/>
        </w:rPr>
        <w:t xml:space="preserve">  </w:t>
      </w:r>
      <w:r w:rsidR="00C62A37">
        <w:rPr>
          <w:rFonts w:ascii="Times New Roman" w:hAnsi="Times New Roman"/>
          <w:sz w:val="28"/>
          <w:szCs w:val="28"/>
        </w:rPr>
        <w:t>И.А.</w:t>
      </w:r>
      <w:proofErr w:type="gramEnd"/>
      <w:r w:rsidR="00C62A37">
        <w:rPr>
          <w:rFonts w:ascii="Times New Roman" w:hAnsi="Times New Roman"/>
          <w:sz w:val="28"/>
          <w:szCs w:val="28"/>
        </w:rPr>
        <w:t xml:space="preserve"> Ртищева</w:t>
      </w:r>
    </w:p>
    <w:p w:rsidR="005C226C" w:rsidRDefault="005C226C" w:rsidP="00450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26C" w:rsidRDefault="005C226C" w:rsidP="00450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2D0" w:rsidRDefault="008332D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5" w:name="_Hlk117094040"/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5C226C" w:rsidRPr="00C97ECD" w:rsidRDefault="005C226C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C97ECD"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:rsidR="0033365D" w:rsidRDefault="0033365D" w:rsidP="0033365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проекту </w:t>
      </w: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муниципального округа Академический </w:t>
      </w:r>
    </w:p>
    <w:p w:rsidR="0033365D" w:rsidRDefault="0033365D" w:rsidP="0033365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27.10.2022</w:t>
      </w:r>
      <w:r w:rsidRPr="00C97ECD">
        <w:rPr>
          <w:rFonts w:ascii="Times New Roman" w:hAnsi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/>
          <w:b/>
          <w:i/>
          <w:sz w:val="24"/>
          <w:szCs w:val="24"/>
        </w:rPr>
        <w:t>02-09-2022-ПР</w:t>
      </w:r>
    </w:p>
    <w:p w:rsidR="005C226C" w:rsidRPr="00C97ECD" w:rsidRDefault="005C226C" w:rsidP="005C226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012922" w:rsidRPr="0018177E" w:rsidRDefault="00012922" w:rsidP="0001292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8177E">
        <w:rPr>
          <w:rFonts w:ascii="Times New Roman" w:hAnsi="Times New Roman"/>
          <w:b/>
          <w:bCs/>
          <w:sz w:val="28"/>
          <w:szCs w:val="28"/>
          <w:lang w:val="x-none" w:eastAsia="en-US"/>
        </w:rPr>
        <w:t xml:space="preserve">Доходы бюджета муниципального округа </w:t>
      </w:r>
      <w:r w:rsidRPr="0018177E">
        <w:rPr>
          <w:rFonts w:ascii="Times New Roman" w:hAnsi="Times New Roman"/>
          <w:b/>
          <w:sz w:val="28"/>
          <w:szCs w:val="28"/>
          <w:lang w:eastAsia="en-US"/>
        </w:rPr>
        <w:t>Академический</w:t>
      </w:r>
    </w:p>
    <w:p w:rsidR="00012922" w:rsidRPr="0018177E" w:rsidRDefault="00012922" w:rsidP="00012922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en-US"/>
        </w:rPr>
      </w:pPr>
      <w:r w:rsidRPr="0018177E">
        <w:rPr>
          <w:rFonts w:ascii="Times New Roman" w:hAnsi="Times New Roman"/>
          <w:b/>
          <w:bCs/>
          <w:sz w:val="28"/>
          <w:szCs w:val="28"/>
          <w:lang w:val="x-none" w:eastAsia="en-US"/>
        </w:rPr>
        <w:t>на 20</w:t>
      </w:r>
      <w:r w:rsidRPr="0018177E">
        <w:rPr>
          <w:rFonts w:ascii="Times New Roman" w:hAnsi="Times New Roman"/>
          <w:b/>
          <w:bCs/>
          <w:sz w:val="28"/>
          <w:szCs w:val="28"/>
          <w:lang w:eastAsia="en-US"/>
        </w:rPr>
        <w:t>2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2</w:t>
      </w:r>
      <w:r w:rsidRPr="0018177E">
        <w:rPr>
          <w:rFonts w:ascii="Times New Roman" w:hAnsi="Times New Roman"/>
          <w:b/>
          <w:bCs/>
          <w:sz w:val="28"/>
          <w:szCs w:val="28"/>
          <w:lang w:val="x-none" w:eastAsia="en-US"/>
        </w:rPr>
        <w:t xml:space="preserve"> год и плановый период 20</w:t>
      </w:r>
      <w:r w:rsidRPr="0018177E">
        <w:rPr>
          <w:rFonts w:ascii="Times New Roman" w:hAnsi="Times New Roman"/>
          <w:b/>
          <w:bCs/>
          <w:sz w:val="28"/>
          <w:szCs w:val="28"/>
          <w:lang w:eastAsia="en-US"/>
        </w:rPr>
        <w:t>2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3</w:t>
      </w:r>
      <w:r w:rsidRPr="0018177E">
        <w:rPr>
          <w:rFonts w:ascii="Times New Roman" w:hAnsi="Times New Roman"/>
          <w:b/>
          <w:bCs/>
          <w:sz w:val="28"/>
          <w:szCs w:val="28"/>
          <w:lang w:val="x-none" w:eastAsia="en-US"/>
        </w:rPr>
        <w:t xml:space="preserve"> и 20</w:t>
      </w:r>
      <w:r w:rsidRPr="0018177E">
        <w:rPr>
          <w:rFonts w:ascii="Times New Roman" w:hAnsi="Times New Roman"/>
          <w:b/>
          <w:bCs/>
          <w:sz w:val="28"/>
          <w:szCs w:val="28"/>
          <w:lang w:eastAsia="en-US"/>
        </w:rPr>
        <w:t>2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4</w:t>
      </w:r>
      <w:r w:rsidRPr="0018177E">
        <w:rPr>
          <w:rFonts w:ascii="Times New Roman" w:hAnsi="Times New Roman"/>
          <w:b/>
          <w:bCs/>
          <w:sz w:val="28"/>
          <w:szCs w:val="28"/>
          <w:lang w:val="x-none" w:eastAsia="en-US"/>
        </w:rPr>
        <w:t xml:space="preserve"> годов</w:t>
      </w:r>
      <w:r w:rsidRPr="0018177E">
        <w:rPr>
          <w:rFonts w:ascii="Times New Roman" w:hAnsi="Times New Roman"/>
          <w:bCs/>
          <w:sz w:val="28"/>
          <w:szCs w:val="28"/>
          <w:lang w:eastAsia="en-US"/>
        </w:rPr>
        <w:t xml:space="preserve">    </w:t>
      </w:r>
    </w:p>
    <w:p w:rsidR="00012922" w:rsidRPr="0018177E" w:rsidRDefault="00012922" w:rsidP="00012922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en-US"/>
        </w:rPr>
      </w:pPr>
      <w:r w:rsidRPr="0018177E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851"/>
        <w:gridCol w:w="567"/>
        <w:gridCol w:w="709"/>
        <w:gridCol w:w="850"/>
        <w:gridCol w:w="8"/>
        <w:gridCol w:w="3252"/>
        <w:gridCol w:w="992"/>
        <w:gridCol w:w="984"/>
        <w:gridCol w:w="8"/>
        <w:gridCol w:w="991"/>
        <w:gridCol w:w="11"/>
      </w:tblGrid>
      <w:tr w:rsidR="00012922" w:rsidRPr="0018177E" w:rsidTr="00343E4C">
        <w:trPr>
          <w:trHeight w:val="88"/>
          <w:jc w:val="center"/>
        </w:trPr>
        <w:tc>
          <w:tcPr>
            <w:tcW w:w="41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на год (тыс. руб.)</w:t>
            </w:r>
          </w:p>
        </w:tc>
      </w:tr>
      <w:tr w:rsidR="00012922" w:rsidRPr="0018177E" w:rsidTr="00343E4C">
        <w:trPr>
          <w:gridAfter w:val="1"/>
          <w:wAfter w:w="11" w:type="dxa"/>
          <w:trHeight w:val="219"/>
          <w:jc w:val="center"/>
        </w:trPr>
        <w:tc>
          <w:tcPr>
            <w:tcW w:w="41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22" w:rsidRPr="00343E4C" w:rsidRDefault="00012922" w:rsidP="00B134C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012922" w:rsidRPr="0018177E" w:rsidTr="00343E4C">
        <w:trPr>
          <w:gridAfter w:val="1"/>
          <w:wAfter w:w="11" w:type="dxa"/>
          <w:trHeight w:val="224"/>
          <w:jc w:val="center"/>
        </w:trPr>
        <w:tc>
          <w:tcPr>
            <w:tcW w:w="41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22" w:rsidRPr="00343E4C" w:rsidRDefault="00012922" w:rsidP="00B134C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22" w:rsidRPr="00343E4C" w:rsidRDefault="00012922" w:rsidP="00B134C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FC75A8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33 590,1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24 170,1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922" w:rsidRPr="00343E4C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24 210,1</w:t>
            </w:r>
          </w:p>
        </w:tc>
      </w:tr>
      <w:tr w:rsidR="00012922" w:rsidRPr="00FC75A8" w:rsidTr="00343E4C">
        <w:trPr>
          <w:trHeight w:val="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FC75A8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182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FC75A8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012922"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30 770,1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24 170,1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922" w:rsidRPr="00343E4C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24 210,1</w:t>
            </w:r>
          </w:p>
        </w:tc>
      </w:tr>
      <w:tr w:rsidR="00012922" w:rsidRPr="00FC75A8" w:rsidTr="00343E4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</w:t>
            </w:r>
            <w:r w:rsidR="00FC75A8" w:rsidRPr="00343E4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FC75A8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</w:t>
            </w:r>
            <w:r w:rsidR="00012922" w:rsidRPr="00343E4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30 770,1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24 170,1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922" w:rsidRPr="00343E4C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24 210,1</w:t>
            </w:r>
          </w:p>
        </w:tc>
      </w:tr>
      <w:tr w:rsidR="00012922" w:rsidRPr="00FC75A8" w:rsidTr="00343E4C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922" w:rsidRPr="00343E4C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22" w:rsidRPr="00343E4C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012922" w:rsidRPr="00FC75A8" w:rsidTr="00343E4C">
        <w:trPr>
          <w:trHeight w:val="1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FC75A8"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FC75A8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012922"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22" w:rsidRPr="00343E4C" w:rsidRDefault="00012922" w:rsidP="00343E4C">
            <w:pPr>
              <w:spacing w:after="0" w:line="240" w:lineRule="auto"/>
              <w:ind w:left="-30" w:right="-4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43E4C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30 170,1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23 630,1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23 670,1</w:t>
            </w:r>
          </w:p>
        </w:tc>
      </w:tr>
      <w:tr w:rsidR="00012922" w:rsidRPr="00FC75A8" w:rsidTr="00343E4C">
        <w:trPr>
          <w:trHeight w:val="15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FC75A8"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FC75A8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012922"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22" w:rsidRPr="00343E4C" w:rsidRDefault="00012922" w:rsidP="00343E4C">
            <w:pPr>
              <w:spacing w:after="0" w:line="240" w:lineRule="auto"/>
              <w:ind w:left="-30" w:right="-4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90,0</w:t>
            </w:r>
          </w:p>
        </w:tc>
      </w:tr>
      <w:tr w:rsidR="00012922" w:rsidRPr="00FC75A8" w:rsidTr="00343E4C">
        <w:trPr>
          <w:trHeight w:val="7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FC75A8"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FC75A8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012922"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22" w:rsidRPr="00343E4C" w:rsidRDefault="00012922" w:rsidP="00343E4C">
            <w:pPr>
              <w:spacing w:after="0" w:line="240" w:lineRule="auto"/>
              <w:ind w:left="-30" w:right="-4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450,0</w:t>
            </w:r>
          </w:p>
        </w:tc>
      </w:tr>
      <w:tr w:rsidR="00FC75A8" w:rsidRPr="00FC75A8" w:rsidTr="00343E4C">
        <w:trPr>
          <w:trHeight w:val="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A8" w:rsidRPr="00343E4C" w:rsidRDefault="00FC75A8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A8" w:rsidRPr="00343E4C" w:rsidRDefault="00FC75A8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A8" w:rsidRPr="00343E4C" w:rsidRDefault="00FC75A8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A8" w:rsidRPr="00343E4C" w:rsidRDefault="00FC75A8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A8" w:rsidRPr="00343E4C" w:rsidRDefault="00FC75A8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A8" w:rsidRPr="00343E4C" w:rsidRDefault="00FC75A8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A8" w:rsidRPr="00343E4C" w:rsidRDefault="00FC75A8" w:rsidP="00343E4C">
            <w:pPr>
              <w:spacing w:after="0" w:line="240" w:lineRule="auto"/>
              <w:ind w:left="-30" w:right="-4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A8" w:rsidRPr="00343E4C" w:rsidRDefault="00FC75A8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A8" w:rsidRPr="00343E4C" w:rsidRDefault="00FC75A8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A8" w:rsidRPr="00343E4C" w:rsidRDefault="00FC75A8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C75A8" w:rsidRPr="00FC75A8" w:rsidTr="00343E4C">
        <w:trPr>
          <w:trHeight w:val="7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A8" w:rsidRPr="00343E4C" w:rsidRDefault="00FC75A8" w:rsidP="00FC75A8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A8" w:rsidRPr="00343E4C" w:rsidRDefault="00FC75A8" w:rsidP="00FC75A8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A8" w:rsidRPr="00343E4C" w:rsidRDefault="00FC75A8" w:rsidP="00FC75A8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A8" w:rsidRPr="00343E4C" w:rsidRDefault="00FC75A8" w:rsidP="00FC75A8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A8" w:rsidRPr="00343E4C" w:rsidRDefault="00FC75A8" w:rsidP="00FC75A8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A8" w:rsidRPr="00343E4C" w:rsidRDefault="00FC75A8" w:rsidP="00FC75A8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A8" w:rsidRPr="00343E4C" w:rsidRDefault="00FC75A8" w:rsidP="00343E4C">
            <w:pPr>
              <w:spacing w:after="0" w:line="240" w:lineRule="auto"/>
              <w:ind w:left="-30" w:right="-4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A8" w:rsidRPr="00343E4C" w:rsidRDefault="00FC75A8" w:rsidP="00FC75A8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2 820,0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A8" w:rsidRPr="00343E4C" w:rsidRDefault="00FC75A8" w:rsidP="00FC75A8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A8" w:rsidRPr="00343E4C" w:rsidRDefault="00FC75A8" w:rsidP="00FC75A8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12922" w:rsidRPr="00FC75A8" w:rsidTr="00343E4C">
        <w:trPr>
          <w:trHeight w:val="7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FC75A8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FC75A8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012922"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22" w:rsidRPr="00343E4C" w:rsidRDefault="00012922" w:rsidP="00343E4C">
            <w:pPr>
              <w:spacing w:after="0" w:line="240" w:lineRule="auto"/>
              <w:ind w:left="-30" w:right="-4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FC75A8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2 820,0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343E4C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7D1F9E" w:rsidRPr="00FC75A8" w:rsidRDefault="007D1F9E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7D1F9E" w:rsidRPr="00FC75A8" w:rsidRDefault="007D1F9E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0"/>
          <w:szCs w:val="20"/>
        </w:rPr>
      </w:pPr>
    </w:p>
    <w:bookmarkEnd w:id="5"/>
    <w:p w:rsidR="007D1F9E" w:rsidRPr="00FC75A8" w:rsidRDefault="007D1F9E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1C043C" w:rsidRDefault="001C043C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C043C" w:rsidRDefault="001C043C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C043C" w:rsidRDefault="001C043C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62A37" w:rsidRDefault="00C62A37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C043C" w:rsidRDefault="001C043C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31BE2" w:rsidRPr="006950D8" w:rsidRDefault="00D31BE2" w:rsidP="00D31BE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6950D8">
        <w:rPr>
          <w:rFonts w:ascii="Times New Roman" w:hAnsi="Times New Roman"/>
          <w:b/>
          <w:i/>
          <w:sz w:val="24"/>
          <w:szCs w:val="24"/>
        </w:rPr>
        <w:t>Приложение 2</w:t>
      </w:r>
    </w:p>
    <w:p w:rsidR="0033365D" w:rsidRDefault="0033365D" w:rsidP="0033365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проекту </w:t>
      </w: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муниципального округа Академический </w:t>
      </w:r>
    </w:p>
    <w:p w:rsidR="0033365D" w:rsidRDefault="0033365D" w:rsidP="0033365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27.10.2022</w:t>
      </w:r>
      <w:r w:rsidRPr="00C97ECD">
        <w:rPr>
          <w:rFonts w:ascii="Times New Roman" w:hAnsi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/>
          <w:b/>
          <w:i/>
          <w:sz w:val="24"/>
          <w:szCs w:val="24"/>
        </w:rPr>
        <w:t>02-09-2022-ПР</w:t>
      </w:r>
    </w:p>
    <w:p w:rsidR="00D31BE2" w:rsidRDefault="00D31BE2" w:rsidP="00B6461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31BE2" w:rsidRDefault="00D31BE2" w:rsidP="00B646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1BE2">
        <w:rPr>
          <w:rFonts w:ascii="Times New Roman" w:hAnsi="Times New Roman"/>
          <w:b/>
          <w:sz w:val="24"/>
          <w:szCs w:val="24"/>
        </w:rPr>
        <w:t>Перечень главных администраторов доходов бюджета</w:t>
      </w:r>
    </w:p>
    <w:p w:rsidR="00D31BE2" w:rsidRDefault="00D31BE2" w:rsidP="00B646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1BE2"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r>
        <w:rPr>
          <w:rFonts w:ascii="Times New Roman" w:hAnsi="Times New Roman"/>
          <w:b/>
          <w:sz w:val="24"/>
          <w:szCs w:val="24"/>
        </w:rPr>
        <w:t>Академический</w:t>
      </w:r>
      <w:r w:rsidRPr="00D31BE2">
        <w:rPr>
          <w:rFonts w:ascii="Times New Roman" w:hAnsi="Times New Roman"/>
          <w:b/>
          <w:sz w:val="24"/>
          <w:szCs w:val="24"/>
        </w:rPr>
        <w:t xml:space="preserve"> - органов государственной власти</w:t>
      </w:r>
    </w:p>
    <w:p w:rsidR="00D31BE2" w:rsidRDefault="00D31BE2" w:rsidP="00B646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1BE2">
        <w:rPr>
          <w:rFonts w:ascii="Times New Roman" w:hAnsi="Times New Roman"/>
          <w:b/>
          <w:sz w:val="24"/>
          <w:szCs w:val="24"/>
        </w:rPr>
        <w:t>Российской Федерации на 2022 год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Pr="00D31BE2">
        <w:rPr>
          <w:rFonts w:ascii="Times New Roman" w:hAnsi="Times New Roman"/>
          <w:b/>
          <w:sz w:val="24"/>
          <w:szCs w:val="24"/>
        </w:rPr>
        <w:t>плановый период 2023 и 2024 годов</w:t>
      </w:r>
    </w:p>
    <w:p w:rsidR="00D31BE2" w:rsidRDefault="00D31BE2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31BE2" w:rsidRDefault="00D31BE2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2551"/>
        <w:gridCol w:w="5528"/>
      </w:tblGrid>
      <w:tr w:rsidR="00D31BE2" w:rsidRPr="00D31BE2" w:rsidTr="00343E4C"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 бюджетной</w:t>
            </w:r>
          </w:p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классификации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главного администратора доходов</w:t>
            </w:r>
          </w:p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бюджета муниципального</w:t>
            </w:r>
          </w:p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округа</w:t>
            </w:r>
          </w:p>
        </w:tc>
      </w:tr>
      <w:tr w:rsidR="00D31BE2" w:rsidRPr="00D31BE2" w:rsidTr="00343E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Код главного </w:t>
            </w:r>
            <w:proofErr w:type="spellStart"/>
            <w:proofErr w:type="gramStart"/>
            <w:r w:rsidRPr="00343E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админи</w:t>
            </w:r>
            <w:r w:rsidR="00343E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Pr="00343E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стратора</w:t>
            </w:r>
            <w:proofErr w:type="spellEnd"/>
            <w:proofErr w:type="gramEnd"/>
            <w:r w:rsidRPr="00343E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 доходов бюджета муниципального округа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2" w:rsidRPr="00343E4C" w:rsidRDefault="00D31BE2" w:rsidP="00D31BE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31BE2" w:rsidRPr="00D31BE2" w:rsidTr="00343E4C"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31BE2" w:rsidRPr="00343E4C" w:rsidRDefault="00D31BE2" w:rsidP="00D31BE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1BE2" w:rsidRPr="00343E4C" w:rsidRDefault="00D31BE2" w:rsidP="00D31BE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31BE2" w:rsidRPr="00343E4C" w:rsidRDefault="00D31BE2" w:rsidP="00D31BE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D31BE2" w:rsidRPr="00D31BE2" w:rsidTr="00343E4C"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31BE2" w:rsidRPr="00343E4C" w:rsidRDefault="00D31BE2" w:rsidP="00D31BE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31BE2" w:rsidRPr="00343E4C" w:rsidRDefault="00D31BE2" w:rsidP="00D31BE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31BE2" w:rsidRPr="00343E4C" w:rsidRDefault="00D31BE2" w:rsidP="00D31BE2">
            <w:pPr>
              <w:shd w:val="clear" w:color="auto" w:fill="FFFFFF"/>
              <w:spacing w:after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D31BE2" w:rsidRPr="00D31BE2" w:rsidTr="00343E4C"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1 01 02010 01 1000 110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2" w:rsidRPr="00343E4C" w:rsidRDefault="00D31BE2" w:rsidP="00D31BE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</w:t>
            </w: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31BE2" w:rsidRPr="00D31BE2" w:rsidTr="00343E4C"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1 01 02010 01 2100 110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2" w:rsidRPr="00343E4C" w:rsidRDefault="00D31BE2" w:rsidP="00D31B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D31BE2" w:rsidRPr="00D31BE2" w:rsidTr="00343E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1 01 02010 01 2200 110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2" w:rsidRPr="00343E4C" w:rsidRDefault="00D31BE2" w:rsidP="00D31BE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D31BE2" w:rsidRPr="00D31BE2" w:rsidTr="00343E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1 01 02010 01 3000 110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2" w:rsidRPr="00343E4C" w:rsidRDefault="00D31BE2" w:rsidP="00D31BE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31BE2" w:rsidRPr="00D31BE2" w:rsidTr="00343E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1 01 02010 01 4000 110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2" w:rsidRPr="00343E4C" w:rsidRDefault="00D31BE2" w:rsidP="00D31BE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D31BE2" w:rsidRPr="00D31BE2" w:rsidTr="00343E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1 01 02010 01 5000 110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2" w:rsidRPr="00343E4C" w:rsidRDefault="00D31BE2" w:rsidP="00D31BE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D31BE2" w:rsidRPr="00D31BE2" w:rsidTr="00343E4C">
        <w:trPr>
          <w:trHeight w:val="183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1 01 02020 01 1000 110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2" w:rsidRPr="00343E4C" w:rsidRDefault="00D31BE2" w:rsidP="00D31BE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31BE2" w:rsidRPr="00D31BE2" w:rsidTr="00343E4C"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1 01 02020 01 2100 110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2" w:rsidRPr="00343E4C" w:rsidRDefault="00D31BE2" w:rsidP="00D31B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D31BE2" w:rsidRPr="00D31BE2" w:rsidTr="00343E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1 01 02020 01 2200 110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2" w:rsidRPr="00343E4C" w:rsidRDefault="00D31BE2" w:rsidP="00D31B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</w:tr>
      <w:tr w:rsidR="00D31BE2" w:rsidRPr="00D31BE2" w:rsidTr="00343E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1 01 02020 01 3000 110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2" w:rsidRPr="00343E4C" w:rsidRDefault="00D31BE2" w:rsidP="00D31BE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31BE2" w:rsidRPr="00D31BE2" w:rsidTr="00343E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1 01 02020 01 4000 110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2" w:rsidRPr="00343E4C" w:rsidRDefault="00D31BE2" w:rsidP="00D31BE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D31BE2" w:rsidRPr="00D31BE2" w:rsidTr="00343E4C"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1 01 02020 01 5000 110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2" w:rsidRPr="00343E4C" w:rsidRDefault="00D31BE2" w:rsidP="00D31BE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D31BE2" w:rsidRPr="00D31BE2" w:rsidTr="00343E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1 01 02030 01 1000 110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2" w:rsidRPr="00343E4C" w:rsidRDefault="00D31BE2" w:rsidP="00D31BE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31BE2" w:rsidRPr="00D31BE2" w:rsidTr="00343E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1 01 02030 01 2100 110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2" w:rsidRPr="00343E4C" w:rsidRDefault="00D31BE2" w:rsidP="00D31B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D31BE2" w:rsidRPr="00D31BE2" w:rsidTr="00343E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1 01 02030 01 2200 110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2" w:rsidRPr="00343E4C" w:rsidRDefault="00D31BE2" w:rsidP="00D31B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D31BE2" w:rsidRPr="00D31BE2" w:rsidTr="00343E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1 01 02030 01 3000 110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2" w:rsidRPr="00343E4C" w:rsidRDefault="00D31BE2" w:rsidP="00D31BE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31BE2" w:rsidRPr="00D31BE2" w:rsidTr="00343E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1 01 02030 01 4000 110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2" w:rsidRPr="00343E4C" w:rsidRDefault="00D31BE2" w:rsidP="00D31BE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</w:t>
            </w: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 статьей 228 Налогового Кодекса Российской Федерации (прочие поступления)</w:t>
            </w:r>
          </w:p>
        </w:tc>
      </w:tr>
      <w:tr w:rsidR="00D31BE2" w:rsidRPr="00D31BE2" w:rsidTr="00343E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31BE2" w:rsidRPr="00343E4C" w:rsidRDefault="00D31BE2" w:rsidP="00D3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1 01 02030 01 5000 110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2" w:rsidRPr="00343E4C" w:rsidRDefault="00D31BE2" w:rsidP="00D31BE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8D55B3" w:rsidRPr="000262F6" w:rsidTr="00343E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5B3" w:rsidRPr="00343E4C" w:rsidRDefault="008D55B3" w:rsidP="008D5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D55B3" w:rsidRPr="00343E4C" w:rsidRDefault="008D55B3" w:rsidP="008D5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1 13 01993 03 0000 130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B3" w:rsidRPr="00343E4C" w:rsidRDefault="008D55B3" w:rsidP="008D55B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 </w:t>
            </w:r>
          </w:p>
        </w:tc>
      </w:tr>
      <w:tr w:rsidR="008D55B3" w:rsidRPr="000262F6" w:rsidTr="00343E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5B3" w:rsidRPr="00343E4C" w:rsidRDefault="008D55B3" w:rsidP="008D5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D55B3" w:rsidRPr="00343E4C" w:rsidRDefault="008D55B3" w:rsidP="008D5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1 13 02063 03 0000 130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B3" w:rsidRPr="00343E4C" w:rsidRDefault="008D55B3" w:rsidP="008D55B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</w:r>
          </w:p>
        </w:tc>
      </w:tr>
      <w:tr w:rsidR="008D55B3" w:rsidRPr="000262F6" w:rsidTr="00343E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5B3" w:rsidRPr="00343E4C" w:rsidRDefault="008D55B3" w:rsidP="008D5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D55B3" w:rsidRPr="00343E4C" w:rsidRDefault="008D55B3" w:rsidP="008D5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1 13 02993 03 0000 130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B3" w:rsidRPr="00343E4C" w:rsidRDefault="008D55B3" w:rsidP="008D55B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8D55B3" w:rsidRPr="000262F6" w:rsidTr="00343E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5B3" w:rsidRPr="00343E4C" w:rsidRDefault="008D55B3" w:rsidP="008D5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D55B3" w:rsidRPr="00343E4C" w:rsidRDefault="008D55B3" w:rsidP="008D5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1 16 10031 03 0000 140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B3" w:rsidRPr="00343E4C" w:rsidRDefault="008D55B3" w:rsidP="008D55B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8D55B3" w:rsidRPr="000262F6" w:rsidTr="00343E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5B3" w:rsidRPr="00343E4C" w:rsidRDefault="008D55B3" w:rsidP="008D5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D55B3" w:rsidRPr="00343E4C" w:rsidRDefault="008D55B3" w:rsidP="008D5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1 16 07090 03 0000 140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B3" w:rsidRPr="00343E4C" w:rsidRDefault="008D55B3" w:rsidP="008D55B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8D55B3" w:rsidRPr="000262F6" w:rsidTr="00343E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5B3" w:rsidRPr="00343E4C" w:rsidRDefault="008D55B3" w:rsidP="008D5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D55B3" w:rsidRPr="00343E4C" w:rsidRDefault="008D55B3" w:rsidP="008D5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1 16 10061 03 0000 140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B3" w:rsidRPr="00343E4C" w:rsidRDefault="008D55B3" w:rsidP="008D55B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</w:t>
            </w: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D55B3" w:rsidRPr="000262F6" w:rsidTr="00343E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5B3" w:rsidRPr="00343E4C" w:rsidRDefault="008D55B3" w:rsidP="008D5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D55B3" w:rsidRPr="00343E4C" w:rsidRDefault="008D55B3" w:rsidP="008D5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1 16 07010 03 0000 140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B3" w:rsidRPr="00343E4C" w:rsidRDefault="008D55B3" w:rsidP="008D55B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8D55B3" w:rsidRPr="000262F6" w:rsidTr="00343E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5B3" w:rsidRPr="00343E4C" w:rsidRDefault="008D55B3" w:rsidP="008D5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D55B3" w:rsidRPr="00343E4C" w:rsidRDefault="008D55B3" w:rsidP="008D5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1 16 10081 03 0000 140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B3" w:rsidRPr="00343E4C" w:rsidRDefault="008D55B3" w:rsidP="008D55B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D55B3" w:rsidRPr="000262F6" w:rsidTr="00343E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5B3" w:rsidRPr="00343E4C" w:rsidRDefault="008D55B3" w:rsidP="008D5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D55B3" w:rsidRPr="00343E4C" w:rsidRDefault="008D55B3" w:rsidP="008D5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1 17 01030 03 0000 180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B3" w:rsidRPr="00343E4C" w:rsidRDefault="008D55B3" w:rsidP="008D55B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8D55B3" w:rsidRPr="000262F6" w:rsidTr="00343E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5B3" w:rsidRPr="00343E4C" w:rsidRDefault="008D55B3" w:rsidP="008D5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D55B3" w:rsidRPr="00343E4C" w:rsidRDefault="008D55B3" w:rsidP="008D5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2 02 49999 03 0000 150</w:t>
            </w:r>
          </w:p>
          <w:p w:rsidR="008D55B3" w:rsidRPr="00343E4C" w:rsidRDefault="008D55B3" w:rsidP="008D5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B3" w:rsidRPr="00343E4C" w:rsidRDefault="008D55B3" w:rsidP="008D55B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8D55B3" w:rsidRPr="000262F6" w:rsidTr="00343E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5B3" w:rsidRPr="00343E4C" w:rsidRDefault="008D55B3" w:rsidP="008D5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D55B3" w:rsidRPr="00343E4C" w:rsidRDefault="008D55B3" w:rsidP="008D5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2 07 03020 03 0000 150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B3" w:rsidRPr="00343E4C" w:rsidRDefault="008D55B3" w:rsidP="008D55B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8D55B3" w:rsidRPr="000262F6" w:rsidTr="00343E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5B3" w:rsidRPr="00343E4C" w:rsidRDefault="008D55B3" w:rsidP="008D5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D55B3" w:rsidRPr="00343E4C" w:rsidRDefault="008D55B3" w:rsidP="008D5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2 08 03000 03 0000 150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B3" w:rsidRPr="00343E4C" w:rsidRDefault="008D55B3" w:rsidP="008D55B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D55B3" w:rsidRPr="000262F6" w:rsidTr="00343E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5B3" w:rsidRPr="00343E4C" w:rsidRDefault="008D55B3" w:rsidP="008D5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D55B3" w:rsidRPr="00343E4C" w:rsidRDefault="008D55B3" w:rsidP="008D5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2 18 60010 03 0000 150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B3" w:rsidRPr="00343E4C" w:rsidRDefault="008D55B3" w:rsidP="008D55B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</w:t>
            </w: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8D55B3" w:rsidRPr="000262F6" w:rsidTr="00343E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5B3" w:rsidRPr="00343E4C" w:rsidRDefault="008D55B3" w:rsidP="008D5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D55B3" w:rsidRPr="00343E4C" w:rsidRDefault="008D55B3" w:rsidP="008D5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2 19 60010 03 0000 150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B3" w:rsidRPr="00343E4C" w:rsidRDefault="008D55B3" w:rsidP="008D55B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E4C">
              <w:rPr>
                <w:rFonts w:ascii="Times New Roman" w:hAnsi="Times New Roman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D31BE2" w:rsidRDefault="00D31BE2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F4DFF" w:rsidRDefault="00CF4DFF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bookmarkStart w:id="6" w:name="_Hlk117094248"/>
    </w:p>
    <w:p w:rsidR="005C226C" w:rsidRPr="006950D8" w:rsidRDefault="005C226C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6950D8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D31BE2">
        <w:rPr>
          <w:rFonts w:ascii="Times New Roman" w:hAnsi="Times New Roman"/>
          <w:b/>
          <w:i/>
          <w:sz w:val="24"/>
          <w:szCs w:val="24"/>
        </w:rPr>
        <w:t>3</w:t>
      </w:r>
    </w:p>
    <w:p w:rsidR="0033365D" w:rsidRDefault="0033365D" w:rsidP="0033365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проекту </w:t>
      </w: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муниципального округа Академический </w:t>
      </w:r>
    </w:p>
    <w:p w:rsidR="0033365D" w:rsidRDefault="0033365D" w:rsidP="0033365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27.10.2022</w:t>
      </w:r>
      <w:r w:rsidRPr="00C97ECD">
        <w:rPr>
          <w:rFonts w:ascii="Times New Roman" w:hAnsi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/>
          <w:b/>
          <w:i/>
          <w:sz w:val="24"/>
          <w:szCs w:val="24"/>
        </w:rPr>
        <w:t>02-09-2022-ПР</w:t>
      </w:r>
    </w:p>
    <w:p w:rsidR="005C226C" w:rsidRPr="0063506E" w:rsidRDefault="005C226C" w:rsidP="005C226C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C226C" w:rsidRPr="0063506E" w:rsidRDefault="005C226C" w:rsidP="005C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3506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Перечень </w:t>
      </w:r>
    </w:p>
    <w:p w:rsidR="005C226C" w:rsidRPr="0063506E" w:rsidRDefault="005C226C" w:rsidP="005C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3506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главных администраторов источников финансирования дефицита бюджета </w:t>
      </w:r>
      <w:r w:rsidRPr="0063506E">
        <w:rPr>
          <w:rFonts w:ascii="Times New Roman" w:hAnsi="Times New Roman"/>
          <w:b/>
          <w:sz w:val="28"/>
          <w:szCs w:val="28"/>
          <w:lang w:eastAsia="en-US"/>
        </w:rPr>
        <w:t>муниципального округа</w:t>
      </w:r>
      <w:r w:rsidRPr="0063506E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  <w:r w:rsidRPr="0063506E">
        <w:rPr>
          <w:rFonts w:ascii="Times New Roman" w:hAnsi="Times New Roman"/>
          <w:b/>
          <w:sz w:val="28"/>
          <w:szCs w:val="28"/>
          <w:lang w:eastAsia="en-US"/>
        </w:rPr>
        <w:t>Академический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425"/>
        <w:gridCol w:w="426"/>
        <w:gridCol w:w="708"/>
        <w:gridCol w:w="426"/>
        <w:gridCol w:w="567"/>
        <w:gridCol w:w="567"/>
        <w:gridCol w:w="5312"/>
      </w:tblGrid>
      <w:tr w:rsidR="005C226C" w:rsidRPr="0063506E" w:rsidTr="008922C1">
        <w:trPr>
          <w:jc w:val="center"/>
        </w:trPr>
        <w:tc>
          <w:tcPr>
            <w:tcW w:w="5031" w:type="dxa"/>
            <w:gridSpan w:val="7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50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312" w:type="dxa"/>
            <w:vMerge w:val="restart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114" w:righ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50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главного администратора источников финансирования дефицита бюджета </w:t>
            </w:r>
            <w:r w:rsidRPr="006350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муниципального округа Академический </w:t>
            </w:r>
            <w:r w:rsidRPr="006350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 виды (подвиды) источников</w:t>
            </w:r>
          </w:p>
        </w:tc>
      </w:tr>
      <w:tr w:rsidR="005C226C" w:rsidRPr="0063506E" w:rsidTr="008922C1">
        <w:trPr>
          <w:jc w:val="center"/>
        </w:trPr>
        <w:tc>
          <w:tcPr>
            <w:tcW w:w="1912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45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50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главного администратора источников</w:t>
            </w:r>
          </w:p>
        </w:tc>
        <w:tc>
          <w:tcPr>
            <w:tcW w:w="3119" w:type="dxa"/>
            <w:gridSpan w:val="6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45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50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источников финансирования дефицита бюджета </w:t>
            </w:r>
            <w:r w:rsidRPr="006350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муниципального округа Академический</w:t>
            </w:r>
          </w:p>
        </w:tc>
        <w:tc>
          <w:tcPr>
            <w:tcW w:w="5312" w:type="dxa"/>
            <w:vMerge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114" w:righ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C226C" w:rsidRPr="0063506E" w:rsidTr="008922C1">
        <w:trPr>
          <w:jc w:val="center"/>
        </w:trPr>
        <w:tc>
          <w:tcPr>
            <w:tcW w:w="1912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45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06E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119" w:type="dxa"/>
            <w:gridSpan w:val="6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45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12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114" w:righ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50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Аппарат Совета депутатов муниципального округа Академический</w:t>
            </w:r>
          </w:p>
        </w:tc>
      </w:tr>
      <w:tr w:rsidR="005C226C" w:rsidRPr="0063506E" w:rsidTr="008922C1">
        <w:trPr>
          <w:trHeight w:val="723"/>
          <w:jc w:val="center"/>
        </w:trPr>
        <w:tc>
          <w:tcPr>
            <w:tcW w:w="1912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45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06E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425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06E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6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06E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06E">
              <w:rPr>
                <w:rFonts w:ascii="Times New Roman" w:hAnsi="Times New Roman"/>
                <w:sz w:val="24"/>
                <w:szCs w:val="24"/>
                <w:lang w:eastAsia="en-US"/>
              </w:rPr>
              <w:t>0201</w:t>
            </w:r>
          </w:p>
        </w:tc>
        <w:tc>
          <w:tcPr>
            <w:tcW w:w="426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06E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06E">
              <w:rPr>
                <w:rFonts w:ascii="Times New Roman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67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06E">
              <w:rPr>
                <w:rFonts w:ascii="Times New Roman" w:hAnsi="Times New Roman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5312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114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06E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5C226C" w:rsidRPr="0063506E" w:rsidTr="008922C1">
        <w:trPr>
          <w:jc w:val="center"/>
        </w:trPr>
        <w:tc>
          <w:tcPr>
            <w:tcW w:w="1912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45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06E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425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06E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6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06E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06E">
              <w:rPr>
                <w:rFonts w:ascii="Times New Roman" w:hAnsi="Times New Roman"/>
                <w:sz w:val="24"/>
                <w:szCs w:val="24"/>
                <w:lang w:eastAsia="en-US"/>
              </w:rPr>
              <w:t>0201</w:t>
            </w:r>
          </w:p>
        </w:tc>
        <w:tc>
          <w:tcPr>
            <w:tcW w:w="426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06E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06E">
              <w:rPr>
                <w:rFonts w:ascii="Times New Roman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67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06E">
              <w:rPr>
                <w:rFonts w:ascii="Times New Roman" w:hAnsi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5312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114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06E">
              <w:rPr>
                <w:rFonts w:ascii="Times New Roman" w:hAnsi="Times New Roman"/>
                <w:sz w:val="24"/>
                <w:szCs w:val="24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5C226C" w:rsidRDefault="005C226C" w:rsidP="005C226C"/>
    <w:bookmarkEnd w:id="6"/>
    <w:p w:rsidR="006950D8" w:rsidRPr="006950D8" w:rsidRDefault="006950D8" w:rsidP="006950D8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Приложение </w:t>
      </w:r>
      <w:r w:rsidR="00D31BE2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</w:p>
    <w:p w:rsidR="001E6A6F" w:rsidRDefault="006950D8" w:rsidP="006950D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 w:rsidR="0033365D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проекту </w:t>
      </w: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 w:rsidR="0033365D"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муниципального округа Академический </w:t>
      </w:r>
    </w:p>
    <w:p w:rsidR="006950D8" w:rsidRDefault="006950D8" w:rsidP="006950D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1E6A6F">
        <w:rPr>
          <w:rFonts w:ascii="Times New Roman" w:hAnsi="Times New Roman"/>
          <w:b/>
          <w:i/>
          <w:sz w:val="24"/>
          <w:szCs w:val="24"/>
        </w:rPr>
        <w:t>27.</w:t>
      </w:r>
      <w:r w:rsidR="00D47995">
        <w:rPr>
          <w:rFonts w:ascii="Times New Roman" w:hAnsi="Times New Roman"/>
          <w:b/>
          <w:i/>
          <w:sz w:val="24"/>
          <w:szCs w:val="24"/>
        </w:rPr>
        <w:t>1</w:t>
      </w:r>
      <w:r w:rsidR="001E6A6F">
        <w:rPr>
          <w:rFonts w:ascii="Times New Roman" w:hAnsi="Times New Roman"/>
          <w:b/>
          <w:i/>
          <w:sz w:val="24"/>
          <w:szCs w:val="24"/>
        </w:rPr>
        <w:t>0.2022</w:t>
      </w:r>
      <w:r w:rsidR="00ED7811" w:rsidRPr="00C97ECD">
        <w:rPr>
          <w:rFonts w:ascii="Times New Roman" w:hAnsi="Times New Roman"/>
          <w:b/>
          <w:i/>
          <w:sz w:val="24"/>
          <w:szCs w:val="24"/>
        </w:rPr>
        <w:t xml:space="preserve"> № </w:t>
      </w:r>
      <w:r w:rsidR="001E6A6F">
        <w:rPr>
          <w:rFonts w:ascii="Times New Roman" w:hAnsi="Times New Roman"/>
          <w:b/>
          <w:i/>
          <w:sz w:val="24"/>
          <w:szCs w:val="24"/>
        </w:rPr>
        <w:t>02-</w:t>
      </w:r>
      <w:r w:rsidR="0033365D">
        <w:rPr>
          <w:rFonts w:ascii="Times New Roman" w:hAnsi="Times New Roman"/>
          <w:b/>
          <w:i/>
          <w:sz w:val="24"/>
          <w:szCs w:val="24"/>
        </w:rPr>
        <w:t>09</w:t>
      </w:r>
      <w:r w:rsidR="001E6A6F">
        <w:rPr>
          <w:rFonts w:ascii="Times New Roman" w:hAnsi="Times New Roman"/>
          <w:b/>
          <w:i/>
          <w:sz w:val="24"/>
          <w:szCs w:val="24"/>
        </w:rPr>
        <w:t>-2022</w:t>
      </w:r>
      <w:r w:rsidR="0033365D">
        <w:rPr>
          <w:rFonts w:ascii="Times New Roman" w:hAnsi="Times New Roman"/>
          <w:b/>
          <w:i/>
          <w:sz w:val="24"/>
          <w:szCs w:val="24"/>
        </w:rPr>
        <w:t>-ПР</w:t>
      </w:r>
    </w:p>
    <w:p w:rsidR="0051357D" w:rsidRPr="006950D8" w:rsidRDefault="0051357D" w:rsidP="006950D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4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9"/>
        <w:gridCol w:w="3612"/>
        <w:gridCol w:w="82"/>
        <w:gridCol w:w="1078"/>
        <w:gridCol w:w="7"/>
        <w:gridCol w:w="753"/>
        <w:gridCol w:w="93"/>
        <w:gridCol w:w="812"/>
        <w:gridCol w:w="895"/>
        <w:gridCol w:w="17"/>
        <w:gridCol w:w="783"/>
        <w:gridCol w:w="930"/>
        <w:gridCol w:w="8"/>
        <w:gridCol w:w="301"/>
      </w:tblGrid>
      <w:tr w:rsidR="00FB3928" w:rsidRPr="00FB3928" w:rsidTr="00343E4C">
        <w:trPr>
          <w:gridBefore w:val="1"/>
          <w:gridAfter w:val="1"/>
          <w:wBefore w:w="69" w:type="dxa"/>
          <w:wAfter w:w="301" w:type="dxa"/>
          <w:trHeight w:val="336"/>
        </w:trPr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bookmarkStart w:id="7" w:name="RANGE!A7:F91"/>
            <w:bookmarkEnd w:id="7"/>
            <w:r w:rsidRPr="00FB392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</w:t>
            </w:r>
          </w:p>
        </w:tc>
      </w:tr>
      <w:tr w:rsidR="00FB3928" w:rsidRPr="00FB3928" w:rsidTr="00343E4C">
        <w:trPr>
          <w:gridBefore w:val="1"/>
          <w:gridAfter w:val="1"/>
          <w:wBefore w:w="69" w:type="dxa"/>
          <w:wAfter w:w="301" w:type="dxa"/>
          <w:trHeight w:val="336"/>
        </w:trPr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муниципального округа Академический</w:t>
            </w:r>
          </w:p>
        </w:tc>
      </w:tr>
      <w:tr w:rsidR="00FB3928" w:rsidRPr="00FB3928" w:rsidTr="00343E4C">
        <w:trPr>
          <w:gridBefore w:val="1"/>
          <w:gridAfter w:val="1"/>
          <w:wBefore w:w="69" w:type="dxa"/>
          <w:wAfter w:w="301" w:type="dxa"/>
          <w:trHeight w:val="336"/>
        </w:trPr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на 2022 год </w:t>
            </w:r>
          </w:p>
        </w:tc>
      </w:tr>
      <w:tr w:rsidR="00FB3928" w:rsidRPr="00FB3928" w:rsidTr="00343E4C">
        <w:trPr>
          <w:gridBefore w:val="1"/>
          <w:gridAfter w:val="2"/>
          <w:wBefore w:w="69" w:type="dxa"/>
          <w:wAfter w:w="309" w:type="dxa"/>
          <w:trHeight w:val="240"/>
        </w:trPr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AAE" w:rsidRPr="00143AAE" w:rsidTr="00343E4C">
        <w:trPr>
          <w:trHeight w:val="300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</w:t>
            </w:r>
            <w:r w:rsid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домства</w:t>
            </w:r>
            <w:proofErr w:type="spellEnd"/>
            <w:proofErr w:type="gramEnd"/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2022 год    Сумма        </w:t>
            </w:r>
            <w:proofErr w:type="gramStart"/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</w:tr>
      <w:tr w:rsidR="00143AAE" w:rsidRPr="00143AAE" w:rsidTr="00343E4C">
        <w:trPr>
          <w:trHeight w:val="290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AAE" w:rsidRPr="00143AAE" w:rsidTr="00343E4C">
        <w:trPr>
          <w:trHeight w:val="40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AAE" w:rsidRPr="00143AAE" w:rsidTr="00343E4C">
        <w:trPr>
          <w:trHeight w:val="70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Аппарат Совета депутатов муниципального округа Академический 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40 590,10 </w:t>
            </w:r>
          </w:p>
        </w:tc>
      </w:tr>
      <w:tr w:rsidR="00143AAE" w:rsidRPr="00143AAE" w:rsidTr="00343E4C">
        <w:trPr>
          <w:trHeight w:val="45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36 543,00 </w:t>
            </w:r>
          </w:p>
        </w:tc>
      </w:tr>
      <w:tr w:rsidR="00143AAE" w:rsidRPr="00143AAE" w:rsidTr="00343E4C">
        <w:trPr>
          <w:trHeight w:val="780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897,70</w:t>
            </w:r>
          </w:p>
        </w:tc>
      </w:tr>
      <w:tr w:rsidR="00143AAE" w:rsidRPr="00143AAE" w:rsidTr="00343E4C">
        <w:trPr>
          <w:trHeight w:val="493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897,7</w:t>
            </w:r>
          </w:p>
        </w:tc>
      </w:tr>
      <w:tr w:rsidR="00143AAE" w:rsidRPr="00143AAE" w:rsidTr="00343E4C">
        <w:trPr>
          <w:trHeight w:val="135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845,7</w:t>
            </w:r>
          </w:p>
        </w:tc>
      </w:tr>
      <w:tr w:rsidR="00143AAE" w:rsidRPr="00143AAE" w:rsidTr="00343E4C">
        <w:trPr>
          <w:trHeight w:val="63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845,7</w:t>
            </w:r>
          </w:p>
        </w:tc>
      </w:tr>
      <w:tr w:rsidR="00143AAE" w:rsidRPr="00143AAE" w:rsidTr="00343E4C">
        <w:trPr>
          <w:trHeight w:val="63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648,7</w:t>
            </w:r>
          </w:p>
        </w:tc>
      </w:tr>
      <w:tr w:rsidR="00143AAE" w:rsidRPr="00143AAE" w:rsidTr="00343E4C">
        <w:trPr>
          <w:trHeight w:val="110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197,0</w:t>
            </w:r>
          </w:p>
        </w:tc>
      </w:tr>
      <w:tr w:rsidR="00143AAE" w:rsidRPr="00143AAE" w:rsidTr="00343E4C">
        <w:trPr>
          <w:trHeight w:val="468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3AAE" w:rsidRPr="00143AAE" w:rsidTr="00343E4C">
        <w:trPr>
          <w:trHeight w:val="1393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143AAE" w:rsidRPr="00143AAE" w:rsidTr="00343E4C">
        <w:trPr>
          <w:trHeight w:val="733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143AAE" w:rsidRPr="00143AAE" w:rsidTr="00343E4C">
        <w:trPr>
          <w:trHeight w:val="888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143AAE" w:rsidRPr="00143AAE" w:rsidTr="00343E4C">
        <w:trPr>
          <w:trHeight w:val="1068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3 054,00</w:t>
            </w:r>
          </w:p>
        </w:tc>
      </w:tr>
      <w:tr w:rsidR="00143AAE" w:rsidRPr="00143AAE" w:rsidTr="00343E4C">
        <w:trPr>
          <w:trHeight w:val="62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143AAE" w:rsidRPr="00143AAE" w:rsidTr="00343E4C">
        <w:trPr>
          <w:trHeight w:val="733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143AAE" w:rsidRPr="00143AAE" w:rsidTr="00343E4C">
        <w:trPr>
          <w:trHeight w:val="80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143AAE" w:rsidRPr="00143AAE" w:rsidTr="00343E4C">
        <w:trPr>
          <w:trHeight w:val="80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143AAE" w:rsidRPr="00143AAE" w:rsidTr="00343E4C">
        <w:trPr>
          <w:trHeight w:val="80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в городе Москве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2 820,00</w:t>
            </w:r>
          </w:p>
        </w:tc>
      </w:tr>
      <w:tr w:rsidR="00143AAE" w:rsidRPr="00143AAE" w:rsidTr="00343E4C">
        <w:trPr>
          <w:trHeight w:val="51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2 820,00</w:t>
            </w:r>
          </w:p>
        </w:tc>
      </w:tr>
      <w:tr w:rsidR="00143AAE" w:rsidRPr="00143AAE" w:rsidTr="00343E4C">
        <w:trPr>
          <w:trHeight w:val="468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 xml:space="preserve">Специальные расходы 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2 820,00</w:t>
            </w:r>
          </w:p>
        </w:tc>
      </w:tr>
      <w:tr w:rsidR="00143AAE" w:rsidRPr="00143AAE" w:rsidTr="00343E4C">
        <w:trPr>
          <w:trHeight w:val="110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18 205,00</w:t>
            </w:r>
          </w:p>
        </w:tc>
      </w:tr>
      <w:tr w:rsidR="00143AAE" w:rsidRPr="00143AAE" w:rsidTr="00343E4C">
        <w:trPr>
          <w:trHeight w:val="1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17 925,60</w:t>
            </w:r>
          </w:p>
        </w:tc>
      </w:tr>
      <w:tr w:rsidR="00143AAE" w:rsidRPr="00143AAE" w:rsidTr="00343E4C">
        <w:trPr>
          <w:trHeight w:val="1513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6 415,50</w:t>
            </w:r>
          </w:p>
        </w:tc>
      </w:tr>
      <w:tr w:rsidR="00143AAE" w:rsidRPr="00143AAE" w:rsidTr="00343E4C">
        <w:trPr>
          <w:trHeight w:val="648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6 415,50</w:t>
            </w:r>
          </w:p>
        </w:tc>
      </w:tr>
      <w:tr w:rsidR="00143AAE" w:rsidRPr="00143AAE" w:rsidTr="00343E4C">
        <w:trPr>
          <w:trHeight w:val="648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4 711,20</w:t>
            </w:r>
          </w:p>
        </w:tc>
      </w:tr>
      <w:tr w:rsidR="00143AAE" w:rsidRPr="00143AAE" w:rsidTr="00343E4C">
        <w:trPr>
          <w:trHeight w:val="86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281,60</w:t>
            </w:r>
          </w:p>
        </w:tc>
      </w:tr>
      <w:tr w:rsidR="00143AAE" w:rsidRPr="00143AAE" w:rsidTr="00343E4C">
        <w:trPr>
          <w:trHeight w:val="1213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1 422,70</w:t>
            </w:r>
          </w:p>
        </w:tc>
      </w:tr>
      <w:tr w:rsidR="00143AAE" w:rsidRPr="00143AAE" w:rsidTr="00343E4C">
        <w:trPr>
          <w:trHeight w:val="810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11 510,10</w:t>
            </w:r>
          </w:p>
        </w:tc>
      </w:tr>
      <w:tr w:rsidR="00143AAE" w:rsidRPr="00143AAE" w:rsidTr="00343E4C">
        <w:trPr>
          <w:trHeight w:val="810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11 510,10</w:t>
            </w:r>
          </w:p>
        </w:tc>
      </w:tr>
      <w:tr w:rsidR="00143AAE" w:rsidRPr="00143AAE" w:rsidTr="00343E4C">
        <w:trPr>
          <w:trHeight w:val="810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11 295,10</w:t>
            </w:r>
          </w:p>
        </w:tc>
      </w:tr>
      <w:tr w:rsidR="00143AAE" w:rsidRPr="00143AAE" w:rsidTr="00343E4C">
        <w:trPr>
          <w:trHeight w:val="57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215,00</w:t>
            </w:r>
          </w:p>
        </w:tc>
      </w:tr>
      <w:tr w:rsidR="00143AAE" w:rsidRPr="00143AAE" w:rsidTr="00343E4C">
        <w:trPr>
          <w:trHeight w:val="51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279,40</w:t>
            </w:r>
          </w:p>
        </w:tc>
      </w:tr>
      <w:tr w:rsidR="00143AAE" w:rsidRPr="00143AAE" w:rsidTr="00343E4C">
        <w:trPr>
          <w:trHeight w:val="141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279,40</w:t>
            </w:r>
          </w:p>
        </w:tc>
      </w:tr>
      <w:tr w:rsidR="00143AAE" w:rsidRPr="00143AAE" w:rsidTr="00343E4C">
        <w:trPr>
          <w:trHeight w:val="810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279,40</w:t>
            </w:r>
          </w:p>
        </w:tc>
      </w:tr>
      <w:tr w:rsidR="00143AAE" w:rsidRPr="00143AAE" w:rsidTr="00343E4C">
        <w:trPr>
          <w:trHeight w:val="810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279,40</w:t>
            </w:r>
          </w:p>
        </w:tc>
      </w:tr>
      <w:tr w:rsidR="00143AAE" w:rsidRPr="00143AAE" w:rsidTr="00343E4C">
        <w:trPr>
          <w:trHeight w:val="810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проведения выборов, референдумов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13 611,70</w:t>
            </w:r>
          </w:p>
        </w:tc>
      </w:tr>
      <w:tr w:rsidR="00143AAE" w:rsidRPr="00143AAE" w:rsidTr="00343E4C">
        <w:trPr>
          <w:trHeight w:val="810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6 579,70</w:t>
            </w:r>
          </w:p>
        </w:tc>
      </w:tr>
      <w:tr w:rsidR="00143AAE" w:rsidRPr="00143AAE" w:rsidTr="00343E4C">
        <w:trPr>
          <w:trHeight w:val="63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 xml:space="preserve">6 579,70 </w:t>
            </w:r>
          </w:p>
        </w:tc>
      </w:tr>
      <w:tr w:rsidR="00143AAE" w:rsidRPr="00143AAE" w:rsidTr="00343E4C">
        <w:trPr>
          <w:trHeight w:val="62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 xml:space="preserve">Специальные расходы 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6 579,70</w:t>
            </w:r>
          </w:p>
        </w:tc>
      </w:tr>
      <w:tr w:rsidR="00143AAE" w:rsidRPr="00143AAE" w:rsidTr="00343E4C">
        <w:trPr>
          <w:trHeight w:val="105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города Москвы бюджетам внутригородских муниципальных образований в целях организации проведения голосования на муниципальных выборах в 2022 году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33 А 04 00300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7 032,00</w:t>
            </w:r>
          </w:p>
        </w:tc>
      </w:tr>
      <w:tr w:rsidR="00143AAE" w:rsidRPr="00143AAE" w:rsidTr="00343E4C">
        <w:trPr>
          <w:trHeight w:val="62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33 А 04 00300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 xml:space="preserve">7 032,00 </w:t>
            </w:r>
          </w:p>
        </w:tc>
      </w:tr>
      <w:tr w:rsidR="00143AAE" w:rsidRPr="00143AAE" w:rsidTr="00343E4C">
        <w:trPr>
          <w:trHeight w:val="62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 xml:space="preserve">Специальные расходы 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33 А 04 00300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7 032,00</w:t>
            </w:r>
          </w:p>
        </w:tc>
      </w:tr>
      <w:tr w:rsidR="00143AAE" w:rsidRPr="00143AAE" w:rsidTr="00343E4C">
        <w:trPr>
          <w:trHeight w:val="290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514,60</w:t>
            </w:r>
          </w:p>
        </w:tc>
      </w:tr>
      <w:tr w:rsidR="00143AAE" w:rsidRPr="00143AAE" w:rsidTr="00343E4C">
        <w:trPr>
          <w:trHeight w:val="44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 xml:space="preserve">514,60 </w:t>
            </w:r>
          </w:p>
        </w:tc>
      </w:tr>
      <w:tr w:rsidR="00143AAE" w:rsidRPr="00143AAE" w:rsidTr="00343E4C">
        <w:trPr>
          <w:trHeight w:val="49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514,60</w:t>
            </w:r>
          </w:p>
        </w:tc>
      </w:tr>
      <w:tr w:rsidR="00143AAE" w:rsidRPr="00143AAE" w:rsidTr="00343E4C">
        <w:trPr>
          <w:trHeight w:val="528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260,00 </w:t>
            </w:r>
          </w:p>
        </w:tc>
      </w:tr>
      <w:tr w:rsidR="00143AAE" w:rsidRPr="00143AAE" w:rsidTr="00343E4C">
        <w:trPr>
          <w:trHeight w:val="528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 xml:space="preserve">260,00 </w:t>
            </w:r>
          </w:p>
        </w:tc>
      </w:tr>
      <w:tr w:rsidR="00143AAE" w:rsidRPr="00143AAE" w:rsidTr="00343E4C">
        <w:trPr>
          <w:trHeight w:val="528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 xml:space="preserve">260,00 </w:t>
            </w:r>
          </w:p>
        </w:tc>
      </w:tr>
      <w:tr w:rsidR="00143AAE" w:rsidRPr="00143AAE" w:rsidTr="00343E4C">
        <w:trPr>
          <w:trHeight w:val="673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117,00</w:t>
            </w:r>
          </w:p>
        </w:tc>
      </w:tr>
      <w:tr w:rsidR="00143AAE" w:rsidRPr="00143AAE" w:rsidTr="00343E4C">
        <w:trPr>
          <w:trHeight w:val="98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3AAE" w:rsidRPr="00143AAE" w:rsidTr="00343E4C">
        <w:trPr>
          <w:trHeight w:val="853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</w:tr>
      <w:tr w:rsidR="00143AAE" w:rsidRPr="00143AAE" w:rsidTr="00343E4C">
        <w:trPr>
          <w:trHeight w:val="68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</w:tr>
      <w:tr w:rsidR="00143AAE" w:rsidRPr="00143AAE" w:rsidTr="00343E4C">
        <w:trPr>
          <w:trHeight w:val="80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</w:tr>
      <w:tr w:rsidR="00143AAE" w:rsidRPr="00143AAE" w:rsidTr="00343E4C">
        <w:trPr>
          <w:trHeight w:val="853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</w:tr>
      <w:tr w:rsidR="00143AAE" w:rsidRPr="00143AAE" w:rsidTr="00343E4C">
        <w:trPr>
          <w:trHeight w:val="570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1 730,00</w:t>
            </w:r>
          </w:p>
        </w:tc>
      </w:tr>
      <w:tr w:rsidR="00143AAE" w:rsidRPr="00143AAE" w:rsidTr="00343E4C">
        <w:trPr>
          <w:trHeight w:val="61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1 730,00</w:t>
            </w:r>
          </w:p>
        </w:tc>
      </w:tr>
      <w:tr w:rsidR="00143AAE" w:rsidRPr="00143AAE" w:rsidTr="00343E4C">
        <w:trPr>
          <w:trHeight w:val="600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1 730,00</w:t>
            </w:r>
          </w:p>
        </w:tc>
      </w:tr>
      <w:tr w:rsidR="00143AAE" w:rsidRPr="00143AAE" w:rsidTr="00343E4C">
        <w:trPr>
          <w:trHeight w:val="853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1 730,00</w:t>
            </w:r>
          </w:p>
        </w:tc>
      </w:tr>
      <w:tr w:rsidR="00143AAE" w:rsidRPr="00143AAE" w:rsidTr="00343E4C">
        <w:trPr>
          <w:trHeight w:val="840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1 730,00</w:t>
            </w:r>
          </w:p>
        </w:tc>
      </w:tr>
      <w:tr w:rsidR="00143AAE" w:rsidRPr="00143AAE" w:rsidTr="00343E4C">
        <w:trPr>
          <w:trHeight w:val="420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1 014,10</w:t>
            </w:r>
          </w:p>
        </w:tc>
      </w:tr>
      <w:tr w:rsidR="00143AAE" w:rsidRPr="00143AAE" w:rsidTr="00343E4C">
        <w:trPr>
          <w:trHeight w:val="420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3AAE" w:rsidRPr="00143AAE" w:rsidTr="00343E4C">
        <w:trPr>
          <w:trHeight w:val="61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483,3</w:t>
            </w:r>
          </w:p>
        </w:tc>
      </w:tr>
      <w:tr w:rsidR="00143AAE" w:rsidRPr="00143AAE" w:rsidTr="00343E4C">
        <w:trPr>
          <w:trHeight w:val="61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483,3</w:t>
            </w:r>
          </w:p>
        </w:tc>
      </w:tr>
      <w:tr w:rsidR="00143AAE" w:rsidRPr="00143AAE" w:rsidTr="00343E4C">
        <w:trPr>
          <w:trHeight w:val="51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483,3</w:t>
            </w:r>
          </w:p>
        </w:tc>
      </w:tr>
      <w:tr w:rsidR="00143AAE" w:rsidRPr="00143AAE" w:rsidTr="00343E4C">
        <w:trPr>
          <w:trHeight w:val="600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530,8</w:t>
            </w:r>
          </w:p>
        </w:tc>
      </w:tr>
      <w:tr w:rsidR="00143AAE" w:rsidRPr="00143AAE" w:rsidTr="00343E4C">
        <w:trPr>
          <w:trHeight w:val="68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3AAE" w:rsidRPr="00143AAE" w:rsidTr="00343E4C">
        <w:trPr>
          <w:trHeight w:val="68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</w:tr>
      <w:tr w:rsidR="00143AAE" w:rsidRPr="00143AAE" w:rsidTr="00343E4C">
        <w:trPr>
          <w:trHeight w:val="648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</w:tr>
      <w:tr w:rsidR="00143AAE" w:rsidRPr="00143AAE" w:rsidTr="00343E4C">
        <w:trPr>
          <w:trHeight w:val="40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1 186,00</w:t>
            </w:r>
          </w:p>
        </w:tc>
      </w:tr>
      <w:tr w:rsidR="00143AAE" w:rsidRPr="00143AAE" w:rsidTr="00343E4C">
        <w:trPr>
          <w:trHeight w:val="420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1 080,00</w:t>
            </w:r>
          </w:p>
        </w:tc>
      </w:tr>
      <w:tr w:rsidR="00143AAE" w:rsidRPr="00143AAE" w:rsidTr="00343E4C">
        <w:trPr>
          <w:trHeight w:val="62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1 080,0</w:t>
            </w:r>
          </w:p>
        </w:tc>
      </w:tr>
      <w:tr w:rsidR="00143AAE" w:rsidRPr="00143AAE" w:rsidTr="00343E4C">
        <w:trPr>
          <w:trHeight w:val="74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43E4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1 040,0</w:t>
            </w:r>
          </w:p>
        </w:tc>
      </w:tr>
      <w:tr w:rsidR="00143AAE" w:rsidRPr="00143AAE" w:rsidTr="00343E4C">
        <w:trPr>
          <w:trHeight w:val="94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1 040,0</w:t>
            </w:r>
          </w:p>
        </w:tc>
      </w:tr>
      <w:tr w:rsidR="00143AAE" w:rsidRPr="00143AAE" w:rsidTr="00343E4C">
        <w:trPr>
          <w:trHeight w:val="94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1 040,0</w:t>
            </w:r>
          </w:p>
        </w:tc>
      </w:tr>
      <w:tr w:rsidR="00143AAE" w:rsidRPr="00143AAE" w:rsidTr="00343E4C">
        <w:trPr>
          <w:trHeight w:val="57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43AAE" w:rsidRPr="00143AAE" w:rsidTr="00343E4C">
        <w:trPr>
          <w:trHeight w:val="50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43AAE" w:rsidRPr="00143AAE" w:rsidTr="00343E4C">
        <w:trPr>
          <w:trHeight w:val="520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143AAE" w:rsidRPr="00143AAE" w:rsidTr="00343E4C">
        <w:trPr>
          <w:trHeight w:val="520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  <w:tr w:rsidR="00143AAE" w:rsidRPr="00143AAE" w:rsidTr="00343E4C">
        <w:trPr>
          <w:trHeight w:val="625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  <w:tr w:rsidR="00143AAE" w:rsidRPr="00143AAE" w:rsidTr="00343E4C">
        <w:trPr>
          <w:trHeight w:val="780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  <w:tr w:rsidR="00143AAE" w:rsidRPr="00143AAE" w:rsidTr="00343E4C">
        <w:trPr>
          <w:trHeight w:val="780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343E4C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</w:tbl>
    <w:p w:rsidR="00343E4C" w:rsidRDefault="00343E4C" w:rsidP="006950D8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52A7F" w:rsidRPr="006950D8" w:rsidRDefault="00852A7F" w:rsidP="006950D8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Приложение </w:t>
      </w:r>
      <w:r w:rsidR="00D31BE2">
        <w:rPr>
          <w:rFonts w:ascii="Times New Roman" w:hAnsi="Times New Roman"/>
          <w:b/>
          <w:bCs/>
          <w:i/>
          <w:iCs/>
          <w:sz w:val="24"/>
          <w:szCs w:val="24"/>
        </w:rPr>
        <w:t>5</w:t>
      </w:r>
    </w:p>
    <w:p w:rsidR="0033365D" w:rsidRDefault="0033365D" w:rsidP="0033365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проекту </w:t>
      </w: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муниципального округа Академический </w:t>
      </w:r>
    </w:p>
    <w:p w:rsidR="0033365D" w:rsidRDefault="0033365D" w:rsidP="0033365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27.10.2022</w:t>
      </w:r>
      <w:r w:rsidRPr="00C97ECD">
        <w:rPr>
          <w:rFonts w:ascii="Times New Roman" w:hAnsi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/>
          <w:b/>
          <w:i/>
          <w:sz w:val="24"/>
          <w:szCs w:val="24"/>
        </w:rPr>
        <w:t>02-09-2022-ПР</w:t>
      </w:r>
    </w:p>
    <w:p w:rsidR="00852A7F" w:rsidRDefault="00852A7F" w:rsidP="00852A7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tbl>
      <w:tblPr>
        <w:tblW w:w="9931" w:type="dxa"/>
        <w:tblInd w:w="-34" w:type="dxa"/>
        <w:tblLook w:val="04A0" w:firstRow="1" w:lastRow="0" w:firstColumn="1" w:lastColumn="0" w:noHBand="0" w:noVBand="1"/>
      </w:tblPr>
      <w:tblGrid>
        <w:gridCol w:w="8513"/>
        <w:gridCol w:w="1418"/>
      </w:tblGrid>
      <w:tr w:rsidR="00852A7F" w:rsidRPr="00852A7F" w:rsidTr="006950D8">
        <w:trPr>
          <w:trHeight w:val="336"/>
        </w:trPr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52A7F" w:rsidRPr="00852A7F" w:rsidTr="006950D8">
        <w:trPr>
          <w:trHeight w:val="336"/>
        </w:trPr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муниципального округа Академический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52A7F" w:rsidRPr="00852A7F" w:rsidTr="006950D8">
        <w:trPr>
          <w:trHeight w:val="336"/>
        </w:trPr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 период 202</w:t>
            </w:r>
            <w:r w:rsidR="0092532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852A7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- 202</w:t>
            </w:r>
            <w:r w:rsidR="0092532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852A7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годов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92715" w:rsidRDefault="00492715" w:rsidP="00C504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E4C" w:rsidRDefault="00492715" w:rsidP="00C504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851"/>
        <w:gridCol w:w="1709"/>
        <w:gridCol w:w="625"/>
        <w:gridCol w:w="1209"/>
        <w:gridCol w:w="1276"/>
      </w:tblGrid>
      <w:tr w:rsidR="00343E4C" w:rsidRPr="00343E4C" w:rsidTr="002C113E">
        <w:trPr>
          <w:trHeight w:val="12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домства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2023 </w:t>
            </w:r>
            <w:proofErr w:type="gramStart"/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 Сумма</w:t>
            </w:r>
            <w:proofErr w:type="gramEnd"/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2024 год Сумма        </w:t>
            </w:r>
            <w:proofErr w:type="gramStart"/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</w:tr>
      <w:tr w:rsidR="00343E4C" w:rsidRPr="00343E4C" w:rsidTr="002C113E">
        <w:trPr>
          <w:trHeight w:val="7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Аппарат Совета депутатов </w:t>
            </w: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муниципального округа Академический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24 158,40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24 158,40 </w:t>
            </w:r>
          </w:p>
        </w:tc>
      </w:tr>
      <w:tr w:rsidR="00343E4C" w:rsidRPr="00343E4C" w:rsidTr="002C113E">
        <w:trPr>
          <w:trHeight w:val="4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18 576,30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17 969,30 </w:t>
            </w:r>
          </w:p>
        </w:tc>
      </w:tr>
      <w:tr w:rsidR="00343E4C" w:rsidRPr="00343E4C" w:rsidTr="002C113E">
        <w:trPr>
          <w:trHeight w:val="82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1 473,00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1 473,00</w:t>
            </w:r>
          </w:p>
        </w:tc>
      </w:tr>
      <w:tr w:rsidR="00343E4C" w:rsidRPr="00343E4C" w:rsidTr="002C113E">
        <w:trPr>
          <w:trHeight w:val="49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1 473,0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1 473,0</w:t>
            </w:r>
          </w:p>
        </w:tc>
      </w:tr>
      <w:tr w:rsidR="00343E4C" w:rsidRPr="00343E4C" w:rsidTr="002C113E">
        <w:trPr>
          <w:trHeight w:val="13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1 421,0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1 421,0</w:t>
            </w:r>
          </w:p>
        </w:tc>
      </w:tr>
      <w:tr w:rsidR="00343E4C" w:rsidRPr="00343E4C" w:rsidTr="002C113E">
        <w:trPr>
          <w:trHeight w:val="6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1 421,0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1 421,0</w:t>
            </w:r>
          </w:p>
        </w:tc>
      </w:tr>
      <w:tr w:rsidR="00343E4C" w:rsidRPr="00343E4C" w:rsidTr="002C113E">
        <w:trPr>
          <w:trHeight w:val="6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1 091,0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1 091,0</w:t>
            </w:r>
          </w:p>
        </w:tc>
      </w:tr>
      <w:tr w:rsidR="00343E4C" w:rsidRPr="00343E4C" w:rsidTr="002C113E">
        <w:trPr>
          <w:trHeight w:val="10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343E4C" w:rsidRPr="00343E4C" w:rsidTr="002C113E">
        <w:trPr>
          <w:trHeight w:val="4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3E4C" w:rsidRPr="00343E4C" w:rsidTr="002C113E">
        <w:trPr>
          <w:trHeight w:val="139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343E4C" w:rsidRPr="00343E4C" w:rsidTr="002C113E">
        <w:trPr>
          <w:trHeight w:val="6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 w:rsidRPr="00343E4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343E4C" w:rsidRPr="00343E4C" w:rsidTr="002C113E">
        <w:trPr>
          <w:trHeight w:val="8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343E4C" w:rsidRPr="00343E4C" w:rsidTr="002C113E">
        <w:trPr>
          <w:trHeight w:val="112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234,00</w:t>
            </w:r>
          </w:p>
        </w:tc>
      </w:tr>
      <w:tr w:rsidR="00343E4C" w:rsidRPr="00343E4C" w:rsidTr="002C113E">
        <w:trPr>
          <w:trHeight w:val="6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 w:rsidRPr="00343E4C"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343E4C" w:rsidRPr="00343E4C" w:rsidTr="002C113E">
        <w:trPr>
          <w:trHeight w:val="73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 w:rsidRPr="00343E4C"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343E4C" w:rsidRPr="00343E4C" w:rsidTr="002C113E">
        <w:trPr>
          <w:trHeight w:val="8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 w:rsidRPr="00343E4C"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343E4C" w:rsidRPr="00343E4C" w:rsidTr="002C113E">
        <w:trPr>
          <w:trHeight w:val="8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 w:rsidRPr="00343E4C"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343E4C" w:rsidRPr="00343E4C" w:rsidTr="002C113E">
        <w:trPr>
          <w:trHeight w:val="64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43E4C" w:rsidRPr="00343E4C" w:rsidTr="002C113E">
        <w:trPr>
          <w:trHeight w:val="5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 xml:space="preserve">Специальные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43E4C" w:rsidRPr="00343E4C" w:rsidTr="002C113E">
        <w:trPr>
          <w:trHeight w:val="11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16 689,30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16 082,30</w:t>
            </w:r>
          </w:p>
        </w:tc>
      </w:tr>
      <w:tr w:rsidR="00343E4C" w:rsidRPr="00343E4C" w:rsidTr="002C113E">
        <w:trPr>
          <w:trHeight w:val="11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аппарата Совета депутатов муниципального округа Академический в части содержания </w:t>
            </w: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16 388,10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15 781,10</w:t>
            </w:r>
          </w:p>
        </w:tc>
      </w:tr>
      <w:tr w:rsidR="00343E4C" w:rsidRPr="00343E4C" w:rsidTr="002C113E">
        <w:trPr>
          <w:trHeight w:val="14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6 485,90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6 485,90</w:t>
            </w:r>
          </w:p>
        </w:tc>
      </w:tr>
      <w:tr w:rsidR="00343E4C" w:rsidRPr="00343E4C" w:rsidTr="002C113E">
        <w:trPr>
          <w:trHeight w:val="5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6 485,90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6 485,90</w:t>
            </w:r>
          </w:p>
        </w:tc>
      </w:tr>
      <w:tr w:rsidR="00343E4C" w:rsidRPr="00343E4C" w:rsidTr="002C113E">
        <w:trPr>
          <w:trHeight w:val="5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4 711,20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4 711,20</w:t>
            </w:r>
          </w:p>
        </w:tc>
      </w:tr>
      <w:tr w:rsidR="00343E4C" w:rsidRPr="00343E4C" w:rsidTr="002C113E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352,00</w:t>
            </w:r>
          </w:p>
        </w:tc>
      </w:tr>
      <w:tr w:rsidR="00343E4C" w:rsidRPr="00343E4C" w:rsidTr="002C113E">
        <w:trPr>
          <w:trHeight w:val="10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1 422,70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1 422,70</w:t>
            </w:r>
          </w:p>
        </w:tc>
      </w:tr>
      <w:tr w:rsidR="00343E4C" w:rsidRPr="00343E4C" w:rsidTr="002C113E">
        <w:trPr>
          <w:trHeight w:val="8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9 902,20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9 295,20</w:t>
            </w:r>
          </w:p>
        </w:tc>
      </w:tr>
      <w:tr w:rsidR="00343E4C" w:rsidRPr="00343E4C" w:rsidTr="002C113E">
        <w:trPr>
          <w:trHeight w:val="8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9 902,20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9 295,20</w:t>
            </w:r>
          </w:p>
        </w:tc>
      </w:tr>
      <w:tr w:rsidR="00343E4C" w:rsidRPr="00343E4C" w:rsidTr="002C113E">
        <w:trPr>
          <w:trHeight w:val="8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9 682,20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9 075,20</w:t>
            </w:r>
          </w:p>
        </w:tc>
      </w:tr>
      <w:tr w:rsidR="00343E4C" w:rsidRPr="00343E4C" w:rsidTr="002C113E">
        <w:trPr>
          <w:trHeight w:val="5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</w:tr>
      <w:tr w:rsidR="00343E4C" w:rsidRPr="00343E4C" w:rsidTr="002C113E">
        <w:trPr>
          <w:trHeight w:val="5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301,20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301,20</w:t>
            </w:r>
          </w:p>
        </w:tc>
      </w:tr>
      <w:tr w:rsidR="00343E4C" w:rsidRPr="00343E4C" w:rsidTr="002C113E">
        <w:trPr>
          <w:trHeight w:val="14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301,20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301,20</w:t>
            </w:r>
          </w:p>
        </w:tc>
      </w:tr>
      <w:tr w:rsidR="00343E4C" w:rsidRPr="00343E4C" w:rsidTr="002C113E">
        <w:trPr>
          <w:trHeight w:val="8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301,20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301,20</w:t>
            </w:r>
          </w:p>
        </w:tc>
      </w:tr>
      <w:tr w:rsidR="00343E4C" w:rsidRPr="00343E4C" w:rsidTr="002C113E">
        <w:trPr>
          <w:trHeight w:val="8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301,20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301,20</w:t>
            </w:r>
          </w:p>
        </w:tc>
      </w:tr>
      <w:tr w:rsidR="00343E4C" w:rsidRPr="00343E4C" w:rsidTr="002C113E">
        <w:trPr>
          <w:trHeight w:val="3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343E4C" w:rsidRPr="00343E4C" w:rsidTr="002C113E">
        <w:trPr>
          <w:trHeight w:val="37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 xml:space="preserve">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 xml:space="preserve">50,00 </w:t>
            </w:r>
          </w:p>
        </w:tc>
      </w:tr>
      <w:tr w:rsidR="00343E4C" w:rsidRPr="00343E4C" w:rsidTr="002C113E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43E4C" w:rsidRPr="00343E4C" w:rsidTr="002C113E">
        <w:trPr>
          <w:trHeight w:val="52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130,00 </w:t>
            </w:r>
          </w:p>
        </w:tc>
      </w:tr>
      <w:tr w:rsidR="00343E4C" w:rsidRPr="00343E4C" w:rsidTr="002C113E">
        <w:trPr>
          <w:trHeight w:val="5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 xml:space="preserve">130,00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 xml:space="preserve">130,00 </w:t>
            </w:r>
          </w:p>
        </w:tc>
      </w:tr>
      <w:tr w:rsidR="00343E4C" w:rsidRPr="00343E4C" w:rsidTr="002C113E">
        <w:trPr>
          <w:trHeight w:val="5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 xml:space="preserve">130,00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 xml:space="preserve">130,00 </w:t>
            </w:r>
          </w:p>
        </w:tc>
      </w:tr>
      <w:tr w:rsidR="00343E4C" w:rsidRPr="00343E4C" w:rsidTr="002C113E">
        <w:trPr>
          <w:trHeight w:val="67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97,00</w:t>
            </w:r>
          </w:p>
        </w:tc>
      </w:tr>
      <w:tr w:rsidR="00343E4C" w:rsidRPr="00343E4C" w:rsidTr="002C113E">
        <w:trPr>
          <w:trHeight w:val="8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3E4C" w:rsidRPr="00343E4C" w:rsidTr="002C113E">
        <w:trPr>
          <w:trHeight w:val="10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</w:tr>
      <w:tr w:rsidR="00343E4C" w:rsidRPr="00343E4C" w:rsidTr="002C113E">
        <w:trPr>
          <w:trHeight w:val="6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</w:tr>
      <w:tr w:rsidR="00343E4C" w:rsidRPr="00343E4C" w:rsidTr="002C113E">
        <w:trPr>
          <w:trHeight w:val="6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</w:tr>
      <w:tr w:rsidR="00343E4C" w:rsidRPr="00343E4C" w:rsidTr="002C113E">
        <w:trPr>
          <w:trHeight w:val="8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</w:tr>
      <w:tr w:rsidR="00343E4C" w:rsidRPr="00343E4C" w:rsidTr="002C113E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2 460,00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2 460,00</w:t>
            </w:r>
          </w:p>
        </w:tc>
      </w:tr>
      <w:tr w:rsidR="00343E4C" w:rsidRPr="00343E4C" w:rsidTr="002C113E">
        <w:trPr>
          <w:trHeight w:val="6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2 460,00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2 460,00</w:t>
            </w:r>
          </w:p>
        </w:tc>
      </w:tr>
      <w:tr w:rsidR="00343E4C" w:rsidRPr="00343E4C" w:rsidTr="002C113E">
        <w:trPr>
          <w:trHeight w:val="5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</w:tr>
      <w:tr w:rsidR="00343E4C" w:rsidRPr="00343E4C" w:rsidTr="002C113E">
        <w:trPr>
          <w:trHeight w:val="8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</w:tr>
      <w:tr w:rsidR="00343E4C" w:rsidRPr="00343E4C" w:rsidTr="002C113E">
        <w:trPr>
          <w:trHeight w:val="8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</w:tr>
      <w:tr w:rsidR="00343E4C" w:rsidRPr="00343E4C" w:rsidTr="002C113E">
        <w:trPr>
          <w:trHeight w:val="4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1 025,10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1 025,10</w:t>
            </w:r>
          </w:p>
        </w:tc>
      </w:tr>
      <w:tr w:rsidR="00343E4C" w:rsidRPr="00343E4C" w:rsidTr="002C113E">
        <w:trPr>
          <w:trHeight w:val="4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3E4C" w:rsidRPr="00343E4C" w:rsidTr="002C113E">
        <w:trPr>
          <w:trHeight w:val="6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</w:tr>
      <w:tr w:rsidR="00343E4C" w:rsidRPr="00343E4C" w:rsidTr="002C113E">
        <w:trPr>
          <w:trHeight w:val="6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Межбюджетный трансферт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</w:tr>
      <w:tr w:rsidR="00343E4C" w:rsidRPr="00343E4C" w:rsidTr="002C113E">
        <w:trPr>
          <w:trHeight w:val="5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</w:tr>
      <w:tr w:rsidR="00343E4C" w:rsidRPr="00343E4C" w:rsidTr="002C113E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530,8</w:t>
            </w:r>
          </w:p>
        </w:tc>
      </w:tr>
      <w:tr w:rsidR="00343E4C" w:rsidRPr="00343E4C" w:rsidTr="002C113E">
        <w:trPr>
          <w:trHeight w:val="6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3E4C" w:rsidRPr="00343E4C" w:rsidTr="002C113E">
        <w:trPr>
          <w:trHeight w:val="70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</w:tr>
      <w:tr w:rsidR="00343E4C" w:rsidRPr="00343E4C" w:rsidTr="002C113E">
        <w:trPr>
          <w:trHeight w:val="5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 xml:space="preserve">Социальные выплаты гражданам, кроме </w:t>
            </w:r>
            <w:r w:rsidRPr="00343E4C">
              <w:rPr>
                <w:rFonts w:ascii="Times New Roman" w:hAnsi="Times New Roman"/>
                <w:sz w:val="24"/>
                <w:szCs w:val="24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</w:tr>
      <w:tr w:rsidR="00343E4C" w:rsidRPr="00343E4C" w:rsidTr="002C113E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1 400,00</w:t>
            </w:r>
          </w:p>
        </w:tc>
      </w:tr>
      <w:tr w:rsidR="00343E4C" w:rsidRPr="00343E4C" w:rsidTr="002C113E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1 100,00</w:t>
            </w:r>
          </w:p>
        </w:tc>
      </w:tr>
      <w:tr w:rsidR="00343E4C" w:rsidRPr="00343E4C" w:rsidTr="002C113E">
        <w:trPr>
          <w:trHeight w:val="6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</w:tr>
      <w:tr w:rsidR="00343E4C" w:rsidRPr="00343E4C" w:rsidTr="002C113E">
        <w:trPr>
          <w:trHeight w:val="7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1 060,0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1 060,0</w:t>
            </w:r>
          </w:p>
        </w:tc>
      </w:tr>
      <w:tr w:rsidR="00343E4C" w:rsidRPr="00343E4C" w:rsidTr="002C113E">
        <w:trPr>
          <w:trHeight w:val="9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1 060,0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1 060,0</w:t>
            </w:r>
          </w:p>
        </w:tc>
      </w:tr>
      <w:tr w:rsidR="00343E4C" w:rsidRPr="00343E4C" w:rsidTr="002C113E">
        <w:trPr>
          <w:trHeight w:val="9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1 060,0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1 060,0</w:t>
            </w:r>
          </w:p>
        </w:tc>
      </w:tr>
      <w:tr w:rsidR="00343E4C" w:rsidRPr="00343E4C" w:rsidTr="002C113E">
        <w:trPr>
          <w:trHeight w:val="5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343E4C" w:rsidRPr="00343E4C" w:rsidTr="002C113E">
        <w:trPr>
          <w:trHeight w:val="5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343E4C" w:rsidRPr="00343E4C" w:rsidTr="002C113E">
        <w:trPr>
          <w:trHeight w:val="5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343E4C" w:rsidRPr="00343E4C" w:rsidTr="002C113E">
        <w:trPr>
          <w:trHeight w:val="5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35 Е 01 00300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343E4C" w:rsidRPr="00343E4C" w:rsidTr="002C113E">
        <w:trPr>
          <w:trHeight w:val="6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43E4C" w:rsidRPr="00343E4C" w:rsidTr="002C113E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43E4C" w:rsidRPr="00343E4C" w:rsidTr="002C113E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43E4C" w:rsidRPr="00343E4C" w:rsidTr="002C113E">
        <w:trPr>
          <w:trHeight w:val="4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3E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3E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3E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E4C" w:rsidRPr="00343E4C" w:rsidRDefault="00343E4C" w:rsidP="00343E4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3E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E4C" w:rsidRPr="00343E4C" w:rsidRDefault="00343E4C" w:rsidP="0034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1 207,0</w:t>
            </w:r>
          </w:p>
        </w:tc>
      </w:tr>
    </w:tbl>
    <w:p w:rsidR="00343E4C" w:rsidRDefault="00343E4C" w:rsidP="00C504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E4C" w:rsidRDefault="00343E4C" w:rsidP="00C504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E4C" w:rsidRDefault="00343E4C" w:rsidP="00C504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50413" w:rsidRPr="006950D8" w:rsidRDefault="00C50413" w:rsidP="00343E4C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</w:rPr>
      </w:pPr>
      <w:r w:rsidRPr="006950D8">
        <w:rPr>
          <w:rFonts w:ascii="Times New Roman" w:hAnsi="Times New Roman"/>
          <w:b/>
          <w:bCs/>
          <w:i/>
          <w:iCs/>
        </w:rPr>
        <w:t xml:space="preserve">Приложение </w:t>
      </w:r>
      <w:r w:rsidR="00E071AD">
        <w:rPr>
          <w:rFonts w:ascii="Times New Roman" w:hAnsi="Times New Roman"/>
          <w:b/>
          <w:bCs/>
          <w:i/>
          <w:iCs/>
        </w:rPr>
        <w:t>6</w:t>
      </w:r>
    </w:p>
    <w:p w:rsidR="0033365D" w:rsidRDefault="0033365D" w:rsidP="0033365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проекту </w:t>
      </w: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муниципального округа Академический </w:t>
      </w:r>
    </w:p>
    <w:p w:rsidR="0033365D" w:rsidRDefault="0033365D" w:rsidP="0033365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27.10.2022</w:t>
      </w:r>
      <w:r w:rsidRPr="00C97ECD">
        <w:rPr>
          <w:rFonts w:ascii="Times New Roman" w:hAnsi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/>
          <w:b/>
          <w:i/>
          <w:sz w:val="24"/>
          <w:szCs w:val="24"/>
        </w:rPr>
        <w:t>02-09-2022-ПР</w:t>
      </w:r>
    </w:p>
    <w:p w:rsidR="00C50413" w:rsidRDefault="00C50413" w:rsidP="00852A7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C50413" w:rsidRDefault="00C50413" w:rsidP="00852A7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tbl>
      <w:tblPr>
        <w:tblW w:w="10315" w:type="dxa"/>
        <w:tblInd w:w="108" w:type="dxa"/>
        <w:tblLook w:val="04A0" w:firstRow="1" w:lastRow="0" w:firstColumn="1" w:lastColumn="0" w:noHBand="0" w:noVBand="1"/>
      </w:tblPr>
      <w:tblGrid>
        <w:gridCol w:w="10315"/>
      </w:tblGrid>
      <w:tr w:rsidR="00C50413" w:rsidRPr="00C50413" w:rsidTr="0051357D">
        <w:trPr>
          <w:trHeight w:val="336"/>
        </w:trPr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Распределение бюджетных ассигнований</w:t>
            </w:r>
          </w:p>
        </w:tc>
      </w:tr>
      <w:tr w:rsidR="00C50413" w:rsidRPr="00C50413" w:rsidTr="0051357D">
        <w:trPr>
          <w:trHeight w:val="336"/>
        </w:trPr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 разделам, подразделам, целевым статьям, группам (подгруппам)</w:t>
            </w:r>
          </w:p>
        </w:tc>
      </w:tr>
      <w:tr w:rsidR="00C50413" w:rsidRPr="00C50413" w:rsidTr="0051357D">
        <w:trPr>
          <w:trHeight w:val="336"/>
        </w:trPr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видов расходов классификации расходов местного бюджета</w:t>
            </w:r>
          </w:p>
        </w:tc>
      </w:tr>
      <w:tr w:rsidR="00C50413" w:rsidRPr="00C50413" w:rsidTr="0051357D">
        <w:trPr>
          <w:trHeight w:val="336"/>
        </w:trPr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муниципального округа Академический</w:t>
            </w:r>
          </w:p>
        </w:tc>
      </w:tr>
      <w:tr w:rsidR="00C50413" w:rsidRPr="00C50413" w:rsidTr="0051357D">
        <w:trPr>
          <w:trHeight w:val="336"/>
        </w:trPr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на 2022 год </w:t>
            </w:r>
          </w:p>
        </w:tc>
      </w:tr>
    </w:tbl>
    <w:p w:rsidR="00D446D8" w:rsidRDefault="00D446D8" w:rsidP="00852A7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143AAE" w:rsidRDefault="00143AAE" w:rsidP="00852A7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3252"/>
        <w:gridCol w:w="1332"/>
        <w:gridCol w:w="846"/>
        <w:gridCol w:w="1715"/>
        <w:gridCol w:w="576"/>
        <w:gridCol w:w="1399"/>
      </w:tblGrid>
      <w:tr w:rsidR="00143AAE" w:rsidRPr="002C113E" w:rsidTr="002C113E">
        <w:trPr>
          <w:trHeight w:val="300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2022 год    Сумма        </w:t>
            </w:r>
            <w:proofErr w:type="gramStart"/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</w:tr>
      <w:tr w:rsidR="00143AAE" w:rsidRPr="002C113E" w:rsidTr="002C113E">
        <w:trPr>
          <w:trHeight w:val="290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AAE" w:rsidRPr="002C113E" w:rsidTr="002C113E">
        <w:trPr>
          <w:trHeight w:val="405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AAE" w:rsidRPr="002C113E" w:rsidTr="002C113E">
        <w:trPr>
          <w:trHeight w:val="70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40 590,10 </w:t>
            </w:r>
          </w:p>
        </w:tc>
      </w:tr>
      <w:tr w:rsidR="00143AAE" w:rsidRPr="002C113E" w:rsidTr="002C113E">
        <w:trPr>
          <w:trHeight w:val="45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36 543,00 </w:t>
            </w:r>
          </w:p>
        </w:tc>
      </w:tr>
      <w:tr w:rsidR="00143AAE" w:rsidRPr="002C113E" w:rsidTr="002C113E">
        <w:trPr>
          <w:trHeight w:val="78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897,70</w:t>
            </w:r>
          </w:p>
        </w:tc>
      </w:tr>
      <w:tr w:rsidR="00143AAE" w:rsidRPr="002C113E" w:rsidTr="002C113E">
        <w:trPr>
          <w:trHeight w:val="49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897,7</w:t>
            </w:r>
          </w:p>
        </w:tc>
      </w:tr>
      <w:tr w:rsidR="00143AAE" w:rsidRPr="002C113E" w:rsidTr="002C113E">
        <w:trPr>
          <w:trHeight w:val="135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845,7</w:t>
            </w:r>
          </w:p>
        </w:tc>
      </w:tr>
      <w:tr w:rsidR="00143AAE" w:rsidRPr="002C113E" w:rsidTr="002C113E">
        <w:trPr>
          <w:trHeight w:val="63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845,7</w:t>
            </w:r>
          </w:p>
        </w:tc>
      </w:tr>
      <w:tr w:rsidR="00143AAE" w:rsidRPr="002C113E" w:rsidTr="002C113E">
        <w:trPr>
          <w:trHeight w:val="63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648,7</w:t>
            </w:r>
          </w:p>
        </w:tc>
      </w:tr>
      <w:tr w:rsidR="00143AAE" w:rsidRPr="002C113E" w:rsidTr="002C113E">
        <w:trPr>
          <w:trHeight w:val="110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2C113E">
              <w:rPr>
                <w:rFonts w:ascii="Times New Roman" w:hAnsi="Times New Roman"/>
                <w:sz w:val="24"/>
                <w:szCs w:val="24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197,0</w:t>
            </w:r>
          </w:p>
        </w:tc>
      </w:tr>
      <w:tr w:rsidR="00143AAE" w:rsidRPr="002C113E" w:rsidTr="002C113E">
        <w:trPr>
          <w:trHeight w:val="46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3AAE" w:rsidRPr="002C113E" w:rsidTr="002C113E">
        <w:trPr>
          <w:trHeight w:val="139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143AAE" w:rsidRPr="002C113E" w:rsidTr="002C113E">
        <w:trPr>
          <w:trHeight w:val="73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143AAE" w:rsidRPr="002C113E" w:rsidTr="002C113E">
        <w:trPr>
          <w:trHeight w:val="88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143AAE" w:rsidRPr="002C113E" w:rsidTr="002C113E">
        <w:trPr>
          <w:trHeight w:val="106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3 054,00</w:t>
            </w:r>
          </w:p>
        </w:tc>
      </w:tr>
      <w:tr w:rsidR="00143AAE" w:rsidRPr="002C113E" w:rsidTr="002C113E">
        <w:trPr>
          <w:trHeight w:val="62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 w:rsidRPr="002C113E"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143AAE" w:rsidRPr="002C113E" w:rsidTr="002C113E">
        <w:trPr>
          <w:trHeight w:val="73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 w:rsidRPr="002C113E"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143AAE" w:rsidRPr="002C113E" w:rsidTr="002C113E">
        <w:trPr>
          <w:trHeight w:val="80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 w:rsidRPr="002C113E"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143AAE" w:rsidRPr="002C113E" w:rsidTr="002C113E">
        <w:trPr>
          <w:trHeight w:val="80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 w:rsidRPr="002C113E"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143AAE" w:rsidRPr="002C113E" w:rsidTr="002C113E">
        <w:trPr>
          <w:trHeight w:val="7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2 820,00</w:t>
            </w:r>
          </w:p>
        </w:tc>
      </w:tr>
      <w:tr w:rsidR="00143AAE" w:rsidRPr="002C113E" w:rsidTr="002C113E">
        <w:trPr>
          <w:trHeight w:val="5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Специальные расходы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2 820,00</w:t>
            </w:r>
          </w:p>
        </w:tc>
      </w:tr>
      <w:tr w:rsidR="00143AAE" w:rsidRPr="002C113E" w:rsidTr="002C113E">
        <w:trPr>
          <w:trHeight w:val="106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18 205,00</w:t>
            </w:r>
          </w:p>
        </w:tc>
      </w:tr>
      <w:tr w:rsidR="00143AAE" w:rsidRPr="002C113E" w:rsidTr="002C113E">
        <w:trPr>
          <w:trHeight w:val="112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аппарата Совета депутатов муниципального округа Академический в части содержания муниципальных служащих для решения вопросов местного значения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17 925,60</w:t>
            </w:r>
          </w:p>
        </w:tc>
      </w:tr>
      <w:tr w:rsidR="00143AAE" w:rsidRPr="002C113E" w:rsidTr="002C113E">
        <w:trPr>
          <w:trHeight w:val="151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6 415,50</w:t>
            </w:r>
          </w:p>
        </w:tc>
      </w:tr>
      <w:tr w:rsidR="00143AAE" w:rsidRPr="002C113E" w:rsidTr="002C113E">
        <w:trPr>
          <w:trHeight w:val="64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6 415,50</w:t>
            </w:r>
          </w:p>
        </w:tc>
      </w:tr>
      <w:tr w:rsidR="00143AAE" w:rsidRPr="002C113E" w:rsidTr="002C113E">
        <w:trPr>
          <w:trHeight w:val="64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4 711,10</w:t>
            </w:r>
          </w:p>
        </w:tc>
      </w:tr>
      <w:tr w:rsidR="00143AAE" w:rsidRPr="002C113E" w:rsidTr="002C113E">
        <w:trPr>
          <w:trHeight w:val="86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281,60</w:t>
            </w:r>
          </w:p>
        </w:tc>
      </w:tr>
      <w:tr w:rsidR="00143AAE" w:rsidRPr="002C113E" w:rsidTr="002C113E">
        <w:trPr>
          <w:trHeight w:val="121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1 422,80</w:t>
            </w:r>
          </w:p>
        </w:tc>
      </w:tr>
      <w:tr w:rsidR="00143AAE" w:rsidRPr="002C113E" w:rsidTr="002C113E">
        <w:trPr>
          <w:trHeight w:val="81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11 510,10</w:t>
            </w:r>
          </w:p>
        </w:tc>
      </w:tr>
      <w:tr w:rsidR="00143AAE" w:rsidRPr="002C113E" w:rsidTr="002C113E">
        <w:trPr>
          <w:trHeight w:val="81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11 510,10</w:t>
            </w:r>
          </w:p>
        </w:tc>
      </w:tr>
      <w:tr w:rsidR="00143AAE" w:rsidRPr="002C113E" w:rsidTr="002C113E">
        <w:trPr>
          <w:trHeight w:val="81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11 295,10</w:t>
            </w:r>
          </w:p>
        </w:tc>
      </w:tr>
      <w:tr w:rsidR="00143AAE" w:rsidRPr="002C113E" w:rsidTr="002C113E">
        <w:trPr>
          <w:trHeight w:val="57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215,00</w:t>
            </w:r>
          </w:p>
        </w:tc>
      </w:tr>
      <w:tr w:rsidR="00143AAE" w:rsidRPr="002C113E" w:rsidTr="002C113E">
        <w:trPr>
          <w:trHeight w:val="51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279,40</w:t>
            </w:r>
          </w:p>
        </w:tc>
      </w:tr>
      <w:tr w:rsidR="00143AAE" w:rsidRPr="002C113E" w:rsidTr="002C113E">
        <w:trPr>
          <w:trHeight w:val="141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279,40</w:t>
            </w:r>
          </w:p>
        </w:tc>
      </w:tr>
      <w:tr w:rsidR="00143AAE" w:rsidRPr="002C113E" w:rsidTr="002C113E">
        <w:trPr>
          <w:trHeight w:val="81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279,40</w:t>
            </w:r>
          </w:p>
        </w:tc>
      </w:tr>
      <w:tr w:rsidR="00143AAE" w:rsidRPr="002C113E" w:rsidTr="002C113E">
        <w:trPr>
          <w:trHeight w:val="81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279,40</w:t>
            </w:r>
          </w:p>
        </w:tc>
      </w:tr>
      <w:tr w:rsidR="00143AAE" w:rsidRPr="002C113E" w:rsidTr="002C113E">
        <w:trPr>
          <w:trHeight w:val="61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проведения выборов, референдумов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13 611,70</w:t>
            </w:r>
          </w:p>
        </w:tc>
      </w:tr>
      <w:tr w:rsidR="00143AAE" w:rsidRPr="002C113E" w:rsidTr="002C113E">
        <w:trPr>
          <w:trHeight w:val="82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6 579,70</w:t>
            </w:r>
          </w:p>
        </w:tc>
      </w:tr>
      <w:tr w:rsidR="00143AAE" w:rsidRPr="002C113E" w:rsidTr="002C113E">
        <w:trPr>
          <w:trHeight w:val="60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 xml:space="preserve">6 579,70 </w:t>
            </w:r>
          </w:p>
        </w:tc>
      </w:tr>
      <w:tr w:rsidR="00143AAE" w:rsidRPr="002C113E" w:rsidTr="002C113E">
        <w:trPr>
          <w:trHeight w:val="56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Специальные средства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6 579,70</w:t>
            </w:r>
          </w:p>
        </w:tc>
      </w:tr>
      <w:tr w:rsidR="00143AAE" w:rsidRPr="002C113E" w:rsidTr="002C113E">
        <w:trPr>
          <w:trHeight w:val="136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из бюджета города Москвы бюджетам внутригородских муниципальных образований в целях организации проведения голосования на муниципальных выборах в 2022 году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33 А 04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7 032,00</w:t>
            </w:r>
          </w:p>
        </w:tc>
      </w:tr>
      <w:tr w:rsidR="00143AAE" w:rsidRPr="002C113E" w:rsidTr="002C113E">
        <w:trPr>
          <w:trHeight w:val="56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33 А 04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7 032,00</w:t>
            </w:r>
          </w:p>
        </w:tc>
      </w:tr>
      <w:tr w:rsidR="00143AAE" w:rsidRPr="002C113E" w:rsidTr="002C113E">
        <w:trPr>
          <w:trHeight w:val="56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Специальные средства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33 А 04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7 032,00</w:t>
            </w:r>
          </w:p>
        </w:tc>
      </w:tr>
      <w:tr w:rsidR="00143AAE" w:rsidRPr="002C113E" w:rsidTr="002C113E">
        <w:trPr>
          <w:trHeight w:val="29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514,60</w:t>
            </w:r>
          </w:p>
        </w:tc>
      </w:tr>
      <w:tr w:rsidR="00143AAE" w:rsidRPr="002C113E" w:rsidTr="002C113E">
        <w:trPr>
          <w:trHeight w:val="44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 xml:space="preserve">514,60 </w:t>
            </w:r>
          </w:p>
        </w:tc>
      </w:tr>
      <w:tr w:rsidR="00143AAE" w:rsidRPr="002C113E" w:rsidTr="002C113E">
        <w:trPr>
          <w:trHeight w:val="49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514,60</w:t>
            </w:r>
          </w:p>
        </w:tc>
      </w:tr>
      <w:tr w:rsidR="00143AAE" w:rsidRPr="002C113E" w:rsidTr="002C113E">
        <w:trPr>
          <w:trHeight w:val="5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260,00 </w:t>
            </w:r>
          </w:p>
        </w:tc>
      </w:tr>
      <w:tr w:rsidR="00143AAE" w:rsidRPr="002C113E" w:rsidTr="002C113E">
        <w:trPr>
          <w:trHeight w:val="5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 xml:space="preserve">260,00 </w:t>
            </w:r>
          </w:p>
        </w:tc>
      </w:tr>
      <w:tr w:rsidR="00143AAE" w:rsidRPr="002C113E" w:rsidTr="002C113E">
        <w:trPr>
          <w:trHeight w:val="52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 xml:space="preserve">260,00 </w:t>
            </w:r>
          </w:p>
        </w:tc>
      </w:tr>
      <w:tr w:rsidR="00143AAE" w:rsidRPr="002C113E" w:rsidTr="002C113E">
        <w:trPr>
          <w:trHeight w:val="67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117,00</w:t>
            </w:r>
          </w:p>
        </w:tc>
      </w:tr>
      <w:tr w:rsidR="00143AAE" w:rsidRPr="002C113E" w:rsidTr="002C113E">
        <w:trPr>
          <w:trHeight w:val="98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3AAE" w:rsidRPr="002C113E" w:rsidTr="002C113E">
        <w:trPr>
          <w:trHeight w:val="85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</w:tr>
      <w:tr w:rsidR="00143AAE" w:rsidRPr="002C113E" w:rsidTr="002C113E">
        <w:trPr>
          <w:trHeight w:val="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</w:tr>
      <w:tr w:rsidR="00143AAE" w:rsidRPr="002C113E" w:rsidTr="002C113E">
        <w:trPr>
          <w:trHeight w:val="80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</w:tr>
      <w:tr w:rsidR="00143AAE" w:rsidRPr="002C113E" w:rsidTr="002C113E">
        <w:trPr>
          <w:trHeight w:val="85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</w:tr>
      <w:tr w:rsidR="00143AAE" w:rsidRPr="002C113E" w:rsidTr="002C113E">
        <w:trPr>
          <w:trHeight w:val="57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1 730,00</w:t>
            </w:r>
          </w:p>
        </w:tc>
      </w:tr>
      <w:tr w:rsidR="00143AAE" w:rsidRPr="002C113E" w:rsidTr="002C113E">
        <w:trPr>
          <w:trHeight w:val="61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1 730,00</w:t>
            </w:r>
          </w:p>
        </w:tc>
      </w:tr>
      <w:tr w:rsidR="00143AAE" w:rsidRPr="002C113E" w:rsidTr="002C113E">
        <w:trPr>
          <w:trHeight w:val="6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1 730,00</w:t>
            </w:r>
          </w:p>
        </w:tc>
      </w:tr>
      <w:tr w:rsidR="00143AAE" w:rsidRPr="002C113E" w:rsidTr="002C113E">
        <w:trPr>
          <w:trHeight w:val="85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C113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1 730,00</w:t>
            </w:r>
          </w:p>
        </w:tc>
      </w:tr>
      <w:tr w:rsidR="00143AAE" w:rsidRPr="002C113E" w:rsidTr="002C113E">
        <w:trPr>
          <w:trHeight w:val="84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1 730,00</w:t>
            </w:r>
          </w:p>
        </w:tc>
      </w:tr>
      <w:tr w:rsidR="00143AAE" w:rsidRPr="002C113E" w:rsidTr="002C113E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1 014,10</w:t>
            </w:r>
          </w:p>
        </w:tc>
      </w:tr>
      <w:tr w:rsidR="00143AAE" w:rsidRPr="002C113E" w:rsidTr="002C113E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3AAE" w:rsidRPr="002C113E" w:rsidTr="002C113E">
        <w:trPr>
          <w:trHeight w:val="61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483,3</w:t>
            </w:r>
          </w:p>
        </w:tc>
      </w:tr>
      <w:tr w:rsidR="00143AAE" w:rsidRPr="002C113E" w:rsidTr="002C113E">
        <w:trPr>
          <w:trHeight w:val="61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483,3</w:t>
            </w:r>
          </w:p>
        </w:tc>
      </w:tr>
      <w:tr w:rsidR="00143AAE" w:rsidRPr="002C113E" w:rsidTr="002C113E">
        <w:trPr>
          <w:trHeight w:val="51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483,3</w:t>
            </w:r>
          </w:p>
        </w:tc>
      </w:tr>
      <w:tr w:rsidR="00143AAE" w:rsidRPr="002C113E" w:rsidTr="002C113E">
        <w:trPr>
          <w:trHeight w:val="6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530,8</w:t>
            </w:r>
          </w:p>
        </w:tc>
      </w:tr>
      <w:tr w:rsidR="00143AAE" w:rsidRPr="002C113E" w:rsidTr="002C113E">
        <w:trPr>
          <w:trHeight w:val="68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3AAE" w:rsidRPr="002C113E" w:rsidTr="002C113E">
        <w:trPr>
          <w:trHeight w:val="88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</w:tr>
      <w:tr w:rsidR="00143AAE" w:rsidRPr="002C113E" w:rsidTr="002C113E">
        <w:trPr>
          <w:trHeight w:val="64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</w:tr>
      <w:tr w:rsidR="00143AAE" w:rsidRPr="002C113E" w:rsidTr="002C113E">
        <w:trPr>
          <w:trHeight w:val="40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1 186,00</w:t>
            </w:r>
          </w:p>
        </w:tc>
      </w:tr>
      <w:tr w:rsidR="00143AAE" w:rsidRPr="002C113E" w:rsidTr="002C113E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1 080,00</w:t>
            </w:r>
          </w:p>
        </w:tc>
      </w:tr>
      <w:tr w:rsidR="00143AAE" w:rsidRPr="002C113E" w:rsidTr="002C113E">
        <w:trPr>
          <w:trHeight w:val="62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1 080,0</w:t>
            </w:r>
          </w:p>
        </w:tc>
      </w:tr>
      <w:tr w:rsidR="00143AAE" w:rsidRPr="002C113E" w:rsidTr="002C113E">
        <w:trPr>
          <w:trHeight w:val="74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1 040,0</w:t>
            </w:r>
          </w:p>
        </w:tc>
      </w:tr>
      <w:tr w:rsidR="00143AAE" w:rsidRPr="002C113E" w:rsidTr="002C113E">
        <w:trPr>
          <w:trHeight w:val="94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1 040,0</w:t>
            </w:r>
          </w:p>
        </w:tc>
      </w:tr>
      <w:tr w:rsidR="00143AAE" w:rsidRPr="002C113E" w:rsidTr="002C113E">
        <w:trPr>
          <w:trHeight w:val="94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1 040,0</w:t>
            </w:r>
          </w:p>
        </w:tc>
      </w:tr>
      <w:tr w:rsidR="00143AAE" w:rsidRPr="002C113E" w:rsidTr="002C113E">
        <w:trPr>
          <w:trHeight w:val="57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43AAE" w:rsidRPr="002C113E" w:rsidTr="002C113E">
        <w:trPr>
          <w:trHeight w:val="50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43AAE" w:rsidRPr="002C113E" w:rsidTr="002C113E">
        <w:trPr>
          <w:trHeight w:val="5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143AAE" w:rsidRPr="002C113E" w:rsidTr="002C113E">
        <w:trPr>
          <w:trHeight w:val="5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106,0</w:t>
            </w:r>
          </w:p>
        </w:tc>
      </w:tr>
      <w:tr w:rsidR="00143AAE" w:rsidRPr="002C113E" w:rsidTr="002C113E">
        <w:trPr>
          <w:trHeight w:val="62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  <w:tr w:rsidR="00143AAE" w:rsidRPr="002C113E" w:rsidTr="002C113E">
        <w:trPr>
          <w:trHeight w:val="78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  <w:tr w:rsidR="00143AAE" w:rsidRPr="002C113E" w:rsidTr="002C113E">
        <w:trPr>
          <w:trHeight w:val="78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AE" w:rsidRPr="002C113E" w:rsidRDefault="00143AAE" w:rsidP="00143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</w:tbl>
    <w:p w:rsidR="00143AAE" w:rsidRDefault="00143AAE" w:rsidP="00143AA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2C113E" w:rsidRDefault="00E9174C" w:rsidP="00E9174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2C113E" w:rsidRDefault="002C11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174C" w:rsidRPr="00703DA6" w:rsidRDefault="00E9174C" w:rsidP="002C113E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03DA6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Приложение </w:t>
      </w:r>
      <w:r w:rsidR="00D31BE2">
        <w:rPr>
          <w:rFonts w:ascii="Times New Roman" w:hAnsi="Times New Roman"/>
          <w:b/>
          <w:bCs/>
          <w:i/>
          <w:iCs/>
          <w:sz w:val="24"/>
          <w:szCs w:val="24"/>
        </w:rPr>
        <w:t>7</w:t>
      </w:r>
    </w:p>
    <w:p w:rsidR="0033365D" w:rsidRDefault="0033365D" w:rsidP="0033365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проекту </w:t>
      </w: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муниципального округа Академический </w:t>
      </w:r>
    </w:p>
    <w:p w:rsidR="0033365D" w:rsidRDefault="0033365D" w:rsidP="0033365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27.10.2022</w:t>
      </w:r>
      <w:r w:rsidRPr="00C97ECD">
        <w:rPr>
          <w:rFonts w:ascii="Times New Roman" w:hAnsi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/>
          <w:b/>
          <w:i/>
          <w:sz w:val="24"/>
          <w:szCs w:val="24"/>
        </w:rPr>
        <w:t>02-09-2022-ПР</w:t>
      </w:r>
    </w:p>
    <w:p w:rsidR="002C113E" w:rsidRDefault="002C113E" w:rsidP="0033365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C113E" w:rsidRPr="002C113E" w:rsidRDefault="002C113E" w:rsidP="002C1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2C113E">
        <w:rPr>
          <w:rFonts w:ascii="Times New Roman" w:hAnsi="Times New Roman"/>
          <w:b/>
          <w:iCs/>
          <w:sz w:val="28"/>
          <w:szCs w:val="28"/>
        </w:rPr>
        <w:t>Распределение бюджетных ассигнований</w:t>
      </w:r>
    </w:p>
    <w:p w:rsidR="002C113E" w:rsidRPr="002C113E" w:rsidRDefault="002C113E" w:rsidP="002C1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2C113E">
        <w:rPr>
          <w:rFonts w:ascii="Times New Roman" w:hAnsi="Times New Roman"/>
          <w:b/>
          <w:iCs/>
          <w:sz w:val="28"/>
          <w:szCs w:val="28"/>
        </w:rPr>
        <w:t>по разделам, подразделам, целевым статьям, группам (подгруппам)</w:t>
      </w:r>
    </w:p>
    <w:p w:rsidR="002C113E" w:rsidRPr="002C113E" w:rsidRDefault="002C113E" w:rsidP="002C1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2C113E">
        <w:rPr>
          <w:rFonts w:ascii="Times New Roman" w:hAnsi="Times New Roman"/>
          <w:b/>
          <w:iCs/>
          <w:sz w:val="28"/>
          <w:szCs w:val="28"/>
        </w:rPr>
        <w:t>видов расходов классификации расходов местного бюджета</w:t>
      </w:r>
    </w:p>
    <w:p w:rsidR="002C113E" w:rsidRPr="002C113E" w:rsidRDefault="002C113E" w:rsidP="002C1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2C113E">
        <w:rPr>
          <w:rFonts w:ascii="Times New Roman" w:hAnsi="Times New Roman"/>
          <w:b/>
          <w:iCs/>
          <w:sz w:val="28"/>
          <w:szCs w:val="28"/>
        </w:rPr>
        <w:t>муниципального округа Академический</w:t>
      </w:r>
    </w:p>
    <w:p w:rsidR="002C113E" w:rsidRPr="002C113E" w:rsidRDefault="002C113E" w:rsidP="002C1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2C113E">
        <w:rPr>
          <w:rFonts w:ascii="Times New Roman" w:hAnsi="Times New Roman"/>
          <w:b/>
          <w:iCs/>
          <w:sz w:val="28"/>
          <w:szCs w:val="28"/>
        </w:rPr>
        <w:t>на период 2023 - 2024 годов</w:t>
      </w:r>
    </w:p>
    <w:p w:rsidR="0057026A" w:rsidRDefault="0057026A" w:rsidP="00852A7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2694"/>
        <w:gridCol w:w="1095"/>
        <w:gridCol w:w="846"/>
        <w:gridCol w:w="1709"/>
        <w:gridCol w:w="659"/>
        <w:gridCol w:w="1448"/>
        <w:gridCol w:w="1448"/>
      </w:tblGrid>
      <w:tr w:rsidR="0063437D" w:rsidRPr="0063437D" w:rsidTr="002C113E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</w:t>
            </w:r>
            <w:r w:rsid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домства</w:t>
            </w:r>
            <w:proofErr w:type="spellEnd"/>
            <w:proofErr w:type="gramEnd"/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2022 </w:t>
            </w:r>
            <w:proofErr w:type="gramStart"/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 Сумма</w:t>
            </w:r>
            <w:proofErr w:type="gramEnd"/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(тыс. руб.)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2023 год Сумма        </w:t>
            </w:r>
            <w:proofErr w:type="gramStart"/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</w:tr>
      <w:tr w:rsidR="0063437D" w:rsidRPr="0063437D" w:rsidTr="002C113E">
        <w:trPr>
          <w:trHeight w:val="29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437D" w:rsidRPr="0063437D" w:rsidTr="002C113E">
        <w:trPr>
          <w:trHeight w:val="40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437D" w:rsidRPr="0063437D" w:rsidTr="002C113E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24 158,40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24 158,40 </w:t>
            </w:r>
          </w:p>
        </w:tc>
      </w:tr>
      <w:tr w:rsidR="0063437D" w:rsidRPr="0063437D" w:rsidTr="002C113E">
        <w:trPr>
          <w:trHeight w:val="4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18 576,30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17 969,30 </w:t>
            </w:r>
          </w:p>
        </w:tc>
      </w:tr>
      <w:tr w:rsidR="0063437D" w:rsidRPr="0063437D" w:rsidTr="002C113E">
        <w:trPr>
          <w:trHeight w:val="8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</w:t>
            </w: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субъекта РФ и муниципального образования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1 473,00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1 473,00</w:t>
            </w:r>
          </w:p>
        </w:tc>
      </w:tr>
      <w:tr w:rsidR="0063437D" w:rsidRPr="0063437D" w:rsidTr="002C113E">
        <w:trPr>
          <w:trHeight w:val="4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1 473,0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1 473,0</w:t>
            </w:r>
          </w:p>
        </w:tc>
      </w:tr>
      <w:tr w:rsidR="0063437D" w:rsidRPr="0063437D" w:rsidTr="002C113E">
        <w:trPr>
          <w:trHeight w:val="13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1 421,0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1 421,0</w:t>
            </w:r>
          </w:p>
        </w:tc>
      </w:tr>
      <w:tr w:rsidR="0063437D" w:rsidRPr="0063437D" w:rsidTr="002C113E">
        <w:trPr>
          <w:trHeight w:val="6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1 421,0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1 421,0</w:t>
            </w:r>
          </w:p>
        </w:tc>
      </w:tr>
      <w:tr w:rsidR="0063437D" w:rsidRPr="0063437D" w:rsidTr="002C113E">
        <w:trPr>
          <w:trHeight w:val="6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1 091,0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1 091,0</w:t>
            </w:r>
          </w:p>
        </w:tc>
      </w:tr>
      <w:tr w:rsidR="0063437D" w:rsidRPr="0063437D" w:rsidTr="002C113E">
        <w:trPr>
          <w:trHeight w:val="10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63437D" w:rsidRPr="0063437D" w:rsidTr="002C113E">
        <w:trPr>
          <w:trHeight w:val="4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437D" w:rsidRPr="0063437D" w:rsidTr="002C113E">
        <w:trPr>
          <w:trHeight w:val="13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63437D" w:rsidRPr="0063437D" w:rsidTr="002C113E">
        <w:trPr>
          <w:trHeight w:val="6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63437D" w:rsidRPr="0063437D" w:rsidTr="002C113E">
        <w:trPr>
          <w:trHeight w:val="8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63437D" w:rsidRPr="0063437D" w:rsidTr="002C113E">
        <w:trPr>
          <w:trHeight w:val="10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234,00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234,00</w:t>
            </w:r>
          </w:p>
        </w:tc>
      </w:tr>
      <w:tr w:rsidR="0063437D" w:rsidRPr="0063437D" w:rsidTr="002C113E">
        <w:trPr>
          <w:trHeight w:val="6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 w:rsidRPr="002C113E"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63437D" w:rsidRPr="0063437D" w:rsidTr="002C113E">
        <w:trPr>
          <w:trHeight w:val="7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 w:rsidRPr="002C113E"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63437D" w:rsidRPr="0063437D" w:rsidTr="002C113E">
        <w:trPr>
          <w:trHeight w:val="8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 w:rsidRPr="002C113E"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63437D" w:rsidRPr="0063437D" w:rsidTr="002C113E">
        <w:trPr>
          <w:trHeight w:val="8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 w:rsidRPr="002C113E"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63437D" w:rsidRPr="0063437D" w:rsidTr="002C113E">
        <w:trPr>
          <w:trHeight w:val="6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3437D" w:rsidRPr="0063437D" w:rsidTr="002C113E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 xml:space="preserve">Специальные расходы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3437D" w:rsidRPr="0063437D" w:rsidTr="002C113E">
        <w:trPr>
          <w:trHeight w:val="12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</w:t>
            </w: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16 689,30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16 082,30</w:t>
            </w:r>
          </w:p>
        </w:tc>
      </w:tr>
      <w:tr w:rsidR="0063437D" w:rsidRPr="0063437D" w:rsidTr="002C113E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аппарата Совета депутатов муниципального округа Академический в части содержания муниципальных служащих для решения вопросов местного значения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16 388,10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15 781,10</w:t>
            </w:r>
          </w:p>
        </w:tc>
      </w:tr>
      <w:tr w:rsidR="0063437D" w:rsidRPr="0063437D" w:rsidTr="002C113E">
        <w:trPr>
          <w:trHeight w:val="1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6 485,90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6 485,90</w:t>
            </w:r>
          </w:p>
        </w:tc>
      </w:tr>
      <w:tr w:rsidR="0063437D" w:rsidRPr="0063437D" w:rsidTr="002C113E">
        <w:trPr>
          <w:trHeight w:val="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6 485,90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6 485,90</w:t>
            </w:r>
          </w:p>
        </w:tc>
      </w:tr>
      <w:tr w:rsidR="0063437D" w:rsidRPr="0063437D" w:rsidTr="002C113E">
        <w:trPr>
          <w:trHeight w:val="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4 711,20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4 711,20</w:t>
            </w:r>
          </w:p>
        </w:tc>
      </w:tr>
      <w:tr w:rsidR="0063437D" w:rsidRPr="0063437D" w:rsidTr="002C113E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352,00</w:t>
            </w:r>
          </w:p>
        </w:tc>
      </w:tr>
      <w:tr w:rsidR="0063437D" w:rsidRPr="0063437D" w:rsidTr="002C113E">
        <w:trPr>
          <w:trHeight w:val="10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2C113E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1 422,70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1 422,70</w:t>
            </w:r>
          </w:p>
        </w:tc>
      </w:tr>
      <w:tr w:rsidR="0063437D" w:rsidRPr="0063437D" w:rsidTr="002C113E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9 902,20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9 295,20</w:t>
            </w:r>
          </w:p>
        </w:tc>
      </w:tr>
      <w:tr w:rsidR="0063437D" w:rsidRPr="0063437D" w:rsidTr="002C113E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9 902,20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9 295,20</w:t>
            </w:r>
          </w:p>
        </w:tc>
      </w:tr>
      <w:tr w:rsidR="0063437D" w:rsidRPr="0063437D" w:rsidTr="002C113E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9 682,20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9 075,20</w:t>
            </w:r>
          </w:p>
        </w:tc>
      </w:tr>
      <w:tr w:rsidR="0063437D" w:rsidRPr="0063437D" w:rsidTr="002C113E">
        <w:trPr>
          <w:trHeight w:val="5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</w:tr>
      <w:tr w:rsidR="0063437D" w:rsidRPr="0063437D" w:rsidTr="002C113E">
        <w:trPr>
          <w:trHeight w:val="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301,20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301,20</w:t>
            </w:r>
          </w:p>
        </w:tc>
      </w:tr>
      <w:tr w:rsidR="0063437D" w:rsidRPr="0063437D" w:rsidTr="002C113E">
        <w:trPr>
          <w:trHeight w:val="1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301,20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301,20</w:t>
            </w:r>
          </w:p>
        </w:tc>
      </w:tr>
      <w:tr w:rsidR="0063437D" w:rsidRPr="0063437D" w:rsidTr="002C113E">
        <w:trPr>
          <w:trHeight w:val="8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301,20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301,20</w:t>
            </w:r>
          </w:p>
        </w:tc>
      </w:tr>
      <w:tr w:rsidR="0063437D" w:rsidRPr="0063437D" w:rsidTr="002C113E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301,20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301,20</w:t>
            </w:r>
          </w:p>
        </w:tc>
      </w:tr>
      <w:tr w:rsidR="0063437D" w:rsidRPr="0063437D" w:rsidTr="002C113E">
        <w:trPr>
          <w:trHeight w:val="3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63437D" w:rsidRPr="0063437D" w:rsidTr="002C113E">
        <w:trPr>
          <w:trHeight w:val="3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 xml:space="preserve">50,00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 xml:space="preserve">50,00 </w:t>
            </w:r>
          </w:p>
        </w:tc>
      </w:tr>
      <w:tr w:rsidR="0063437D" w:rsidRPr="0063437D" w:rsidTr="002C113E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63437D" w:rsidRPr="0063437D" w:rsidTr="002C113E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130,00 </w:t>
            </w:r>
          </w:p>
        </w:tc>
      </w:tr>
      <w:tr w:rsidR="0063437D" w:rsidRPr="0063437D" w:rsidTr="002C113E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 xml:space="preserve">130,00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 xml:space="preserve">130,00 </w:t>
            </w:r>
          </w:p>
        </w:tc>
      </w:tr>
      <w:tr w:rsidR="0063437D" w:rsidRPr="0063437D" w:rsidTr="002C113E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 xml:space="preserve">130,00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 xml:space="preserve">130,00 </w:t>
            </w:r>
          </w:p>
        </w:tc>
      </w:tr>
      <w:tr w:rsidR="0063437D" w:rsidRPr="0063437D" w:rsidTr="002C113E">
        <w:trPr>
          <w:trHeight w:val="6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97,00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97,00</w:t>
            </w:r>
          </w:p>
        </w:tc>
      </w:tr>
      <w:tr w:rsidR="0063437D" w:rsidRPr="0063437D" w:rsidTr="002C113E">
        <w:trPr>
          <w:trHeight w:val="8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437D" w:rsidRPr="0063437D" w:rsidTr="002C113E">
        <w:trPr>
          <w:trHeight w:val="10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</w:tr>
      <w:tr w:rsidR="0063437D" w:rsidRPr="0063437D" w:rsidTr="002C113E">
        <w:trPr>
          <w:trHeight w:val="6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</w:tr>
      <w:tr w:rsidR="0063437D" w:rsidRPr="0063437D" w:rsidTr="002C113E">
        <w:trPr>
          <w:trHeight w:val="6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</w:tr>
      <w:tr w:rsidR="0063437D" w:rsidRPr="0063437D" w:rsidTr="002C113E">
        <w:trPr>
          <w:trHeight w:val="8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</w:tr>
      <w:tr w:rsidR="0063437D" w:rsidRPr="0063437D" w:rsidTr="002C113E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2 460,00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2 460,00</w:t>
            </w:r>
          </w:p>
        </w:tc>
      </w:tr>
      <w:tr w:rsidR="0063437D" w:rsidRPr="0063437D" w:rsidTr="002C113E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2 460,00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2 460,00</w:t>
            </w:r>
          </w:p>
        </w:tc>
      </w:tr>
      <w:tr w:rsidR="0063437D" w:rsidRPr="0063437D" w:rsidTr="002C113E">
        <w:trPr>
          <w:trHeight w:val="5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</w:tr>
      <w:tr w:rsidR="0063437D" w:rsidRPr="0063437D" w:rsidTr="002C113E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C113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</w:tr>
      <w:tr w:rsidR="0063437D" w:rsidRPr="0063437D" w:rsidTr="002C113E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</w:tr>
      <w:tr w:rsidR="0063437D" w:rsidRPr="0063437D" w:rsidTr="002C113E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1 025,10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1 025,10</w:t>
            </w:r>
          </w:p>
        </w:tc>
      </w:tr>
      <w:tr w:rsidR="0063437D" w:rsidRPr="0063437D" w:rsidTr="002C113E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437D" w:rsidRPr="0063437D" w:rsidTr="002C113E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</w:tr>
      <w:tr w:rsidR="0063437D" w:rsidRPr="0063437D" w:rsidTr="002C113E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Межбюджетный трансферт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</w:tr>
      <w:tr w:rsidR="0063437D" w:rsidRPr="0063437D" w:rsidTr="002C113E">
        <w:trPr>
          <w:trHeight w:val="5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</w:tr>
      <w:tr w:rsidR="0063437D" w:rsidRPr="0063437D" w:rsidTr="002C113E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530,8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530,8</w:t>
            </w:r>
          </w:p>
        </w:tc>
      </w:tr>
      <w:tr w:rsidR="0063437D" w:rsidRPr="0063437D" w:rsidTr="002C113E">
        <w:trPr>
          <w:trHeight w:val="6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437D" w:rsidRPr="0063437D" w:rsidTr="002C113E">
        <w:trPr>
          <w:trHeight w:val="7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</w:tr>
      <w:tr w:rsidR="0063437D" w:rsidRPr="0063437D" w:rsidTr="002C113E">
        <w:trPr>
          <w:trHeight w:val="5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</w:tr>
      <w:tr w:rsidR="0063437D" w:rsidRPr="0063437D" w:rsidTr="002C113E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1 400,00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1 400,00</w:t>
            </w:r>
          </w:p>
        </w:tc>
      </w:tr>
      <w:tr w:rsidR="0063437D" w:rsidRPr="0063437D" w:rsidTr="002C113E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1 100,00</w:t>
            </w:r>
          </w:p>
        </w:tc>
      </w:tr>
      <w:tr w:rsidR="0063437D" w:rsidRPr="0063437D" w:rsidTr="002C113E">
        <w:trPr>
          <w:trHeight w:val="6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</w:tr>
      <w:tr w:rsidR="0063437D" w:rsidRPr="0063437D" w:rsidTr="002C113E">
        <w:trPr>
          <w:trHeight w:val="7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1 060,0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1 060,0</w:t>
            </w:r>
          </w:p>
        </w:tc>
      </w:tr>
      <w:tr w:rsidR="0063437D" w:rsidRPr="0063437D" w:rsidTr="002C113E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C113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1 060,0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1 060,0</w:t>
            </w:r>
          </w:p>
        </w:tc>
      </w:tr>
      <w:tr w:rsidR="0063437D" w:rsidRPr="0063437D" w:rsidTr="002C113E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1 060,0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1 060,0</w:t>
            </w:r>
          </w:p>
        </w:tc>
      </w:tr>
      <w:tr w:rsidR="0063437D" w:rsidRPr="0063437D" w:rsidTr="002C113E">
        <w:trPr>
          <w:trHeight w:val="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3437D" w:rsidRPr="0063437D" w:rsidTr="002C113E">
        <w:trPr>
          <w:trHeight w:val="5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3437D" w:rsidRPr="0063437D" w:rsidTr="002C113E">
        <w:trPr>
          <w:trHeight w:val="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3437D" w:rsidRPr="0063437D" w:rsidTr="002C113E">
        <w:trPr>
          <w:trHeight w:val="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35 Е 01 00300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63437D" w:rsidRPr="0063437D" w:rsidTr="002C113E">
        <w:trPr>
          <w:trHeight w:val="6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3437D" w:rsidRPr="0063437D" w:rsidTr="002C113E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3437D" w:rsidRPr="0063437D" w:rsidTr="002C113E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3437D" w:rsidRPr="0063437D" w:rsidTr="002C113E">
        <w:trPr>
          <w:trHeight w:val="4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11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11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11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37D" w:rsidRPr="002C113E" w:rsidRDefault="0063437D" w:rsidP="0063437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11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37D" w:rsidRPr="002C113E" w:rsidRDefault="0063437D" w:rsidP="00634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1 207,0</w:t>
            </w:r>
          </w:p>
        </w:tc>
      </w:tr>
    </w:tbl>
    <w:p w:rsidR="00EA555C" w:rsidRDefault="00EA555C" w:rsidP="0063437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C113E" w:rsidRDefault="002C113E" w:rsidP="005C226C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F4DFF" w:rsidRDefault="00CF4D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5C226C" w:rsidRPr="0018177E" w:rsidRDefault="005C226C" w:rsidP="005C226C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b/>
          <w:i/>
          <w:sz w:val="24"/>
          <w:szCs w:val="24"/>
        </w:rPr>
      </w:pPr>
      <w:r w:rsidRPr="0018177E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  <w:r w:rsidR="00D31BE2">
        <w:rPr>
          <w:rFonts w:ascii="Times New Roman" w:hAnsi="Times New Roman"/>
          <w:b/>
          <w:i/>
          <w:sz w:val="24"/>
          <w:szCs w:val="24"/>
        </w:rPr>
        <w:t>8</w:t>
      </w:r>
    </w:p>
    <w:p w:rsidR="0033365D" w:rsidRDefault="0033365D" w:rsidP="0033365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проекту </w:t>
      </w: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муниципального округа Академический </w:t>
      </w:r>
    </w:p>
    <w:p w:rsidR="0033365D" w:rsidRDefault="0033365D" w:rsidP="0033365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27.10.2022</w:t>
      </w:r>
      <w:r w:rsidRPr="00C97ECD">
        <w:rPr>
          <w:rFonts w:ascii="Times New Roman" w:hAnsi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/>
          <w:b/>
          <w:i/>
          <w:sz w:val="24"/>
          <w:szCs w:val="24"/>
        </w:rPr>
        <w:t>02-09-2022-ПР</w:t>
      </w:r>
    </w:p>
    <w:p w:rsidR="005C226C" w:rsidRPr="0018177E" w:rsidRDefault="005C226C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C226C" w:rsidRPr="0018177E" w:rsidRDefault="005C226C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C226C" w:rsidRPr="0018177E" w:rsidRDefault="005C226C" w:rsidP="005C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8177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Источники финансирования дефицита бюджета </w:t>
      </w:r>
    </w:p>
    <w:p w:rsidR="00787508" w:rsidRDefault="005C226C" w:rsidP="005C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8177E">
        <w:rPr>
          <w:rFonts w:ascii="Times New Roman" w:hAnsi="Times New Roman"/>
          <w:b/>
          <w:sz w:val="28"/>
          <w:szCs w:val="28"/>
          <w:lang w:eastAsia="en-US"/>
        </w:rPr>
        <w:t>муниципального округа Академический</w:t>
      </w:r>
      <w:r w:rsidRPr="0018177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на 202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Pr="0018177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 </w:t>
      </w:r>
    </w:p>
    <w:p w:rsidR="005C226C" w:rsidRDefault="005C226C" w:rsidP="005C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8177E">
        <w:rPr>
          <w:rFonts w:ascii="Times New Roman" w:eastAsia="Calibri" w:hAnsi="Times New Roman"/>
          <w:b/>
          <w:sz w:val="28"/>
          <w:szCs w:val="28"/>
          <w:lang w:eastAsia="en-US"/>
        </w:rPr>
        <w:t>и плановый период 202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Pr="0018177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 202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  <w:r w:rsidRPr="0018177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годов</w:t>
      </w:r>
    </w:p>
    <w:p w:rsidR="0051357D" w:rsidRPr="0018177E" w:rsidRDefault="0051357D" w:rsidP="005C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6"/>
        <w:gridCol w:w="781"/>
        <w:gridCol w:w="456"/>
        <w:gridCol w:w="696"/>
        <w:gridCol w:w="576"/>
        <w:gridCol w:w="3460"/>
        <w:gridCol w:w="1162"/>
        <w:gridCol w:w="1150"/>
        <w:gridCol w:w="1150"/>
      </w:tblGrid>
      <w:tr w:rsidR="005C226C" w:rsidRPr="0018177E" w:rsidTr="008922C1">
        <w:trPr>
          <w:jc w:val="center"/>
        </w:trPr>
        <w:tc>
          <w:tcPr>
            <w:tcW w:w="3423" w:type="dxa"/>
            <w:gridSpan w:val="6"/>
            <w:vMerge w:val="restart"/>
            <w:vAlign w:val="center"/>
          </w:tcPr>
          <w:p w:rsidR="005C226C" w:rsidRPr="0018177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3460" w:type="dxa"/>
            <w:vMerge w:val="restart"/>
            <w:vAlign w:val="center"/>
          </w:tcPr>
          <w:p w:rsidR="005C226C" w:rsidRPr="0018177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3462" w:type="dxa"/>
            <w:gridSpan w:val="3"/>
            <w:vAlign w:val="center"/>
          </w:tcPr>
          <w:p w:rsidR="005C226C" w:rsidRPr="0018177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Сумма (тыс. рублей)</w:t>
            </w:r>
          </w:p>
        </w:tc>
      </w:tr>
      <w:tr w:rsidR="005C226C" w:rsidRPr="0018177E" w:rsidTr="008922C1">
        <w:trPr>
          <w:jc w:val="center"/>
        </w:trPr>
        <w:tc>
          <w:tcPr>
            <w:tcW w:w="3423" w:type="dxa"/>
            <w:gridSpan w:val="6"/>
            <w:vMerge/>
            <w:vAlign w:val="center"/>
          </w:tcPr>
          <w:p w:rsidR="005C226C" w:rsidRPr="0018177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0" w:type="dxa"/>
            <w:vMerge/>
            <w:vAlign w:val="center"/>
          </w:tcPr>
          <w:p w:rsidR="005C226C" w:rsidRPr="0018177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:rsidR="005C226C" w:rsidRPr="0018177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Pr="0018177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50" w:type="dxa"/>
            <w:vAlign w:val="center"/>
          </w:tcPr>
          <w:p w:rsidR="005C226C" w:rsidRPr="0018177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3 </w:t>
            </w:r>
            <w:r w:rsidRPr="0018177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50" w:type="dxa"/>
            <w:vAlign w:val="center"/>
          </w:tcPr>
          <w:p w:rsidR="005C226C" w:rsidRPr="0018177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  <w:r w:rsidRPr="0018177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5C226C" w:rsidRPr="0018177E" w:rsidTr="008922C1">
        <w:trPr>
          <w:jc w:val="center"/>
        </w:trPr>
        <w:tc>
          <w:tcPr>
            <w:tcW w:w="458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5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1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5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9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7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460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vAlign w:val="center"/>
          </w:tcPr>
          <w:p w:rsidR="005C226C" w:rsidRPr="0018177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C226C" w:rsidRPr="0018177E" w:rsidTr="008922C1">
        <w:trPr>
          <w:jc w:val="center"/>
        </w:trPr>
        <w:tc>
          <w:tcPr>
            <w:tcW w:w="458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5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81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5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9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7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460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C226C" w:rsidRPr="0018177E" w:rsidTr="008922C1">
        <w:trPr>
          <w:jc w:val="center"/>
        </w:trPr>
        <w:tc>
          <w:tcPr>
            <w:tcW w:w="458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5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81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0201</w:t>
            </w:r>
          </w:p>
        </w:tc>
        <w:tc>
          <w:tcPr>
            <w:tcW w:w="45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9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7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3460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C226C" w:rsidRPr="0018177E" w:rsidTr="008922C1">
        <w:trPr>
          <w:jc w:val="center"/>
        </w:trPr>
        <w:tc>
          <w:tcPr>
            <w:tcW w:w="458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5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81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0201</w:t>
            </w:r>
          </w:p>
        </w:tc>
        <w:tc>
          <w:tcPr>
            <w:tcW w:w="45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9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7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3460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62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C226C" w:rsidRPr="0018177E" w:rsidTr="008922C1">
        <w:trPr>
          <w:jc w:val="center"/>
        </w:trPr>
        <w:tc>
          <w:tcPr>
            <w:tcW w:w="458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5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81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0201</w:t>
            </w:r>
          </w:p>
        </w:tc>
        <w:tc>
          <w:tcPr>
            <w:tcW w:w="45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9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7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3460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C226C" w:rsidRPr="0018177E" w:rsidTr="008922C1">
        <w:trPr>
          <w:jc w:val="center"/>
        </w:trPr>
        <w:tc>
          <w:tcPr>
            <w:tcW w:w="458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5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81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0201</w:t>
            </w:r>
          </w:p>
        </w:tc>
        <w:tc>
          <w:tcPr>
            <w:tcW w:w="45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9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7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3460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62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C226C" w:rsidRPr="0018177E" w:rsidTr="008922C1">
        <w:trPr>
          <w:jc w:val="center"/>
        </w:trPr>
        <w:tc>
          <w:tcPr>
            <w:tcW w:w="6883" w:type="dxa"/>
            <w:gridSpan w:val="7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62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5C226C" w:rsidRPr="0018177E" w:rsidRDefault="005C226C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C226C" w:rsidRPr="0018177E" w:rsidRDefault="005C226C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531C" w:rsidRDefault="0018531C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531C" w:rsidRDefault="0018531C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531C" w:rsidRDefault="0018531C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F4DFF" w:rsidRDefault="00CF4D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5C226C" w:rsidRPr="0018177E" w:rsidRDefault="005C226C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18177E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  <w:r w:rsidR="00D31BE2">
        <w:rPr>
          <w:rFonts w:ascii="Times New Roman" w:hAnsi="Times New Roman"/>
          <w:b/>
          <w:i/>
          <w:sz w:val="24"/>
          <w:szCs w:val="24"/>
        </w:rPr>
        <w:t>9</w:t>
      </w:r>
    </w:p>
    <w:p w:rsidR="0033365D" w:rsidRDefault="0033365D" w:rsidP="0033365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проекту </w:t>
      </w: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муниципального округа Академический </w:t>
      </w:r>
    </w:p>
    <w:p w:rsidR="0033365D" w:rsidRDefault="0033365D" w:rsidP="0033365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27.10.2022</w:t>
      </w:r>
      <w:r w:rsidRPr="00C97ECD">
        <w:rPr>
          <w:rFonts w:ascii="Times New Roman" w:hAnsi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/>
          <w:b/>
          <w:i/>
          <w:sz w:val="24"/>
          <w:szCs w:val="24"/>
        </w:rPr>
        <w:t>02-09-2022-ПР</w:t>
      </w:r>
    </w:p>
    <w:p w:rsidR="005C226C" w:rsidRPr="0018177E" w:rsidRDefault="005C226C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C226C" w:rsidRPr="0018177E" w:rsidRDefault="005C226C" w:rsidP="005C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8" w:name="_Hlk497234015"/>
    </w:p>
    <w:p w:rsidR="00787508" w:rsidRDefault="00787508" w:rsidP="00787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87508">
        <w:rPr>
          <w:rFonts w:ascii="Times New Roman" w:hAnsi="Times New Roman"/>
          <w:b/>
          <w:sz w:val="28"/>
          <w:szCs w:val="28"/>
          <w:lang w:eastAsia="en-US"/>
        </w:rPr>
        <w:t>Программа муниципальных гарантий</w:t>
      </w:r>
    </w:p>
    <w:p w:rsidR="005C226C" w:rsidRPr="00787508" w:rsidRDefault="00787508" w:rsidP="00787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87508">
        <w:rPr>
          <w:rFonts w:ascii="Times New Roman" w:hAnsi="Times New Roman"/>
          <w:b/>
          <w:sz w:val="28"/>
          <w:szCs w:val="28"/>
          <w:lang w:eastAsia="en-US"/>
        </w:rPr>
        <w:t>муниципального округа Академический</w:t>
      </w:r>
    </w:p>
    <w:p w:rsidR="00787508" w:rsidRDefault="00787508" w:rsidP="00787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87508">
        <w:rPr>
          <w:rFonts w:ascii="Times New Roman" w:hAnsi="Times New Roman"/>
          <w:b/>
          <w:sz w:val="28"/>
          <w:szCs w:val="28"/>
          <w:lang w:eastAsia="en-US"/>
        </w:rPr>
        <w:t>на 2022 год и плановый период 2023 и 2024 годов</w:t>
      </w:r>
    </w:p>
    <w:p w:rsidR="00E071AD" w:rsidRDefault="00E071AD" w:rsidP="00787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D1FFB" w:rsidRDefault="00787508" w:rsidP="00787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CD1FFB">
        <w:rPr>
          <w:rFonts w:ascii="Times New Roman" w:hAnsi="Times New Roman"/>
          <w:bCs/>
          <w:sz w:val="24"/>
          <w:szCs w:val="24"/>
          <w:lang w:eastAsia="en-US"/>
        </w:rPr>
        <w:t>1. Перечень, подлежащих представлению муниципальных гарантий муниципального округа Академический на 2022 год и плановый период 2023 и 2024 годов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197"/>
        <w:gridCol w:w="3226"/>
        <w:gridCol w:w="2136"/>
        <w:gridCol w:w="3063"/>
      </w:tblGrid>
      <w:tr w:rsidR="00542DBC" w:rsidRPr="00CD1FFB" w:rsidTr="00542DBC">
        <w:tc>
          <w:tcPr>
            <w:tcW w:w="1271" w:type="dxa"/>
            <w:vMerge w:val="restart"/>
          </w:tcPr>
          <w:p w:rsidR="00542DBC" w:rsidRPr="00CD1FFB" w:rsidRDefault="00542DBC" w:rsidP="00C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FF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402" w:type="dxa"/>
            <w:vMerge w:val="restart"/>
          </w:tcPr>
          <w:p w:rsidR="00542DBC" w:rsidRPr="00CD1FFB" w:rsidRDefault="00542DBC" w:rsidP="00C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FFB">
              <w:rPr>
                <w:rFonts w:ascii="Times New Roman" w:hAnsi="Times New Roman"/>
                <w:b/>
                <w:sz w:val="24"/>
                <w:szCs w:val="24"/>
              </w:rPr>
              <w:t>Цели представления</w:t>
            </w:r>
          </w:p>
          <w:p w:rsidR="00542DBC" w:rsidRPr="00CD1FFB" w:rsidRDefault="00542DBC" w:rsidP="00C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D1FFB">
              <w:rPr>
                <w:rFonts w:ascii="Times New Roman" w:hAnsi="Times New Roman"/>
                <w:b/>
                <w:sz w:val="24"/>
                <w:szCs w:val="24"/>
              </w:rPr>
              <w:t>униципальных гарантий</w:t>
            </w:r>
          </w:p>
        </w:tc>
        <w:tc>
          <w:tcPr>
            <w:tcW w:w="5522" w:type="dxa"/>
            <w:gridSpan w:val="2"/>
          </w:tcPr>
          <w:p w:rsidR="00542DBC" w:rsidRPr="00CD1FFB" w:rsidRDefault="00542DBC" w:rsidP="00C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FFB">
              <w:rPr>
                <w:rFonts w:ascii="Times New Roman" w:hAnsi="Times New Roman"/>
                <w:b/>
                <w:sz w:val="24"/>
                <w:szCs w:val="24"/>
              </w:rPr>
              <w:t>Предельный объем гарантий (тыс. рублей)</w:t>
            </w:r>
          </w:p>
        </w:tc>
      </w:tr>
      <w:tr w:rsidR="00542DBC" w:rsidRPr="00542DBC" w:rsidTr="00542DBC">
        <w:tc>
          <w:tcPr>
            <w:tcW w:w="1271" w:type="dxa"/>
            <w:vMerge/>
          </w:tcPr>
          <w:p w:rsidR="00542DBC" w:rsidRPr="00542DBC" w:rsidRDefault="00542DBC" w:rsidP="007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42DBC" w:rsidRPr="00542DBC" w:rsidRDefault="00542DBC" w:rsidP="007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DBC" w:rsidRPr="00542DBC" w:rsidRDefault="00542DBC" w:rsidP="0054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DBC">
              <w:rPr>
                <w:rFonts w:ascii="Times New Roman" w:hAnsi="Times New Roman"/>
                <w:bCs/>
                <w:sz w:val="24"/>
                <w:szCs w:val="24"/>
              </w:rPr>
              <w:t>Основной долг</w:t>
            </w:r>
          </w:p>
        </w:tc>
        <w:tc>
          <w:tcPr>
            <w:tcW w:w="3254" w:type="dxa"/>
          </w:tcPr>
          <w:p w:rsidR="00542DBC" w:rsidRPr="00542DBC" w:rsidRDefault="00542DBC" w:rsidP="0054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Проценты по обслуживанию основного долга</w:t>
            </w:r>
          </w:p>
        </w:tc>
      </w:tr>
      <w:tr w:rsidR="00CD1FFB" w:rsidRPr="00542DBC" w:rsidTr="00542DBC">
        <w:tc>
          <w:tcPr>
            <w:tcW w:w="1271" w:type="dxa"/>
          </w:tcPr>
          <w:p w:rsidR="00CD1FFB" w:rsidRPr="00542DBC" w:rsidRDefault="00542DBC" w:rsidP="007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402" w:type="dxa"/>
          </w:tcPr>
          <w:p w:rsidR="00CD1FFB" w:rsidRPr="00542DBC" w:rsidRDefault="00542DBC" w:rsidP="0054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D1FFB" w:rsidRPr="00542DBC" w:rsidRDefault="00542DBC" w:rsidP="0054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254" w:type="dxa"/>
          </w:tcPr>
          <w:p w:rsidR="00CD1FFB" w:rsidRPr="00542DBC" w:rsidRDefault="00542DBC" w:rsidP="0054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42DBC" w:rsidRPr="00542DBC" w:rsidTr="00542DBC">
        <w:tc>
          <w:tcPr>
            <w:tcW w:w="1271" w:type="dxa"/>
          </w:tcPr>
          <w:p w:rsidR="00542DBC" w:rsidRPr="00542DBC" w:rsidRDefault="00542DBC" w:rsidP="0054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3402" w:type="dxa"/>
          </w:tcPr>
          <w:p w:rsidR="00542DBC" w:rsidRPr="00542DBC" w:rsidRDefault="00542DBC" w:rsidP="0054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42DBC" w:rsidRPr="00542DBC" w:rsidRDefault="00542DBC" w:rsidP="0054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254" w:type="dxa"/>
          </w:tcPr>
          <w:p w:rsidR="00542DBC" w:rsidRPr="00542DBC" w:rsidRDefault="00542DBC" w:rsidP="0054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42DBC" w:rsidRPr="00542DBC" w:rsidTr="00542DBC">
        <w:tc>
          <w:tcPr>
            <w:tcW w:w="1271" w:type="dxa"/>
          </w:tcPr>
          <w:p w:rsidR="00542DBC" w:rsidRPr="00542DBC" w:rsidRDefault="00542DBC" w:rsidP="0054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3402" w:type="dxa"/>
          </w:tcPr>
          <w:p w:rsidR="00542DBC" w:rsidRPr="00542DBC" w:rsidRDefault="00542DBC" w:rsidP="0054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42DBC" w:rsidRPr="00542DBC" w:rsidRDefault="00542DBC" w:rsidP="0054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254" w:type="dxa"/>
          </w:tcPr>
          <w:p w:rsidR="00542DBC" w:rsidRPr="00542DBC" w:rsidRDefault="00542DBC" w:rsidP="0054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42DBC" w:rsidRPr="00542DBC" w:rsidTr="00542DBC">
        <w:tc>
          <w:tcPr>
            <w:tcW w:w="1271" w:type="dxa"/>
          </w:tcPr>
          <w:p w:rsidR="00542DBC" w:rsidRPr="00542DBC" w:rsidRDefault="00542DBC" w:rsidP="0054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42DBC" w:rsidRPr="00542DBC" w:rsidRDefault="00542DBC" w:rsidP="0054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542DBC" w:rsidRPr="00542DBC" w:rsidRDefault="00542DBC" w:rsidP="0054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254" w:type="dxa"/>
          </w:tcPr>
          <w:p w:rsidR="00542DBC" w:rsidRPr="00542DBC" w:rsidRDefault="00542DBC" w:rsidP="0054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CD1FFB" w:rsidRPr="00787508" w:rsidRDefault="00CD1FFB" w:rsidP="00787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CD1FFB" w:rsidRDefault="00CD1FFB" w:rsidP="00787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C226C" w:rsidRPr="0018177E" w:rsidRDefault="00B36203" w:rsidP="00E071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Cs/>
          <w:sz w:val="28"/>
          <w:szCs w:val="28"/>
          <w:lang w:eastAsia="en-US"/>
        </w:rPr>
      </w:pPr>
      <w:r w:rsidRPr="00B3620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2. </w:t>
      </w:r>
      <w:r w:rsidR="00CD1FFB" w:rsidRPr="00B36203">
        <w:rPr>
          <w:rFonts w:ascii="Times New Roman" w:eastAsia="Calibri" w:hAnsi="Times New Roman"/>
          <w:bCs/>
          <w:sz w:val="24"/>
          <w:szCs w:val="24"/>
          <w:lang w:eastAsia="en-US"/>
        </w:rPr>
        <w:t>О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бщий о</w:t>
      </w:r>
      <w:r w:rsidR="00CD1FFB" w:rsidRPr="00B36203">
        <w:rPr>
          <w:rFonts w:ascii="Times New Roman" w:eastAsia="Calibri" w:hAnsi="Times New Roman"/>
          <w:bCs/>
          <w:sz w:val="24"/>
          <w:szCs w:val="24"/>
          <w:lang w:eastAsia="en-US"/>
        </w:rPr>
        <w:t>бъем бюджетных ассигнований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 предусмотренных</w:t>
      </w:r>
      <w:r w:rsidR="00CD1FFB" w:rsidRPr="00B3620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исполнение муниципальных гарантий </w:t>
      </w:r>
      <w:r w:rsidR="00CD1FFB" w:rsidRPr="00B36203">
        <w:rPr>
          <w:rFonts w:ascii="Times New Roman" w:hAnsi="Times New Roman"/>
          <w:bCs/>
          <w:sz w:val="24"/>
          <w:szCs w:val="24"/>
          <w:lang w:eastAsia="en-US"/>
        </w:rPr>
        <w:t xml:space="preserve">муниципального округа Академический </w:t>
      </w:r>
      <w:r>
        <w:rPr>
          <w:rFonts w:ascii="Times New Roman" w:hAnsi="Times New Roman"/>
          <w:bCs/>
          <w:sz w:val="24"/>
          <w:szCs w:val="24"/>
          <w:lang w:eastAsia="en-US"/>
        </w:rPr>
        <w:t>по возможным гарантийным случаям</w:t>
      </w:r>
      <w:r w:rsidR="00E071AD">
        <w:rPr>
          <w:rFonts w:ascii="Times New Roman" w:hAnsi="Times New Roman"/>
          <w:bCs/>
          <w:sz w:val="24"/>
          <w:szCs w:val="24"/>
          <w:lang w:eastAsia="en-US"/>
        </w:rPr>
        <w:t xml:space="preserve"> в 2022 – 2024 годах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979"/>
        <w:gridCol w:w="1701"/>
        <w:gridCol w:w="1717"/>
      </w:tblGrid>
      <w:tr w:rsidR="00B36203" w:rsidRPr="0018177E" w:rsidTr="00B36203">
        <w:trPr>
          <w:jc w:val="center"/>
        </w:trPr>
        <w:tc>
          <w:tcPr>
            <w:tcW w:w="4537" w:type="dxa"/>
            <w:vMerge w:val="restart"/>
          </w:tcPr>
          <w:p w:rsidR="00B36203" w:rsidRPr="00B36203" w:rsidRDefault="00B36203" w:rsidP="008922C1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B3620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Исполнение муниципальных гарантий </w:t>
            </w:r>
          </w:p>
        </w:tc>
        <w:tc>
          <w:tcPr>
            <w:tcW w:w="5397" w:type="dxa"/>
            <w:gridSpan w:val="3"/>
          </w:tcPr>
          <w:p w:rsidR="00B36203" w:rsidRPr="00B36203" w:rsidRDefault="00B36203" w:rsidP="008922C1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B3620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Объем бюджетных ассигнований на исполнение гарантий по возможным гарантийным случаям  </w:t>
            </w:r>
          </w:p>
          <w:p w:rsidR="00B36203" w:rsidRPr="00B36203" w:rsidRDefault="00B36203" w:rsidP="008922C1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B3620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(тыс. руб.)</w:t>
            </w:r>
          </w:p>
        </w:tc>
      </w:tr>
      <w:tr w:rsidR="00B36203" w:rsidRPr="0018177E" w:rsidTr="00B36203">
        <w:trPr>
          <w:jc w:val="center"/>
        </w:trPr>
        <w:tc>
          <w:tcPr>
            <w:tcW w:w="4537" w:type="dxa"/>
            <w:vMerge/>
          </w:tcPr>
          <w:p w:rsidR="00B36203" w:rsidRPr="00B36203" w:rsidRDefault="00B36203" w:rsidP="008922C1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vAlign w:val="center"/>
          </w:tcPr>
          <w:p w:rsidR="00B36203" w:rsidRPr="00B36203" w:rsidRDefault="00B36203" w:rsidP="008922C1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620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B36203" w:rsidRPr="00B36203" w:rsidRDefault="00B36203" w:rsidP="008922C1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6203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717" w:type="dxa"/>
            <w:vAlign w:val="center"/>
          </w:tcPr>
          <w:p w:rsidR="00B36203" w:rsidRPr="00B36203" w:rsidRDefault="00B36203" w:rsidP="008922C1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6203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</w:tr>
      <w:tr w:rsidR="00B36203" w:rsidRPr="00AE7D50" w:rsidTr="00B36203">
        <w:trPr>
          <w:jc w:val="center"/>
        </w:trPr>
        <w:tc>
          <w:tcPr>
            <w:tcW w:w="4537" w:type="dxa"/>
          </w:tcPr>
          <w:p w:rsidR="00B36203" w:rsidRPr="00B36203" w:rsidRDefault="00B36203" w:rsidP="00B36203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B3620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За счет источников внутреннего финансирования дефицита бюджета муниципального округа Академический</w:t>
            </w:r>
          </w:p>
        </w:tc>
        <w:tc>
          <w:tcPr>
            <w:tcW w:w="1979" w:type="dxa"/>
          </w:tcPr>
          <w:p w:rsidR="00B36203" w:rsidRPr="00B36203" w:rsidRDefault="00B36203" w:rsidP="008922C1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B362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36203" w:rsidRPr="00B36203" w:rsidRDefault="00B36203" w:rsidP="008922C1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B362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17" w:type="dxa"/>
          </w:tcPr>
          <w:p w:rsidR="00B36203" w:rsidRPr="00B36203" w:rsidRDefault="00B36203" w:rsidP="008922C1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B362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B36203" w:rsidRPr="0018177E" w:rsidTr="00B36203">
        <w:trPr>
          <w:jc w:val="center"/>
        </w:trPr>
        <w:tc>
          <w:tcPr>
            <w:tcW w:w="4537" w:type="dxa"/>
          </w:tcPr>
          <w:p w:rsidR="00B36203" w:rsidRPr="00B36203" w:rsidRDefault="00B36203" w:rsidP="00B36203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За счет расходов бюджета муниципального округа Академический</w:t>
            </w:r>
          </w:p>
        </w:tc>
        <w:tc>
          <w:tcPr>
            <w:tcW w:w="1979" w:type="dxa"/>
          </w:tcPr>
          <w:p w:rsidR="00B36203" w:rsidRPr="00B36203" w:rsidRDefault="00B36203" w:rsidP="008922C1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B3620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6203" w:rsidRPr="00B36203" w:rsidRDefault="00B36203" w:rsidP="008922C1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B3620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7" w:type="dxa"/>
          </w:tcPr>
          <w:p w:rsidR="00B36203" w:rsidRPr="00B36203" w:rsidRDefault="00B36203" w:rsidP="008922C1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B3620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</w:t>
            </w:r>
          </w:p>
        </w:tc>
      </w:tr>
    </w:tbl>
    <w:p w:rsidR="005C226C" w:rsidRPr="00B36203" w:rsidRDefault="00B36203" w:rsidP="005C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B36203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  При возникновении необходимости представления муниципальных гарантий муниципального округа Академический данный вопрос будет рассматриваться в процессе исполнения местного бюджета.</w:t>
      </w:r>
    </w:p>
    <w:bookmarkEnd w:id="8"/>
    <w:p w:rsidR="00703DA6" w:rsidRDefault="00703DA6" w:rsidP="00F261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iCs/>
          <w:sz w:val="28"/>
          <w:szCs w:val="28"/>
          <w:lang w:eastAsia="en-US"/>
        </w:rPr>
      </w:pPr>
    </w:p>
    <w:p w:rsidR="00E72EE1" w:rsidRPr="0018177E" w:rsidRDefault="00ED7811" w:rsidP="00E72EE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r w:rsidR="00E72EE1" w:rsidRPr="0018177E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  <w:r w:rsidR="00D31BE2">
        <w:rPr>
          <w:rFonts w:ascii="Times New Roman" w:hAnsi="Times New Roman"/>
          <w:b/>
          <w:i/>
          <w:sz w:val="24"/>
          <w:szCs w:val="24"/>
        </w:rPr>
        <w:t>10</w:t>
      </w:r>
    </w:p>
    <w:p w:rsidR="0033365D" w:rsidRDefault="0033365D" w:rsidP="0033365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проекту </w:t>
      </w: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муниципального округа Академический </w:t>
      </w:r>
    </w:p>
    <w:p w:rsidR="0033365D" w:rsidRDefault="0033365D" w:rsidP="0033365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27.10.2022</w:t>
      </w:r>
      <w:r w:rsidRPr="00C97ECD">
        <w:rPr>
          <w:rFonts w:ascii="Times New Roman" w:hAnsi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/>
          <w:b/>
          <w:i/>
          <w:sz w:val="24"/>
          <w:szCs w:val="24"/>
        </w:rPr>
        <w:t>02-09-2022-ПР</w:t>
      </w:r>
    </w:p>
    <w:p w:rsidR="00E72EE1" w:rsidRDefault="00E72EE1" w:rsidP="00E72EE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72EE1" w:rsidRDefault="00E72EE1" w:rsidP="002C113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E72EE1">
        <w:rPr>
          <w:rFonts w:ascii="Times New Roman" w:hAnsi="Times New Roman"/>
          <w:b/>
          <w:iCs/>
          <w:sz w:val="28"/>
          <w:szCs w:val="28"/>
        </w:rPr>
        <w:t>Программа муниципальных внутренних заимствований</w:t>
      </w:r>
    </w:p>
    <w:p w:rsidR="00E72EE1" w:rsidRDefault="00E72EE1" w:rsidP="002C113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муниципального округа Академический на 2022 год</w:t>
      </w:r>
    </w:p>
    <w:p w:rsidR="00E72EE1" w:rsidRDefault="00E72EE1" w:rsidP="002C113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87508">
        <w:rPr>
          <w:rFonts w:ascii="Times New Roman" w:hAnsi="Times New Roman"/>
          <w:b/>
          <w:sz w:val="28"/>
          <w:szCs w:val="28"/>
          <w:lang w:eastAsia="en-US"/>
        </w:rPr>
        <w:t>и плановый период 2023 и 2024 годов</w:t>
      </w:r>
    </w:p>
    <w:p w:rsidR="00E72EE1" w:rsidRDefault="00E72EE1" w:rsidP="00E72EE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72EE1" w:rsidRPr="002C113E" w:rsidRDefault="00E72EE1" w:rsidP="002C113E">
      <w:pPr>
        <w:pStyle w:val="ab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C113E">
        <w:rPr>
          <w:rFonts w:ascii="Times New Roman" w:hAnsi="Times New Roman"/>
          <w:bCs/>
          <w:sz w:val="24"/>
          <w:szCs w:val="24"/>
          <w:lang w:eastAsia="en-US"/>
        </w:rPr>
        <w:t>Привлечение заимствований в 2022 – 2024 годах</w:t>
      </w:r>
    </w:p>
    <w:p w:rsidR="002C113E" w:rsidRPr="002C113E" w:rsidRDefault="002C113E" w:rsidP="002C113E">
      <w:pPr>
        <w:pStyle w:val="ab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559"/>
        <w:gridCol w:w="3342"/>
        <w:gridCol w:w="1907"/>
        <w:gridCol w:w="1907"/>
        <w:gridCol w:w="1907"/>
      </w:tblGrid>
      <w:tr w:rsidR="00E72EE1" w:rsidTr="002C113E">
        <w:tc>
          <w:tcPr>
            <w:tcW w:w="559" w:type="dxa"/>
            <w:vMerge w:val="restart"/>
          </w:tcPr>
          <w:p w:rsidR="00E72EE1" w:rsidRDefault="00E72EE1" w:rsidP="00E72E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  <w:p w:rsidR="00E72EE1" w:rsidRDefault="00E72EE1" w:rsidP="00E72E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3342" w:type="dxa"/>
            <w:vMerge w:val="restart"/>
          </w:tcPr>
          <w:p w:rsidR="00E72EE1" w:rsidRDefault="00E72EE1" w:rsidP="00E72E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Виды заимствований</w:t>
            </w:r>
          </w:p>
        </w:tc>
        <w:tc>
          <w:tcPr>
            <w:tcW w:w="5721" w:type="dxa"/>
            <w:gridSpan w:val="3"/>
          </w:tcPr>
          <w:p w:rsidR="00E72EE1" w:rsidRDefault="00E72EE1" w:rsidP="00E72E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Объем привлечения средств (тыс. руб.)</w:t>
            </w:r>
          </w:p>
        </w:tc>
      </w:tr>
      <w:tr w:rsidR="00E72EE1" w:rsidTr="002C113E">
        <w:tc>
          <w:tcPr>
            <w:tcW w:w="559" w:type="dxa"/>
            <w:vMerge/>
          </w:tcPr>
          <w:p w:rsidR="00E72EE1" w:rsidRDefault="00E72EE1" w:rsidP="00E72E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42" w:type="dxa"/>
            <w:vMerge/>
          </w:tcPr>
          <w:p w:rsidR="00E72EE1" w:rsidRDefault="00E72EE1" w:rsidP="00E72E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07" w:type="dxa"/>
          </w:tcPr>
          <w:p w:rsidR="00E72EE1" w:rsidRDefault="00E72EE1" w:rsidP="00E72E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2022 год</w:t>
            </w:r>
          </w:p>
        </w:tc>
        <w:tc>
          <w:tcPr>
            <w:tcW w:w="1907" w:type="dxa"/>
          </w:tcPr>
          <w:p w:rsidR="00E72EE1" w:rsidRDefault="00E72EE1" w:rsidP="00E72E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2023 год</w:t>
            </w:r>
          </w:p>
        </w:tc>
        <w:tc>
          <w:tcPr>
            <w:tcW w:w="1907" w:type="dxa"/>
          </w:tcPr>
          <w:p w:rsidR="00E72EE1" w:rsidRDefault="00E72EE1" w:rsidP="00E72E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2024 год</w:t>
            </w:r>
          </w:p>
        </w:tc>
      </w:tr>
      <w:tr w:rsidR="00E72EE1" w:rsidTr="002C113E">
        <w:tc>
          <w:tcPr>
            <w:tcW w:w="559" w:type="dxa"/>
          </w:tcPr>
          <w:p w:rsidR="00E72EE1" w:rsidRDefault="00E72EE1" w:rsidP="00E72E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42" w:type="dxa"/>
          </w:tcPr>
          <w:p w:rsidR="00E72EE1" w:rsidRDefault="00E72EE1" w:rsidP="00E72E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E72EE1" w:rsidRDefault="00E72EE1" w:rsidP="00E72E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907" w:type="dxa"/>
          </w:tcPr>
          <w:p w:rsidR="00E72EE1" w:rsidRDefault="00E72EE1" w:rsidP="00E72E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907" w:type="dxa"/>
          </w:tcPr>
          <w:p w:rsidR="00E72EE1" w:rsidRDefault="00E72EE1" w:rsidP="00E72E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E72EE1" w:rsidTr="002C113E">
        <w:tc>
          <w:tcPr>
            <w:tcW w:w="559" w:type="dxa"/>
          </w:tcPr>
          <w:p w:rsidR="00E72EE1" w:rsidRDefault="00E72EE1" w:rsidP="00E72E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42" w:type="dxa"/>
          </w:tcPr>
          <w:p w:rsidR="00E72EE1" w:rsidRDefault="00E72EE1" w:rsidP="00E72E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907" w:type="dxa"/>
          </w:tcPr>
          <w:p w:rsidR="00E72EE1" w:rsidRDefault="00E72EE1" w:rsidP="00E72E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907" w:type="dxa"/>
          </w:tcPr>
          <w:p w:rsidR="00E72EE1" w:rsidRDefault="00E72EE1" w:rsidP="00E72E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907" w:type="dxa"/>
          </w:tcPr>
          <w:p w:rsidR="00E72EE1" w:rsidRDefault="00E72EE1" w:rsidP="00E72E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</w:tr>
    </w:tbl>
    <w:p w:rsidR="00E72EE1" w:rsidRPr="00E72EE1" w:rsidRDefault="00E72EE1" w:rsidP="00E72EE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D7811" w:rsidRDefault="00E72EE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iCs/>
          <w:sz w:val="24"/>
          <w:szCs w:val="24"/>
        </w:rPr>
        <w:t>2. Погашение заимствований</w:t>
      </w:r>
      <w:r w:rsidRPr="00E72EE1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en-US"/>
        </w:rPr>
        <w:t>в 2022 – 2024 годах</w:t>
      </w:r>
    </w:p>
    <w:p w:rsidR="002C113E" w:rsidRDefault="002C113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559"/>
        <w:gridCol w:w="3342"/>
        <w:gridCol w:w="1907"/>
        <w:gridCol w:w="1907"/>
        <w:gridCol w:w="1907"/>
      </w:tblGrid>
      <w:tr w:rsidR="00E72EE1" w:rsidTr="002C113E">
        <w:tc>
          <w:tcPr>
            <w:tcW w:w="559" w:type="dxa"/>
            <w:vMerge w:val="restart"/>
          </w:tcPr>
          <w:p w:rsidR="00E72EE1" w:rsidRDefault="00E72EE1" w:rsidP="00417F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  <w:p w:rsidR="00E72EE1" w:rsidRDefault="00E72EE1" w:rsidP="00417F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3342" w:type="dxa"/>
            <w:vMerge w:val="restart"/>
          </w:tcPr>
          <w:p w:rsidR="00E72EE1" w:rsidRDefault="00E72EE1" w:rsidP="00417F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Виды заимствований</w:t>
            </w:r>
          </w:p>
        </w:tc>
        <w:tc>
          <w:tcPr>
            <w:tcW w:w="5721" w:type="dxa"/>
            <w:gridSpan w:val="3"/>
          </w:tcPr>
          <w:p w:rsidR="00E72EE1" w:rsidRDefault="00E72EE1" w:rsidP="00417F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Объем привлечения средств (тыс. руб.)</w:t>
            </w:r>
          </w:p>
        </w:tc>
      </w:tr>
      <w:tr w:rsidR="00E72EE1" w:rsidTr="002C113E">
        <w:tc>
          <w:tcPr>
            <w:tcW w:w="559" w:type="dxa"/>
            <w:vMerge/>
          </w:tcPr>
          <w:p w:rsidR="00E72EE1" w:rsidRDefault="00E72EE1" w:rsidP="00417F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42" w:type="dxa"/>
            <w:vMerge/>
          </w:tcPr>
          <w:p w:rsidR="00E72EE1" w:rsidRDefault="00E72EE1" w:rsidP="00417F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07" w:type="dxa"/>
          </w:tcPr>
          <w:p w:rsidR="00E72EE1" w:rsidRDefault="00E72EE1" w:rsidP="00417F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2022 год</w:t>
            </w:r>
          </w:p>
        </w:tc>
        <w:tc>
          <w:tcPr>
            <w:tcW w:w="1907" w:type="dxa"/>
          </w:tcPr>
          <w:p w:rsidR="00E72EE1" w:rsidRDefault="00E72EE1" w:rsidP="00417F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2023 год</w:t>
            </w:r>
          </w:p>
        </w:tc>
        <w:tc>
          <w:tcPr>
            <w:tcW w:w="1907" w:type="dxa"/>
          </w:tcPr>
          <w:p w:rsidR="00E72EE1" w:rsidRDefault="00E72EE1" w:rsidP="00417F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2024 год</w:t>
            </w:r>
          </w:p>
        </w:tc>
      </w:tr>
      <w:tr w:rsidR="00E72EE1" w:rsidTr="002C113E">
        <w:tc>
          <w:tcPr>
            <w:tcW w:w="559" w:type="dxa"/>
          </w:tcPr>
          <w:p w:rsidR="00E72EE1" w:rsidRDefault="00E72EE1" w:rsidP="00417F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42" w:type="dxa"/>
          </w:tcPr>
          <w:p w:rsidR="00E72EE1" w:rsidRDefault="00E72EE1" w:rsidP="00417F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E72EE1" w:rsidRDefault="00E72EE1" w:rsidP="00417F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907" w:type="dxa"/>
          </w:tcPr>
          <w:p w:rsidR="00E72EE1" w:rsidRDefault="00E72EE1" w:rsidP="00417F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907" w:type="dxa"/>
          </w:tcPr>
          <w:p w:rsidR="00E72EE1" w:rsidRDefault="00E72EE1" w:rsidP="00417F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E72EE1" w:rsidTr="002C113E">
        <w:tc>
          <w:tcPr>
            <w:tcW w:w="559" w:type="dxa"/>
          </w:tcPr>
          <w:p w:rsidR="00E72EE1" w:rsidRDefault="00E72EE1" w:rsidP="00417F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42" w:type="dxa"/>
          </w:tcPr>
          <w:p w:rsidR="00E72EE1" w:rsidRDefault="00E72EE1" w:rsidP="00417F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907" w:type="dxa"/>
          </w:tcPr>
          <w:p w:rsidR="00E72EE1" w:rsidRDefault="00E72EE1" w:rsidP="00417F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907" w:type="dxa"/>
          </w:tcPr>
          <w:p w:rsidR="00E72EE1" w:rsidRDefault="00E72EE1" w:rsidP="00417F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907" w:type="dxa"/>
          </w:tcPr>
          <w:p w:rsidR="00E72EE1" w:rsidRDefault="00E72EE1" w:rsidP="00417F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</w:tr>
    </w:tbl>
    <w:p w:rsidR="00E72EE1" w:rsidRDefault="00E72EE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D31080" w:rsidRDefault="00D31080" w:rsidP="00C16FB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6FBF" w:rsidRPr="0018177E" w:rsidRDefault="00C16FBF" w:rsidP="00C16FB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18177E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D31BE2">
        <w:rPr>
          <w:rFonts w:ascii="Times New Roman" w:hAnsi="Times New Roman"/>
          <w:b/>
          <w:i/>
          <w:sz w:val="24"/>
          <w:szCs w:val="24"/>
        </w:rPr>
        <w:t>11</w:t>
      </w:r>
    </w:p>
    <w:p w:rsidR="0033365D" w:rsidRDefault="0033365D" w:rsidP="0033365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проекту </w:t>
      </w: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муниципального округа Академический </w:t>
      </w:r>
    </w:p>
    <w:p w:rsidR="0033365D" w:rsidRDefault="0033365D" w:rsidP="0033365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27.10.2022</w:t>
      </w:r>
      <w:r w:rsidRPr="00C97ECD">
        <w:rPr>
          <w:rFonts w:ascii="Times New Roman" w:hAnsi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/>
          <w:b/>
          <w:i/>
          <w:sz w:val="24"/>
          <w:szCs w:val="24"/>
        </w:rPr>
        <w:t>02-09-2022-ПР</w:t>
      </w:r>
    </w:p>
    <w:p w:rsidR="00D31080" w:rsidRDefault="00D31080" w:rsidP="00C16FBF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6FBF" w:rsidRDefault="00C16FBF" w:rsidP="00C16FB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C16FBF">
        <w:rPr>
          <w:rFonts w:ascii="Times New Roman" w:hAnsi="Times New Roman"/>
          <w:b/>
          <w:iCs/>
          <w:sz w:val="24"/>
          <w:szCs w:val="24"/>
        </w:rPr>
        <w:t>Объем межбюджетных трансфертов, получаемых из других бюджетов и (или)</w:t>
      </w:r>
    </w:p>
    <w:p w:rsidR="00C16FBF" w:rsidRDefault="00C16FBF" w:rsidP="00C16FB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предоставляемых другим бюджетам бюджетной системы </w:t>
      </w:r>
    </w:p>
    <w:p w:rsidR="00C16FBF" w:rsidRDefault="00C16FBF" w:rsidP="00C16FB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в очередном финансовом году и плановом периоде</w:t>
      </w:r>
    </w:p>
    <w:p w:rsidR="00C16FBF" w:rsidRDefault="00C16FBF" w:rsidP="00C16FB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Style w:val="affd"/>
        <w:tblW w:w="9762" w:type="dxa"/>
        <w:tblLook w:val="04A0" w:firstRow="1" w:lastRow="0" w:firstColumn="1" w:lastColumn="0" w:noHBand="0" w:noVBand="1"/>
      </w:tblPr>
      <w:tblGrid>
        <w:gridCol w:w="2940"/>
        <w:gridCol w:w="4001"/>
        <w:gridCol w:w="936"/>
        <w:gridCol w:w="1034"/>
        <w:gridCol w:w="836"/>
        <w:gridCol w:w="15"/>
      </w:tblGrid>
      <w:tr w:rsidR="00C16FBF" w:rsidTr="002C113E">
        <w:tc>
          <w:tcPr>
            <w:tcW w:w="2940" w:type="dxa"/>
            <w:vMerge w:val="restart"/>
          </w:tcPr>
          <w:p w:rsidR="00C16FBF" w:rsidRDefault="00C16FBF" w:rsidP="00C16F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001" w:type="dxa"/>
            <w:vMerge w:val="restart"/>
          </w:tcPr>
          <w:p w:rsidR="00C16FBF" w:rsidRDefault="00C16FBF" w:rsidP="00C16F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</w:t>
            </w:r>
          </w:p>
          <w:p w:rsidR="00C16FBF" w:rsidRDefault="00C16FBF" w:rsidP="00C16F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показателей</w:t>
            </w:r>
          </w:p>
        </w:tc>
        <w:tc>
          <w:tcPr>
            <w:tcW w:w="2821" w:type="dxa"/>
            <w:gridSpan w:val="4"/>
          </w:tcPr>
          <w:p w:rsidR="00C16FBF" w:rsidRDefault="00C16FBF" w:rsidP="00C16F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Сумма, тыс. руб.</w:t>
            </w:r>
          </w:p>
        </w:tc>
      </w:tr>
      <w:tr w:rsidR="00C16FBF" w:rsidTr="002C113E">
        <w:trPr>
          <w:gridAfter w:val="1"/>
          <w:wAfter w:w="15" w:type="dxa"/>
        </w:trPr>
        <w:tc>
          <w:tcPr>
            <w:tcW w:w="2940" w:type="dxa"/>
            <w:vMerge/>
          </w:tcPr>
          <w:p w:rsidR="00C16FBF" w:rsidRDefault="00C16FBF" w:rsidP="00C16F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C16FBF" w:rsidRDefault="00C16FBF" w:rsidP="00C16F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36" w:type="dxa"/>
          </w:tcPr>
          <w:p w:rsidR="00C16FBF" w:rsidRDefault="00C16FBF" w:rsidP="00C16F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2022 год</w:t>
            </w:r>
          </w:p>
        </w:tc>
        <w:tc>
          <w:tcPr>
            <w:tcW w:w="1034" w:type="dxa"/>
          </w:tcPr>
          <w:p w:rsidR="00C16FBF" w:rsidRDefault="00C16FBF" w:rsidP="00C16F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2023 год</w:t>
            </w:r>
          </w:p>
        </w:tc>
        <w:tc>
          <w:tcPr>
            <w:tcW w:w="836" w:type="dxa"/>
          </w:tcPr>
          <w:p w:rsidR="00C16FBF" w:rsidRDefault="00C16FBF" w:rsidP="00C16F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2024 год</w:t>
            </w:r>
          </w:p>
        </w:tc>
      </w:tr>
      <w:tr w:rsidR="00C16FBF" w:rsidRPr="00C16FBF" w:rsidTr="002C113E">
        <w:trPr>
          <w:gridAfter w:val="1"/>
          <w:wAfter w:w="15" w:type="dxa"/>
        </w:trPr>
        <w:tc>
          <w:tcPr>
            <w:tcW w:w="2940" w:type="dxa"/>
          </w:tcPr>
          <w:p w:rsidR="00C16FBF" w:rsidRPr="00C16FBF" w:rsidRDefault="00C16FBF" w:rsidP="00C16FB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6FBF">
              <w:rPr>
                <w:rFonts w:ascii="Times New Roman" w:hAnsi="Times New Roman"/>
                <w:bCs/>
                <w:iCs/>
                <w:sz w:val="24"/>
                <w:szCs w:val="24"/>
              </w:rPr>
              <w:t>900 2 02 49999 03 0000 150</w:t>
            </w:r>
          </w:p>
        </w:tc>
        <w:tc>
          <w:tcPr>
            <w:tcW w:w="4001" w:type="dxa"/>
          </w:tcPr>
          <w:p w:rsidR="00C16FBF" w:rsidRPr="00C16FBF" w:rsidRDefault="00C16FBF" w:rsidP="00C16FB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в городе Москве</w:t>
            </w:r>
          </w:p>
        </w:tc>
        <w:tc>
          <w:tcPr>
            <w:tcW w:w="936" w:type="dxa"/>
          </w:tcPr>
          <w:p w:rsidR="00C16FBF" w:rsidRDefault="00C16FBF" w:rsidP="00C16FB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16FBF" w:rsidRPr="00C16FBF" w:rsidRDefault="00C16FBF" w:rsidP="00C16FB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2 820,0</w:t>
            </w:r>
          </w:p>
        </w:tc>
        <w:tc>
          <w:tcPr>
            <w:tcW w:w="1034" w:type="dxa"/>
          </w:tcPr>
          <w:p w:rsidR="00C16FBF" w:rsidRDefault="00C16FBF" w:rsidP="00C16FB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16FBF" w:rsidRPr="00C16FBF" w:rsidRDefault="00C16FBF" w:rsidP="00C16FB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836" w:type="dxa"/>
          </w:tcPr>
          <w:p w:rsidR="00C16FBF" w:rsidRDefault="00C16FBF" w:rsidP="00C16FB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16FBF" w:rsidRPr="00C16FBF" w:rsidRDefault="00C16FBF" w:rsidP="00C16FB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C16FBF" w:rsidRPr="00C16FBF" w:rsidTr="002C113E">
        <w:trPr>
          <w:gridAfter w:val="1"/>
          <w:wAfter w:w="15" w:type="dxa"/>
        </w:trPr>
        <w:tc>
          <w:tcPr>
            <w:tcW w:w="2940" w:type="dxa"/>
          </w:tcPr>
          <w:p w:rsidR="00C16FBF" w:rsidRPr="00C16FBF" w:rsidRDefault="00C16FBF" w:rsidP="00C16FB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900 1001 35П 0101500 540</w:t>
            </w:r>
          </w:p>
        </w:tc>
        <w:tc>
          <w:tcPr>
            <w:tcW w:w="4001" w:type="dxa"/>
          </w:tcPr>
          <w:p w:rsidR="00C16FBF" w:rsidRPr="00C16FBF" w:rsidRDefault="00C16FBF" w:rsidP="00C16FB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Иной межбюджетный трансферт, предоставляемый из бюджета муниципального округа Академический бюджету города Москвы на цели осуществления доплат к пенсиям лицам, проходившим муниципальную службу в городе Москве</w:t>
            </w:r>
          </w:p>
        </w:tc>
        <w:tc>
          <w:tcPr>
            <w:tcW w:w="936" w:type="dxa"/>
          </w:tcPr>
          <w:p w:rsidR="00C16FBF" w:rsidRDefault="00C16FBF" w:rsidP="00C16FB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16FBF" w:rsidRPr="00C16FBF" w:rsidRDefault="00C16FBF" w:rsidP="00C16FB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483,3</w:t>
            </w:r>
          </w:p>
        </w:tc>
        <w:tc>
          <w:tcPr>
            <w:tcW w:w="1034" w:type="dxa"/>
          </w:tcPr>
          <w:p w:rsidR="00C16FBF" w:rsidRDefault="00C16FBF" w:rsidP="00C16FB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16FBF" w:rsidRPr="00C16FBF" w:rsidRDefault="00C16FBF" w:rsidP="00C16FB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494,3</w:t>
            </w:r>
          </w:p>
        </w:tc>
        <w:tc>
          <w:tcPr>
            <w:tcW w:w="836" w:type="dxa"/>
          </w:tcPr>
          <w:p w:rsidR="00C16FBF" w:rsidRDefault="00C16FBF" w:rsidP="00C16FB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16FBF" w:rsidRPr="00C16FBF" w:rsidRDefault="00C16FBF" w:rsidP="00C16FB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494,3</w:t>
            </w:r>
          </w:p>
        </w:tc>
      </w:tr>
    </w:tbl>
    <w:p w:rsidR="00C16FBF" w:rsidRDefault="00C16FBF" w:rsidP="00C16FB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13C4B" w:rsidRPr="0018177E" w:rsidRDefault="00113C4B" w:rsidP="00113C4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18177E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i/>
          <w:sz w:val="24"/>
          <w:szCs w:val="24"/>
        </w:rPr>
        <w:t>12</w:t>
      </w:r>
    </w:p>
    <w:p w:rsidR="0033365D" w:rsidRDefault="0033365D" w:rsidP="0033365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проекту </w:t>
      </w: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муниципального округа Академический </w:t>
      </w:r>
    </w:p>
    <w:p w:rsidR="0033365D" w:rsidRDefault="0033365D" w:rsidP="0033365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27.10.2022</w:t>
      </w:r>
      <w:r w:rsidRPr="00C97ECD">
        <w:rPr>
          <w:rFonts w:ascii="Times New Roman" w:hAnsi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/>
          <w:b/>
          <w:i/>
          <w:sz w:val="24"/>
          <w:szCs w:val="24"/>
        </w:rPr>
        <w:t>02-09-2022-ПР</w:t>
      </w:r>
    </w:p>
    <w:p w:rsidR="00113C4B" w:rsidRDefault="00113C4B" w:rsidP="00113C4B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13C4B" w:rsidRDefault="00113C4B" w:rsidP="00C16FB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13C4B" w:rsidRPr="002C113E" w:rsidRDefault="00113C4B" w:rsidP="00113C4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2C113E">
        <w:rPr>
          <w:rFonts w:ascii="Times New Roman" w:hAnsi="Times New Roman"/>
          <w:b/>
          <w:iCs/>
          <w:sz w:val="28"/>
          <w:szCs w:val="28"/>
        </w:rPr>
        <w:t xml:space="preserve">Прогноз социально-экономического развития </w:t>
      </w:r>
    </w:p>
    <w:p w:rsidR="00113C4B" w:rsidRPr="002C113E" w:rsidRDefault="00113C4B" w:rsidP="00113C4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2C113E">
        <w:rPr>
          <w:rFonts w:ascii="Times New Roman" w:hAnsi="Times New Roman"/>
          <w:b/>
          <w:iCs/>
          <w:sz w:val="28"/>
          <w:szCs w:val="28"/>
        </w:rPr>
        <w:t xml:space="preserve"> муниципального округа Академический </w:t>
      </w:r>
    </w:p>
    <w:p w:rsidR="00113C4B" w:rsidRPr="002C113E" w:rsidRDefault="00113C4B" w:rsidP="00113C4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2C113E">
        <w:rPr>
          <w:rFonts w:ascii="Times New Roman" w:hAnsi="Times New Roman"/>
          <w:b/>
          <w:iCs/>
          <w:sz w:val="28"/>
          <w:szCs w:val="28"/>
        </w:rPr>
        <w:t>на 2022 год и плановый период 2023 и 2024 годов</w:t>
      </w:r>
    </w:p>
    <w:p w:rsidR="00113C4B" w:rsidRDefault="00113C4B" w:rsidP="00113C4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13C4B" w:rsidRPr="008F4652" w:rsidRDefault="00113C4B" w:rsidP="00113C4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4652">
        <w:rPr>
          <w:rFonts w:ascii="Times New Roman" w:hAnsi="Times New Roman"/>
          <w:sz w:val="24"/>
          <w:szCs w:val="24"/>
          <w:lang w:eastAsia="ar-SA"/>
        </w:rPr>
        <w:t xml:space="preserve">Прогноз социально-экономического развития муниципального округа </w:t>
      </w:r>
      <w:r>
        <w:rPr>
          <w:rFonts w:ascii="Times New Roman" w:hAnsi="Times New Roman"/>
          <w:sz w:val="24"/>
          <w:szCs w:val="24"/>
          <w:lang w:eastAsia="ar-SA"/>
        </w:rPr>
        <w:t>Академический</w:t>
      </w:r>
      <w:r w:rsidRPr="008F4652">
        <w:rPr>
          <w:rFonts w:ascii="Times New Roman" w:hAnsi="Times New Roman"/>
          <w:sz w:val="24"/>
          <w:szCs w:val="24"/>
          <w:lang w:eastAsia="ar-SA"/>
        </w:rPr>
        <w:t xml:space="preserve"> подготовлен в составе документов и материалов к проекту бюджета на 2022 год и плановый период 2023 и 2024 годов в соответствии со статьей 173 Бюджетного Кодекса Российской Федерации.</w:t>
      </w:r>
    </w:p>
    <w:p w:rsidR="00113C4B" w:rsidRPr="008F4652" w:rsidRDefault="00113C4B" w:rsidP="00113C4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4652">
        <w:rPr>
          <w:rFonts w:ascii="Times New Roman" w:hAnsi="Times New Roman"/>
          <w:sz w:val="24"/>
          <w:szCs w:val="24"/>
          <w:lang w:eastAsia="ar-SA"/>
        </w:rPr>
        <w:t xml:space="preserve">Прогноз социально-экономического развития муниципального округа </w:t>
      </w:r>
      <w:r>
        <w:rPr>
          <w:rFonts w:ascii="Times New Roman" w:hAnsi="Times New Roman"/>
          <w:sz w:val="24"/>
          <w:szCs w:val="24"/>
          <w:lang w:eastAsia="ar-SA"/>
        </w:rPr>
        <w:t>Академический</w:t>
      </w:r>
      <w:r w:rsidRPr="008F4652">
        <w:rPr>
          <w:rFonts w:ascii="Times New Roman" w:hAnsi="Times New Roman"/>
          <w:sz w:val="24"/>
          <w:szCs w:val="24"/>
          <w:lang w:eastAsia="ar-SA"/>
        </w:rPr>
        <w:t xml:space="preserve"> разработан на основе данных социально-экономического развития текущего года и тенденций развития экономики и социальной сферы на 2022 год и плановый период 2023 и 2024 годов, в соответствии с Законом города Москвы от 10.09.2008 г.  № 39 «О бюджетном устройстве и бюджетном процессе в городе Москве», проектом Закона города Москвы «О бюджете города Москвы на 2022 год и плановый период 2023 и 2024 годов».</w:t>
      </w:r>
    </w:p>
    <w:p w:rsidR="00113C4B" w:rsidRPr="008F4652" w:rsidRDefault="00113C4B" w:rsidP="00113C4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4652">
        <w:rPr>
          <w:rFonts w:ascii="Times New Roman" w:hAnsi="Times New Roman"/>
          <w:sz w:val="24"/>
          <w:szCs w:val="24"/>
          <w:lang w:eastAsia="ar-SA"/>
        </w:rPr>
        <w:t>Решение поставленных перед органами местного самоуправления   задач в 2022-2024 годах обеспечивается в рамках решения вопросов местного значения, определенных пунктом 1 статьи 8 Закона города Москвы от 6 ноября 2002 года № 56 «Об организации местного самоуправления в городе Москве».</w:t>
      </w:r>
    </w:p>
    <w:p w:rsidR="00113C4B" w:rsidRPr="008F4652" w:rsidRDefault="00113C4B" w:rsidP="00113C4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4652">
        <w:rPr>
          <w:rFonts w:ascii="Times New Roman" w:hAnsi="Times New Roman"/>
          <w:sz w:val="24"/>
          <w:szCs w:val="24"/>
          <w:lang w:eastAsia="ar-SA"/>
        </w:rPr>
        <w:t>В 2022 году и плановом периоде 2023 и 2024 годов источником формирования доходов бюджета муниципального округа Пресненский являются:</w:t>
      </w:r>
    </w:p>
    <w:p w:rsidR="00113C4B" w:rsidRPr="008F4652" w:rsidRDefault="00113C4B" w:rsidP="00113C4B">
      <w:pPr>
        <w:numPr>
          <w:ilvl w:val="0"/>
          <w:numId w:val="26"/>
        </w:numPr>
        <w:suppressAutoHyphens/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4652">
        <w:rPr>
          <w:rFonts w:ascii="Times New Roman" w:hAnsi="Times New Roman"/>
          <w:sz w:val="24"/>
          <w:szCs w:val="24"/>
          <w:lang w:eastAsia="ar-SA"/>
        </w:rPr>
        <w:t xml:space="preserve">отчисления от налога на доходы физических лиц с доходов, зачисляемых по индивидуальным нормативам. </w:t>
      </w:r>
    </w:p>
    <w:p w:rsidR="00113C4B" w:rsidRPr="008F4652" w:rsidRDefault="00113C4B" w:rsidP="00113C4B">
      <w:pPr>
        <w:numPr>
          <w:ilvl w:val="0"/>
          <w:numId w:val="26"/>
        </w:numPr>
        <w:suppressAutoHyphens/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4652">
        <w:rPr>
          <w:rFonts w:ascii="Times New Roman" w:hAnsi="Times New Roman"/>
          <w:sz w:val="24"/>
          <w:szCs w:val="24"/>
          <w:lang w:eastAsia="ar-SA"/>
        </w:rPr>
        <w:t>прочие неналоговые доходы, зачисляемые в бюджеты муниципальных округов;</w:t>
      </w:r>
    </w:p>
    <w:p w:rsidR="00113C4B" w:rsidRPr="008F4652" w:rsidRDefault="00113C4B" w:rsidP="00113C4B">
      <w:pPr>
        <w:numPr>
          <w:ilvl w:val="0"/>
          <w:numId w:val="26"/>
        </w:numPr>
        <w:suppressAutoHyphens/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4652">
        <w:rPr>
          <w:rFonts w:ascii="Times New Roman" w:hAnsi="Times New Roman"/>
          <w:sz w:val="24"/>
          <w:szCs w:val="24"/>
          <w:lang w:eastAsia="ar-SA"/>
        </w:rPr>
        <w:t>прочие межбюджетные трансферты, передаваемых бюджетам внутригородских муниципальных образований городов федерального значения.</w:t>
      </w:r>
    </w:p>
    <w:p w:rsidR="00113C4B" w:rsidRDefault="00113C4B" w:rsidP="00113C4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13C4B" w:rsidRPr="008F4652" w:rsidRDefault="00113C4B" w:rsidP="00113C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F4652">
        <w:rPr>
          <w:rFonts w:ascii="Times New Roman" w:hAnsi="Times New Roman"/>
          <w:b/>
          <w:sz w:val="24"/>
          <w:szCs w:val="24"/>
        </w:rPr>
        <w:t xml:space="preserve">Нормативы отчислений от налоговых доходов </w:t>
      </w:r>
    </w:p>
    <w:p w:rsidR="00113C4B" w:rsidRPr="008F4652" w:rsidRDefault="00113C4B" w:rsidP="00113C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F4652">
        <w:rPr>
          <w:rFonts w:ascii="Times New Roman" w:hAnsi="Times New Roman"/>
          <w:b/>
          <w:sz w:val="24"/>
          <w:szCs w:val="24"/>
        </w:rPr>
        <w:t xml:space="preserve">в бюджет муниципального округа Академический, устанавливаемые </w:t>
      </w:r>
    </w:p>
    <w:p w:rsidR="00113C4B" w:rsidRPr="008F4652" w:rsidRDefault="00113C4B" w:rsidP="00113C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F4652">
        <w:rPr>
          <w:rFonts w:ascii="Times New Roman" w:hAnsi="Times New Roman"/>
          <w:b/>
          <w:sz w:val="24"/>
          <w:szCs w:val="24"/>
        </w:rPr>
        <w:t>(подлежащие установлению) законами города Москвы на 2022-2024 годы.</w:t>
      </w:r>
    </w:p>
    <w:p w:rsidR="00113C4B" w:rsidRPr="008F4652" w:rsidRDefault="00113C4B" w:rsidP="00113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4652">
        <w:rPr>
          <w:rFonts w:ascii="Times New Roman" w:hAnsi="Times New Roman"/>
          <w:sz w:val="28"/>
          <w:szCs w:val="28"/>
        </w:rPr>
        <w:tab/>
      </w:r>
      <w:r w:rsidRPr="008F4652">
        <w:rPr>
          <w:rFonts w:ascii="Times New Roman" w:hAnsi="Times New Roman"/>
          <w:sz w:val="28"/>
          <w:szCs w:val="28"/>
        </w:rPr>
        <w:tab/>
      </w:r>
      <w:r w:rsidRPr="008F4652">
        <w:rPr>
          <w:rFonts w:ascii="Times New Roman" w:hAnsi="Times New Roman"/>
          <w:sz w:val="28"/>
          <w:szCs w:val="28"/>
        </w:rPr>
        <w:tab/>
      </w:r>
      <w:r w:rsidRPr="008F4652">
        <w:rPr>
          <w:rFonts w:ascii="Times New Roman" w:hAnsi="Times New Roman"/>
          <w:sz w:val="28"/>
          <w:szCs w:val="28"/>
        </w:rPr>
        <w:tab/>
      </w:r>
      <w:r w:rsidRPr="008F4652">
        <w:rPr>
          <w:rFonts w:ascii="Times New Roman" w:hAnsi="Times New Roman"/>
          <w:sz w:val="28"/>
          <w:szCs w:val="28"/>
        </w:rPr>
        <w:tab/>
      </w:r>
      <w:r w:rsidRPr="008F4652">
        <w:rPr>
          <w:rFonts w:ascii="Times New Roman" w:hAnsi="Times New Roman"/>
          <w:sz w:val="28"/>
          <w:szCs w:val="28"/>
        </w:rPr>
        <w:tab/>
      </w:r>
      <w:r w:rsidRPr="008F4652">
        <w:rPr>
          <w:rFonts w:ascii="Times New Roman" w:hAnsi="Times New Roman"/>
          <w:sz w:val="28"/>
          <w:szCs w:val="28"/>
        </w:rPr>
        <w:tab/>
      </w:r>
      <w:r w:rsidRPr="008F4652">
        <w:rPr>
          <w:rFonts w:ascii="Times New Roman" w:hAnsi="Times New Roman"/>
          <w:sz w:val="28"/>
          <w:szCs w:val="28"/>
        </w:rPr>
        <w:tab/>
      </w:r>
      <w:r w:rsidRPr="008F4652">
        <w:rPr>
          <w:rFonts w:ascii="Times New Roman" w:hAnsi="Times New Roman"/>
          <w:sz w:val="28"/>
          <w:szCs w:val="28"/>
        </w:rPr>
        <w:tab/>
      </w:r>
      <w:r w:rsidRPr="008F4652">
        <w:rPr>
          <w:rFonts w:ascii="Times New Roman" w:hAnsi="Times New Roman"/>
          <w:sz w:val="28"/>
          <w:szCs w:val="28"/>
        </w:rPr>
        <w:tab/>
      </w:r>
      <w:r w:rsidRPr="008F4652">
        <w:rPr>
          <w:rFonts w:ascii="Times New Roman" w:hAnsi="Times New Roman"/>
          <w:sz w:val="28"/>
          <w:szCs w:val="28"/>
        </w:rPr>
        <w:tab/>
      </w:r>
      <w:r w:rsidRPr="008F4652">
        <w:rPr>
          <w:rFonts w:ascii="Times New Roman" w:hAnsi="Times New Roman"/>
          <w:sz w:val="20"/>
          <w:szCs w:val="20"/>
        </w:rPr>
        <w:t xml:space="preserve">     </w:t>
      </w:r>
    </w:p>
    <w:tbl>
      <w:tblPr>
        <w:tblW w:w="92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120"/>
        <w:gridCol w:w="1843"/>
        <w:gridCol w:w="1984"/>
        <w:gridCol w:w="1588"/>
      </w:tblGrid>
      <w:tr w:rsidR="00113C4B" w:rsidRPr="008F4652" w:rsidTr="002C113E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4B" w:rsidRPr="008F4652" w:rsidRDefault="00113C4B" w:rsidP="00B7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6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13C4B" w:rsidRPr="008F4652" w:rsidRDefault="00113C4B" w:rsidP="00B7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65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4B" w:rsidRPr="008F4652" w:rsidRDefault="00113C4B" w:rsidP="00B7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652">
              <w:rPr>
                <w:rFonts w:ascii="Times New Roman" w:hAnsi="Times New Roman"/>
                <w:b/>
                <w:sz w:val="24"/>
                <w:szCs w:val="24"/>
              </w:rPr>
              <w:t>Наименование вида налоговых доходов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4B" w:rsidRPr="008F4652" w:rsidRDefault="00113C4B" w:rsidP="00B7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652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  <w:p w:rsidR="00113C4B" w:rsidRPr="008F4652" w:rsidRDefault="00113C4B" w:rsidP="00B7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652">
              <w:rPr>
                <w:rFonts w:ascii="Times New Roman" w:hAnsi="Times New Roman"/>
                <w:b/>
                <w:sz w:val="24"/>
                <w:szCs w:val="24"/>
              </w:rPr>
              <w:t>в 2022 году (%)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4B" w:rsidRPr="008F4652" w:rsidRDefault="00113C4B" w:rsidP="00B7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652">
              <w:rPr>
                <w:rFonts w:ascii="Times New Roman" w:hAnsi="Times New Roman"/>
                <w:b/>
                <w:sz w:val="24"/>
                <w:szCs w:val="24"/>
              </w:rPr>
              <w:t>Значение показателя в плановом периоде (проценты)</w:t>
            </w:r>
          </w:p>
        </w:tc>
      </w:tr>
      <w:tr w:rsidR="00113C4B" w:rsidRPr="008F4652" w:rsidTr="002C113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4B" w:rsidRPr="008F4652" w:rsidRDefault="00113C4B" w:rsidP="00B71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4B" w:rsidRPr="008F4652" w:rsidRDefault="00113C4B" w:rsidP="00B71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4B" w:rsidRPr="008F4652" w:rsidRDefault="00113C4B" w:rsidP="00B71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4B" w:rsidRPr="008F4652" w:rsidRDefault="00113C4B" w:rsidP="00B7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4652"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4B" w:rsidRPr="008F4652" w:rsidRDefault="00113C4B" w:rsidP="00B7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4652">
              <w:rPr>
                <w:rFonts w:ascii="Times New Roman" w:hAnsi="Times New Roman"/>
                <w:b/>
              </w:rPr>
              <w:t>2024 год</w:t>
            </w:r>
          </w:p>
        </w:tc>
      </w:tr>
      <w:tr w:rsidR="00113C4B" w:rsidRPr="008F4652" w:rsidTr="002C11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4B" w:rsidRPr="008F4652" w:rsidRDefault="00113C4B" w:rsidP="00B7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652">
              <w:rPr>
                <w:rFonts w:ascii="Times New Roman" w:hAnsi="Times New Roman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4B" w:rsidRPr="008F4652" w:rsidRDefault="00113C4B" w:rsidP="00B7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652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4B" w:rsidRPr="008F4652" w:rsidRDefault="00113C4B" w:rsidP="00B7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652">
              <w:rPr>
                <w:rFonts w:ascii="Times New Roman" w:hAnsi="Times New Roman"/>
                <w:sz w:val="24"/>
                <w:szCs w:val="24"/>
              </w:rPr>
              <w:t>0,0662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4B" w:rsidRPr="008F4652" w:rsidRDefault="00113C4B" w:rsidP="00B7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652">
              <w:rPr>
                <w:rFonts w:ascii="Times New Roman" w:hAnsi="Times New Roman"/>
                <w:sz w:val="24"/>
                <w:szCs w:val="24"/>
              </w:rPr>
              <w:t>0,0486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4B" w:rsidRPr="008F4652" w:rsidRDefault="00113C4B" w:rsidP="00B7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652">
              <w:rPr>
                <w:rFonts w:ascii="Times New Roman" w:hAnsi="Times New Roman"/>
                <w:sz w:val="24"/>
                <w:szCs w:val="24"/>
              </w:rPr>
              <w:t>0,0455</w:t>
            </w:r>
          </w:p>
        </w:tc>
      </w:tr>
    </w:tbl>
    <w:p w:rsidR="00113C4B" w:rsidRDefault="00113C4B" w:rsidP="00113C4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13C4B" w:rsidRDefault="00113C4B" w:rsidP="00113C4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13C4B" w:rsidRPr="00084605" w:rsidRDefault="00113C4B" w:rsidP="00113C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9" w:name="_Hlk117166519"/>
      <w:r w:rsidRPr="00084605">
        <w:rPr>
          <w:rFonts w:ascii="Times New Roman" w:hAnsi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color w:val="000000"/>
          <w:sz w:val="24"/>
          <w:szCs w:val="24"/>
        </w:rPr>
        <w:t>оказатели п</w:t>
      </w:r>
      <w:r w:rsidRPr="00084605">
        <w:rPr>
          <w:rFonts w:ascii="Times New Roman" w:hAnsi="Times New Roman"/>
          <w:b/>
          <w:color w:val="000000"/>
          <w:sz w:val="24"/>
          <w:szCs w:val="24"/>
        </w:rPr>
        <w:t>рогноз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084605">
        <w:rPr>
          <w:rFonts w:ascii="Times New Roman" w:hAnsi="Times New Roman"/>
          <w:b/>
          <w:color w:val="000000"/>
          <w:sz w:val="24"/>
          <w:szCs w:val="24"/>
        </w:rPr>
        <w:t xml:space="preserve"> основных характеристик бюджета</w:t>
      </w:r>
    </w:p>
    <w:p w:rsidR="00113C4B" w:rsidRPr="00084605" w:rsidRDefault="00113C4B" w:rsidP="00113C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84605">
        <w:rPr>
          <w:rFonts w:ascii="Times New Roman" w:hAnsi="Times New Roman"/>
          <w:b/>
          <w:color w:val="000000"/>
          <w:sz w:val="24"/>
          <w:szCs w:val="24"/>
        </w:rPr>
        <w:t>муниципального округа Академический на 2022 – 2024 годы</w:t>
      </w:r>
    </w:p>
    <w:p w:rsidR="00113C4B" w:rsidRPr="00084605" w:rsidRDefault="00113C4B" w:rsidP="00113C4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84605">
        <w:rPr>
          <w:rFonts w:ascii="Times New Roman" w:hAnsi="Times New Roman"/>
          <w:color w:val="000000"/>
          <w:sz w:val="24"/>
          <w:szCs w:val="24"/>
        </w:rPr>
        <w:tab/>
      </w:r>
      <w:r w:rsidRPr="00084605">
        <w:rPr>
          <w:rFonts w:ascii="Times New Roman" w:hAnsi="Times New Roman"/>
          <w:color w:val="000000"/>
          <w:sz w:val="24"/>
          <w:szCs w:val="24"/>
        </w:rPr>
        <w:tab/>
      </w:r>
      <w:r w:rsidRPr="00084605">
        <w:rPr>
          <w:rFonts w:ascii="Times New Roman" w:hAnsi="Times New Roman"/>
          <w:color w:val="000000"/>
          <w:sz w:val="24"/>
          <w:szCs w:val="24"/>
        </w:rPr>
        <w:tab/>
      </w:r>
      <w:r w:rsidRPr="00084605">
        <w:rPr>
          <w:rFonts w:ascii="Times New Roman" w:hAnsi="Times New Roman"/>
          <w:color w:val="000000"/>
          <w:sz w:val="24"/>
          <w:szCs w:val="24"/>
        </w:rPr>
        <w:tab/>
      </w:r>
      <w:r w:rsidRPr="00084605">
        <w:rPr>
          <w:rFonts w:ascii="Times New Roman" w:hAnsi="Times New Roman"/>
          <w:color w:val="000000"/>
          <w:sz w:val="24"/>
          <w:szCs w:val="24"/>
        </w:rPr>
        <w:tab/>
      </w:r>
      <w:r w:rsidRPr="00084605">
        <w:rPr>
          <w:rFonts w:ascii="Times New Roman" w:hAnsi="Times New Roman"/>
          <w:color w:val="000000"/>
          <w:sz w:val="24"/>
          <w:szCs w:val="24"/>
        </w:rPr>
        <w:tab/>
      </w:r>
      <w:r w:rsidRPr="00084605">
        <w:rPr>
          <w:rFonts w:ascii="Times New Roman" w:hAnsi="Times New Roman"/>
          <w:color w:val="000000"/>
          <w:sz w:val="24"/>
          <w:szCs w:val="24"/>
        </w:rPr>
        <w:tab/>
      </w:r>
      <w:r w:rsidRPr="00084605">
        <w:rPr>
          <w:rFonts w:ascii="Times New Roman" w:hAnsi="Times New Roman"/>
          <w:color w:val="000000"/>
          <w:sz w:val="24"/>
          <w:szCs w:val="24"/>
        </w:rPr>
        <w:tab/>
      </w:r>
      <w:r w:rsidRPr="00084605">
        <w:rPr>
          <w:rFonts w:ascii="Times New Roman" w:hAnsi="Times New Roman"/>
          <w:color w:val="000000"/>
          <w:sz w:val="24"/>
          <w:szCs w:val="24"/>
        </w:rPr>
        <w:tab/>
      </w:r>
      <w:r w:rsidRPr="00084605">
        <w:rPr>
          <w:rFonts w:ascii="Times New Roman" w:hAnsi="Times New Roman"/>
          <w:color w:val="000000"/>
          <w:sz w:val="24"/>
          <w:szCs w:val="24"/>
        </w:rPr>
        <w:tab/>
      </w:r>
      <w:r w:rsidRPr="00084605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</w:p>
    <w:tbl>
      <w:tblPr>
        <w:tblpPr w:leftFromText="180" w:rightFromText="180" w:vertAnchor="text" w:tblpX="108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73"/>
        <w:gridCol w:w="1843"/>
        <w:gridCol w:w="1984"/>
        <w:gridCol w:w="1559"/>
      </w:tblGrid>
      <w:tr w:rsidR="00113C4B" w:rsidRPr="00084605" w:rsidTr="002C113E">
        <w:tc>
          <w:tcPr>
            <w:tcW w:w="675" w:type="dxa"/>
            <w:vMerge w:val="restart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73" w:type="dxa"/>
            <w:vMerge w:val="restart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vMerge w:val="restart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в очередном финансовом </w:t>
            </w:r>
          </w:p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2022 году </w:t>
            </w:r>
          </w:p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3543" w:type="dxa"/>
            <w:gridSpan w:val="2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Значение показателя в плановом периоде</w:t>
            </w:r>
          </w:p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113C4B" w:rsidRPr="00084605" w:rsidTr="002C113E">
        <w:tc>
          <w:tcPr>
            <w:tcW w:w="675" w:type="dxa"/>
            <w:vMerge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1-ый год</w:t>
            </w:r>
          </w:p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1559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2-ой год</w:t>
            </w:r>
          </w:p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2024г.</w:t>
            </w:r>
          </w:p>
        </w:tc>
      </w:tr>
      <w:tr w:rsidR="00113C4B" w:rsidRPr="00084605" w:rsidTr="002C113E">
        <w:tc>
          <w:tcPr>
            <w:tcW w:w="675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73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доходов местного бюджета, в т.ч. по группам:</w:t>
            </w:r>
          </w:p>
        </w:tc>
        <w:tc>
          <w:tcPr>
            <w:tcW w:w="1843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30 770,1</w:t>
            </w:r>
          </w:p>
        </w:tc>
        <w:tc>
          <w:tcPr>
            <w:tcW w:w="1984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24 170,7</w:t>
            </w:r>
          </w:p>
        </w:tc>
        <w:tc>
          <w:tcPr>
            <w:tcW w:w="1559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24 210,1</w:t>
            </w:r>
          </w:p>
        </w:tc>
      </w:tr>
      <w:tr w:rsidR="00113C4B" w:rsidRPr="00084605" w:rsidTr="002C113E">
        <w:tc>
          <w:tcPr>
            <w:tcW w:w="675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573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- налоговые и неналоговые доходы</w:t>
            </w:r>
          </w:p>
        </w:tc>
        <w:tc>
          <w:tcPr>
            <w:tcW w:w="1843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30 770,1</w:t>
            </w:r>
          </w:p>
        </w:tc>
        <w:tc>
          <w:tcPr>
            <w:tcW w:w="1984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24 170,7</w:t>
            </w:r>
          </w:p>
        </w:tc>
        <w:tc>
          <w:tcPr>
            <w:tcW w:w="1559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24 210,1</w:t>
            </w:r>
          </w:p>
        </w:tc>
      </w:tr>
      <w:tr w:rsidR="00113C4B" w:rsidRPr="00084605" w:rsidTr="002C113E">
        <w:tc>
          <w:tcPr>
            <w:tcW w:w="675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573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1843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13C4B" w:rsidRPr="00084605" w:rsidTr="002C113E">
        <w:tc>
          <w:tcPr>
            <w:tcW w:w="675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573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- доходы от предпринимательской и иной приносящей доход деятельности</w:t>
            </w:r>
          </w:p>
        </w:tc>
        <w:tc>
          <w:tcPr>
            <w:tcW w:w="1843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13C4B" w:rsidRPr="00084605" w:rsidTr="002C113E">
        <w:tc>
          <w:tcPr>
            <w:tcW w:w="675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73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расходов местного бюджета</w:t>
            </w:r>
          </w:p>
        </w:tc>
        <w:tc>
          <w:tcPr>
            <w:tcW w:w="1843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30 738,1</w:t>
            </w:r>
          </w:p>
        </w:tc>
        <w:tc>
          <w:tcPr>
            <w:tcW w:w="1984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24 158,4</w:t>
            </w:r>
          </w:p>
        </w:tc>
        <w:tc>
          <w:tcPr>
            <w:tcW w:w="1559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24 158,4</w:t>
            </w:r>
          </w:p>
        </w:tc>
      </w:tr>
      <w:tr w:rsidR="00113C4B" w:rsidRPr="00084605" w:rsidTr="002C113E">
        <w:tc>
          <w:tcPr>
            <w:tcW w:w="675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573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Профицит (+)/ Дефицит (-) местного бюджета</w:t>
            </w:r>
          </w:p>
        </w:tc>
        <w:tc>
          <w:tcPr>
            <w:tcW w:w="1843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984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559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51,7</w:t>
            </w:r>
          </w:p>
        </w:tc>
      </w:tr>
      <w:tr w:rsidR="00113C4B" w:rsidRPr="00084605" w:rsidTr="002C113E">
        <w:tc>
          <w:tcPr>
            <w:tcW w:w="675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73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Верхний предел муниципального долга</w:t>
            </w:r>
          </w:p>
        </w:tc>
        <w:tc>
          <w:tcPr>
            <w:tcW w:w="1843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13C4B" w:rsidRPr="00084605" w:rsidTr="002C113E">
        <w:tc>
          <w:tcPr>
            <w:tcW w:w="675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573" w:type="dxa"/>
            <w:vAlign w:val="center"/>
          </w:tcPr>
          <w:p w:rsidR="00113C4B" w:rsidRPr="00084605" w:rsidRDefault="00113C4B" w:rsidP="00B71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sz w:val="24"/>
                <w:szCs w:val="24"/>
              </w:rPr>
              <w:t>- на начало года (по состоянию на 1 января года, следующего за очередным финансовым годом)</w:t>
            </w:r>
          </w:p>
        </w:tc>
        <w:tc>
          <w:tcPr>
            <w:tcW w:w="1843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13C4B" w:rsidRPr="00084605" w:rsidTr="002C113E">
        <w:tc>
          <w:tcPr>
            <w:tcW w:w="675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573" w:type="dxa"/>
            <w:vAlign w:val="center"/>
          </w:tcPr>
          <w:p w:rsidR="00113C4B" w:rsidRPr="00084605" w:rsidRDefault="00113C4B" w:rsidP="00B71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sz w:val="24"/>
                <w:szCs w:val="24"/>
              </w:rPr>
              <w:t>- на конец года (по состоянию на 31 декабря года, следующего за очередным финансовым годом)</w:t>
            </w:r>
          </w:p>
        </w:tc>
        <w:tc>
          <w:tcPr>
            <w:tcW w:w="1843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13C4B" w:rsidRPr="00084605" w:rsidRDefault="00113C4B" w:rsidP="00B71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60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bookmarkEnd w:id="9"/>
    </w:tbl>
    <w:p w:rsidR="00113C4B" w:rsidRDefault="00113C4B" w:rsidP="00113C4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13C4B" w:rsidRDefault="00113C4B" w:rsidP="00113C4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13C4B" w:rsidRPr="00084605" w:rsidRDefault="00113C4B" w:rsidP="00113C4B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084605">
        <w:rPr>
          <w:rFonts w:ascii="Times New Roman" w:eastAsia="MS Mincho" w:hAnsi="Times New Roman"/>
          <w:b/>
          <w:sz w:val="24"/>
          <w:szCs w:val="24"/>
        </w:rPr>
        <w:t>Прогноз социально-экономического развития</w:t>
      </w:r>
    </w:p>
    <w:p w:rsidR="00113C4B" w:rsidRPr="00084605" w:rsidRDefault="00113C4B" w:rsidP="00113C4B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084605">
        <w:rPr>
          <w:rFonts w:ascii="Times New Roman" w:eastAsia="MS Mincho" w:hAnsi="Times New Roman"/>
          <w:b/>
          <w:sz w:val="24"/>
          <w:szCs w:val="24"/>
        </w:rPr>
        <w:t>муниципального округа Академический на 2022 – 2024 год</w:t>
      </w:r>
    </w:p>
    <w:p w:rsidR="00113C4B" w:rsidRPr="00084605" w:rsidRDefault="00113C4B" w:rsidP="00113C4B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113C4B" w:rsidRPr="00084605" w:rsidRDefault="00113C4B" w:rsidP="00113C4B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084605">
        <w:rPr>
          <w:rFonts w:ascii="Times New Roman" w:eastAsia="MS Mincho" w:hAnsi="Times New Roman"/>
          <w:bCs/>
          <w:sz w:val="24"/>
          <w:szCs w:val="24"/>
        </w:rPr>
        <w:t xml:space="preserve">        В соответствии со статьями 169, 173 БК РФ рассматривается вопрос о прогнозе социально-экономического развития муниципального округа Академический на 2022 – 2024 год.</w:t>
      </w:r>
    </w:p>
    <w:p w:rsidR="00113C4B" w:rsidRPr="00084605" w:rsidRDefault="00113C4B" w:rsidP="00113C4B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13"/>
        <w:gridCol w:w="845"/>
        <w:gridCol w:w="1081"/>
        <w:gridCol w:w="1599"/>
        <w:gridCol w:w="1056"/>
        <w:gridCol w:w="996"/>
      </w:tblGrid>
      <w:tr w:rsidR="00113C4B" w:rsidRPr="002C113E" w:rsidTr="002C113E">
        <w:tc>
          <w:tcPr>
            <w:tcW w:w="560" w:type="dxa"/>
            <w:vMerge w:val="restart"/>
            <w:shd w:val="clear" w:color="auto" w:fill="auto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/>
                <w:sz w:val="24"/>
                <w:szCs w:val="24"/>
              </w:rPr>
              <w:t>№</w:t>
            </w:r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13" w:type="dxa"/>
            <w:vMerge w:val="restart"/>
            <w:shd w:val="clear" w:color="auto" w:fill="auto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spellStart"/>
            <w:r w:rsidRPr="002C113E">
              <w:rPr>
                <w:rFonts w:ascii="Times New Roman" w:eastAsia="MS Mincho" w:hAnsi="Times New Roman"/>
                <w:b/>
                <w:sz w:val="24"/>
                <w:szCs w:val="24"/>
              </w:rPr>
              <w:t>Ед-ца</w:t>
            </w:r>
            <w:proofErr w:type="spellEnd"/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gramStart"/>
            <w:r w:rsidRPr="002C113E">
              <w:rPr>
                <w:rFonts w:ascii="Times New Roman" w:eastAsia="MS Mincho" w:hAnsi="Times New Roman"/>
                <w:b/>
                <w:sz w:val="24"/>
                <w:szCs w:val="24"/>
              </w:rPr>
              <w:t>Показа</w:t>
            </w:r>
            <w:r w:rsidR="002C113E">
              <w:rPr>
                <w:rFonts w:ascii="Times New Roman" w:eastAsia="MS Mincho" w:hAnsi="Times New Roman"/>
                <w:b/>
                <w:sz w:val="24"/>
                <w:szCs w:val="24"/>
              </w:rPr>
              <w:t>-</w:t>
            </w:r>
            <w:proofErr w:type="spellStart"/>
            <w:r w:rsidRPr="002C113E">
              <w:rPr>
                <w:rFonts w:ascii="Times New Roman" w:eastAsia="MS Mincho" w:hAnsi="Times New Roman"/>
                <w:b/>
                <w:sz w:val="24"/>
                <w:szCs w:val="24"/>
              </w:rPr>
              <w:t>тели</w:t>
            </w:r>
            <w:proofErr w:type="spellEnd"/>
            <w:proofErr w:type="gramEnd"/>
            <w:r w:rsidRPr="002C113E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2021 года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/>
                <w:sz w:val="24"/>
                <w:szCs w:val="24"/>
              </w:rPr>
              <w:t>Прогноз</w:t>
            </w:r>
          </w:p>
        </w:tc>
      </w:tr>
      <w:tr w:rsidR="00113C4B" w:rsidRPr="002C113E" w:rsidTr="002C113E">
        <w:tc>
          <w:tcPr>
            <w:tcW w:w="560" w:type="dxa"/>
            <w:vMerge/>
            <w:shd w:val="clear" w:color="auto" w:fill="auto"/>
          </w:tcPr>
          <w:p w:rsidR="00113C4B" w:rsidRPr="002C113E" w:rsidRDefault="00113C4B" w:rsidP="00B71EE1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3013" w:type="dxa"/>
            <w:vMerge/>
            <w:shd w:val="clear" w:color="auto" w:fill="auto"/>
          </w:tcPr>
          <w:p w:rsidR="00113C4B" w:rsidRPr="002C113E" w:rsidRDefault="00113C4B" w:rsidP="00B71EE1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113C4B" w:rsidRPr="002C113E" w:rsidRDefault="00113C4B" w:rsidP="00B71EE1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113C4B" w:rsidRPr="002C113E" w:rsidRDefault="00113C4B" w:rsidP="00B71EE1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shd w:val="clear" w:color="auto" w:fill="auto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/>
                <w:sz w:val="24"/>
                <w:szCs w:val="24"/>
              </w:rPr>
              <w:t>Очередной финансовый 2022 год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113C4B" w:rsidRPr="002C113E" w:rsidTr="002C113E">
        <w:tc>
          <w:tcPr>
            <w:tcW w:w="560" w:type="dxa"/>
            <w:vMerge/>
            <w:shd w:val="clear" w:color="auto" w:fill="auto"/>
          </w:tcPr>
          <w:p w:rsidR="00113C4B" w:rsidRPr="002C113E" w:rsidRDefault="00113C4B" w:rsidP="00B71EE1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3013" w:type="dxa"/>
            <w:vMerge/>
            <w:shd w:val="clear" w:color="auto" w:fill="auto"/>
          </w:tcPr>
          <w:p w:rsidR="00113C4B" w:rsidRPr="002C113E" w:rsidRDefault="00113C4B" w:rsidP="00B71EE1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113C4B" w:rsidRPr="002C113E" w:rsidRDefault="00113C4B" w:rsidP="00B71EE1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113C4B" w:rsidRPr="002C113E" w:rsidRDefault="00113C4B" w:rsidP="00B71EE1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96" w:type="dxa"/>
            <w:shd w:val="clear" w:color="auto" w:fill="auto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/>
                <w:sz w:val="24"/>
                <w:szCs w:val="24"/>
              </w:rPr>
              <w:t>2024 год</w:t>
            </w:r>
          </w:p>
        </w:tc>
      </w:tr>
      <w:tr w:rsidR="00113C4B" w:rsidRPr="002C113E" w:rsidTr="002C113E">
        <w:tc>
          <w:tcPr>
            <w:tcW w:w="560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муниципального округа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110 038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110 459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110 459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110 459</w:t>
            </w:r>
          </w:p>
        </w:tc>
      </w:tr>
      <w:tr w:rsidR="00113C4B" w:rsidRPr="002C113E" w:rsidTr="002C113E">
        <w:tc>
          <w:tcPr>
            <w:tcW w:w="560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муниципальных бюджетных учреждений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0</w:t>
            </w:r>
          </w:p>
        </w:tc>
      </w:tr>
      <w:tr w:rsidR="00113C4B" w:rsidRPr="002C113E" w:rsidTr="002C113E">
        <w:tc>
          <w:tcPr>
            <w:tcW w:w="560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оплату труда персоналу с начислениями на выплаты на оплату труда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4 988,6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8 260,1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8 260,1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8 260,1</w:t>
            </w:r>
          </w:p>
        </w:tc>
      </w:tr>
      <w:tr w:rsidR="00113C4B" w:rsidRPr="002C113E" w:rsidTr="002C113E">
        <w:tc>
          <w:tcPr>
            <w:tcW w:w="560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113C4B" w:rsidRPr="002C113E" w:rsidRDefault="00113C4B" w:rsidP="002C113E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Объем товаров (работ, услуг) закупаемых для нужд МО Академический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7 879,0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10 736,2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10 136,2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9 529,2</w:t>
            </w:r>
          </w:p>
        </w:tc>
      </w:tr>
      <w:tr w:rsidR="00113C4B" w:rsidRPr="002C113E" w:rsidTr="002C113E">
        <w:tc>
          <w:tcPr>
            <w:tcW w:w="560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Наличие мероприятий по осуществлению добровольного экологического мониторинга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нет</w:t>
            </w:r>
          </w:p>
        </w:tc>
      </w:tr>
      <w:tr w:rsidR="00113C4B" w:rsidRPr="002C113E" w:rsidTr="002C113E">
        <w:tc>
          <w:tcPr>
            <w:tcW w:w="560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bookmarkStart w:id="10" w:name="_Hlk53672897"/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финансовых средств, выделяемых из местного бюджета на капитальный ремонт помещений, занимаемых органами местного самоуправления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0,0</w:t>
            </w:r>
          </w:p>
        </w:tc>
      </w:tr>
      <w:bookmarkEnd w:id="10"/>
      <w:tr w:rsidR="00113C4B" w:rsidRPr="002C113E" w:rsidTr="002C113E">
        <w:tc>
          <w:tcPr>
            <w:tcW w:w="560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финансовых средств, выделяемых из местного бюджета на информирование жителей о деятельности органов местного самоуправления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1 436,6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1 380,0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1 400,0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1 400,0</w:t>
            </w:r>
          </w:p>
        </w:tc>
      </w:tr>
      <w:tr w:rsidR="00113C4B" w:rsidRPr="002C113E" w:rsidTr="002C113E">
        <w:tc>
          <w:tcPr>
            <w:tcW w:w="560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финансовых средств, выделяемых из местного бюджета на проведение мероприятий по военно-патриотическому воспитанию населения по месту жительства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0,0</w:t>
            </w:r>
          </w:p>
        </w:tc>
      </w:tr>
      <w:tr w:rsidR="00113C4B" w:rsidRPr="002C113E" w:rsidTr="002C113E">
        <w:tc>
          <w:tcPr>
            <w:tcW w:w="560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финансовых средств, выделяемых из местного бюджета на проведение мероприятий по гражданской обороне и чрезвычайным ситуациям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117,0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97,0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97,0</w:t>
            </w:r>
          </w:p>
        </w:tc>
      </w:tr>
      <w:tr w:rsidR="00113C4B" w:rsidRPr="002C113E" w:rsidTr="002C113E">
        <w:tc>
          <w:tcPr>
            <w:tcW w:w="560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финансовых средств, выделяемых из местного бюджета на проведение праздничных мероприятий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2 460,0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2 460,0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2 460,0</w:t>
            </w:r>
          </w:p>
        </w:tc>
      </w:tr>
      <w:tr w:rsidR="00113C4B" w:rsidRPr="002C113E" w:rsidTr="002C113E">
        <w:tc>
          <w:tcPr>
            <w:tcW w:w="560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C4B" w:rsidRPr="002C113E" w:rsidRDefault="00113C4B" w:rsidP="00B71E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финансовых средств, выделяемых из местного бюджета на организационное обеспечение проведения выборов и референдумов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6 579,7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0,0</w:t>
            </w:r>
          </w:p>
        </w:tc>
      </w:tr>
      <w:tr w:rsidR="00113C4B" w:rsidRPr="002C113E" w:rsidTr="002C113E">
        <w:tc>
          <w:tcPr>
            <w:tcW w:w="560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hAnsi="Times New Roman"/>
                <w:color w:val="000000"/>
                <w:sz w:val="24"/>
                <w:szCs w:val="24"/>
              </w:rPr>
              <w:t>Нормативы отчислений от налога на доходы физических лиц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0,0726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0,0662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0,0486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13C4B" w:rsidRPr="002C113E" w:rsidRDefault="00113C4B" w:rsidP="00B71EE1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113E">
              <w:rPr>
                <w:rFonts w:ascii="Times New Roman" w:eastAsia="MS Mincho" w:hAnsi="Times New Roman"/>
                <w:bCs/>
                <w:sz w:val="24"/>
                <w:szCs w:val="24"/>
              </w:rPr>
              <w:t>0,0455</w:t>
            </w:r>
          </w:p>
        </w:tc>
      </w:tr>
    </w:tbl>
    <w:p w:rsidR="00113C4B" w:rsidRDefault="00113C4B" w:rsidP="00113C4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13C4B" w:rsidRDefault="00113C4B" w:rsidP="00C16FB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56E4A" w:rsidRDefault="00A56E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E04CE" w:rsidRDefault="003E04CE" w:rsidP="003E04C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3E1">
        <w:rPr>
          <w:rFonts w:ascii="Times New Roman" w:hAnsi="Times New Roman"/>
          <w:b/>
          <w:sz w:val="24"/>
          <w:szCs w:val="24"/>
        </w:rPr>
        <w:lastRenderedPageBreak/>
        <w:t>Ожидаемы</w:t>
      </w:r>
      <w:r>
        <w:rPr>
          <w:rFonts w:ascii="Times New Roman" w:hAnsi="Times New Roman"/>
          <w:b/>
          <w:sz w:val="24"/>
          <w:szCs w:val="24"/>
        </w:rPr>
        <w:t>е</w:t>
      </w:r>
      <w:r w:rsidRPr="00E673E1">
        <w:rPr>
          <w:rFonts w:ascii="Times New Roman" w:hAnsi="Times New Roman"/>
          <w:b/>
          <w:sz w:val="24"/>
          <w:szCs w:val="24"/>
        </w:rPr>
        <w:t xml:space="preserve"> результаты социально-экономического развития </w:t>
      </w:r>
    </w:p>
    <w:p w:rsidR="003E04CE" w:rsidRDefault="003E04CE" w:rsidP="003E04C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3E1"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r>
        <w:rPr>
          <w:rFonts w:ascii="Times New Roman" w:hAnsi="Times New Roman"/>
          <w:b/>
          <w:sz w:val="24"/>
          <w:szCs w:val="24"/>
        </w:rPr>
        <w:t>Академический</w:t>
      </w:r>
      <w:r w:rsidRPr="00E673E1">
        <w:rPr>
          <w:rFonts w:ascii="Times New Roman" w:hAnsi="Times New Roman"/>
          <w:b/>
          <w:sz w:val="24"/>
          <w:szCs w:val="24"/>
        </w:rPr>
        <w:t xml:space="preserve"> на 2022 год</w:t>
      </w:r>
    </w:p>
    <w:p w:rsidR="003E04CE" w:rsidRPr="00E673E1" w:rsidRDefault="003E04CE" w:rsidP="003E04C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3E1">
        <w:rPr>
          <w:rFonts w:ascii="Times New Roman" w:hAnsi="Times New Roman"/>
          <w:b/>
          <w:sz w:val="24"/>
          <w:szCs w:val="24"/>
        </w:rPr>
        <w:t>и плановый период 2023 и 2024 годов</w:t>
      </w:r>
    </w:p>
    <w:p w:rsidR="003E04CE" w:rsidRPr="00E673E1" w:rsidRDefault="003E04CE" w:rsidP="003E04C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04CE" w:rsidRPr="00E673E1" w:rsidRDefault="003E04CE" w:rsidP="003E04CE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73E1">
        <w:rPr>
          <w:rFonts w:ascii="Times New Roman" w:hAnsi="Times New Roman"/>
          <w:sz w:val="24"/>
          <w:szCs w:val="24"/>
        </w:rPr>
        <w:t>Повышение эффективности взаимодействия органов местного самоуправления и органов исполнительной власти города Москвы с усилением роли органов местного самоуправления в социально-экономическом развитии муниципального округа Пресненский.</w:t>
      </w:r>
    </w:p>
    <w:p w:rsidR="003E04CE" w:rsidRPr="00E673E1" w:rsidRDefault="003E04CE" w:rsidP="003E04CE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73E1">
        <w:rPr>
          <w:rFonts w:ascii="Times New Roman" w:hAnsi="Times New Roman"/>
          <w:sz w:val="24"/>
          <w:szCs w:val="24"/>
        </w:rPr>
        <w:t xml:space="preserve">Расширение информационной сферы и применение технологий для обеспечения прозрачности финансовой системы муниципального округа </w:t>
      </w:r>
      <w:r>
        <w:rPr>
          <w:rFonts w:ascii="Times New Roman" w:hAnsi="Times New Roman"/>
          <w:sz w:val="24"/>
          <w:szCs w:val="24"/>
        </w:rPr>
        <w:t>Академический</w:t>
      </w:r>
      <w:r w:rsidRPr="00E673E1">
        <w:rPr>
          <w:rFonts w:ascii="Times New Roman" w:hAnsi="Times New Roman"/>
          <w:sz w:val="24"/>
          <w:szCs w:val="24"/>
        </w:rPr>
        <w:t>.</w:t>
      </w:r>
    </w:p>
    <w:p w:rsidR="003E04CE" w:rsidRPr="00E673E1" w:rsidRDefault="003E04CE" w:rsidP="003E04CE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73E1">
        <w:rPr>
          <w:rFonts w:ascii="Times New Roman" w:hAnsi="Times New Roman"/>
          <w:sz w:val="24"/>
          <w:szCs w:val="24"/>
        </w:rPr>
        <w:t>Увеличение значимости мнения жителей при принятии органами власти решений по вопросам местного значения.</w:t>
      </w:r>
    </w:p>
    <w:p w:rsidR="003E04CE" w:rsidRPr="00E673E1" w:rsidRDefault="003E04CE" w:rsidP="003E04CE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73E1">
        <w:rPr>
          <w:rFonts w:ascii="Times New Roman" w:hAnsi="Times New Roman"/>
          <w:sz w:val="24"/>
          <w:szCs w:val="24"/>
        </w:rPr>
        <w:t xml:space="preserve">Развитие творческого потенциала жителей муниципального округа </w:t>
      </w:r>
      <w:r>
        <w:rPr>
          <w:rFonts w:ascii="Times New Roman" w:hAnsi="Times New Roman"/>
          <w:sz w:val="24"/>
          <w:szCs w:val="24"/>
        </w:rPr>
        <w:t>Академический</w:t>
      </w:r>
      <w:r w:rsidRPr="00E673E1">
        <w:rPr>
          <w:rFonts w:ascii="Times New Roman" w:hAnsi="Times New Roman"/>
          <w:sz w:val="24"/>
          <w:szCs w:val="24"/>
        </w:rPr>
        <w:t>, их участие в организации и проведении праздничных и иных зрелищных мероприятиях, мероприятиях по военно-патриотическому воспитанию граждан РФ, мероприятиях по участию в организации и проведении городских праздничных и иных зрелищных мероприятиях.</w:t>
      </w:r>
    </w:p>
    <w:p w:rsidR="00D318B7" w:rsidRDefault="00D318B7" w:rsidP="00C16FB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673E1" w:rsidRPr="0018177E" w:rsidRDefault="00E673E1" w:rsidP="00E673E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18177E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i/>
          <w:sz w:val="24"/>
          <w:szCs w:val="24"/>
        </w:rPr>
        <w:t>13</w:t>
      </w:r>
    </w:p>
    <w:p w:rsidR="0033365D" w:rsidRDefault="0033365D" w:rsidP="0033365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проекту </w:t>
      </w: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муниципального округа Академический </w:t>
      </w:r>
    </w:p>
    <w:p w:rsidR="0033365D" w:rsidRDefault="0033365D" w:rsidP="0033365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27.10.2022</w:t>
      </w:r>
      <w:r w:rsidRPr="00C97ECD">
        <w:rPr>
          <w:rFonts w:ascii="Times New Roman" w:hAnsi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/>
          <w:b/>
          <w:i/>
          <w:sz w:val="24"/>
          <w:szCs w:val="24"/>
        </w:rPr>
        <w:t>02-09-2022-ПР</w:t>
      </w:r>
    </w:p>
    <w:p w:rsidR="00771605" w:rsidRDefault="00771605" w:rsidP="00C16FB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673E1" w:rsidRDefault="00E673E1" w:rsidP="00C16FB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673E1" w:rsidRPr="00E673E1" w:rsidRDefault="00E673E1" w:rsidP="00C16F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3E1">
        <w:rPr>
          <w:rFonts w:ascii="Times New Roman" w:hAnsi="Times New Roman"/>
          <w:b/>
          <w:bCs/>
          <w:sz w:val="28"/>
          <w:szCs w:val="28"/>
        </w:rPr>
        <w:t xml:space="preserve">Основные направления бюджетной и налоговой политики </w:t>
      </w:r>
    </w:p>
    <w:p w:rsidR="00E673E1" w:rsidRPr="00E673E1" w:rsidRDefault="00E673E1" w:rsidP="00C16F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3E1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Академический на 2022 год </w:t>
      </w:r>
    </w:p>
    <w:p w:rsidR="00771605" w:rsidRDefault="00E673E1" w:rsidP="00C16F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3E1">
        <w:rPr>
          <w:rFonts w:ascii="Times New Roman" w:hAnsi="Times New Roman"/>
          <w:b/>
          <w:bCs/>
          <w:sz w:val="28"/>
          <w:szCs w:val="28"/>
        </w:rPr>
        <w:t>и плановый период 2023 и 2024 годов</w:t>
      </w:r>
    </w:p>
    <w:p w:rsidR="00E673E1" w:rsidRDefault="00E673E1" w:rsidP="00C16F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73E1" w:rsidRPr="00E673E1" w:rsidRDefault="00E673E1" w:rsidP="00E673E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Бюджетная и налоговая политика на предстоящий трехлетний период сохраняет преемственность целей и задач, определенных прошедшим бюджетным циклом, и учитывает тенденции, прогнозируемые в социально–экономическом развитии муниципального округа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Академический</w:t>
      </w: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</w:p>
    <w:p w:rsidR="00E673E1" w:rsidRPr="00E673E1" w:rsidRDefault="00E673E1" w:rsidP="00E673E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Бюджетная и налоговая политика является одной из основ для формирования бюджета муниципального округа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Академический</w:t>
      </w: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на 2022 год и плановый период 2023 и 2024 годов, дальнейшего совершенствования разработки основных характеристик и прогнозируемых параметров бюджета муниципального округа Пресненский.</w:t>
      </w:r>
    </w:p>
    <w:p w:rsidR="00E673E1" w:rsidRPr="00E673E1" w:rsidRDefault="00E673E1" w:rsidP="00E673E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>Основные направления бюджетной политики на 2022 год и плановый период 2023 и 2024 годов:</w:t>
      </w:r>
    </w:p>
    <w:p w:rsidR="00E673E1" w:rsidRPr="00E673E1" w:rsidRDefault="00E673E1" w:rsidP="00E673E1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обеспечение устойчивости и стабильности бюджета муниципального округа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Академический</w:t>
      </w: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на основе разработки и утверждение сбалансированного местного бюджета;</w:t>
      </w:r>
    </w:p>
    <w:p w:rsidR="00E673E1" w:rsidRPr="00E673E1" w:rsidRDefault="00E673E1" w:rsidP="00E673E1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>совершенствование межбюджетных отношений с бюджетом города Москвы;</w:t>
      </w:r>
    </w:p>
    <w:p w:rsidR="00E673E1" w:rsidRPr="00E673E1" w:rsidRDefault="00E673E1" w:rsidP="00E673E1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эффективное и строго целевое расходование средств бюджета муниципального округа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Академический</w:t>
      </w: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>;</w:t>
      </w:r>
    </w:p>
    <w:p w:rsidR="00E673E1" w:rsidRPr="00E673E1" w:rsidRDefault="00E673E1" w:rsidP="00E673E1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>усиление контроля за рациональным расходованием средств местного бюджета;</w:t>
      </w:r>
    </w:p>
    <w:p w:rsidR="00E673E1" w:rsidRPr="00E673E1" w:rsidRDefault="00E673E1" w:rsidP="00E673E1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направление экономии собственных средств бюджета муниципального округа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Академический</w:t>
      </w: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на выполнение полномочий по вопросам местного значения;</w:t>
      </w:r>
    </w:p>
    <w:p w:rsidR="00E673E1" w:rsidRPr="00E673E1" w:rsidRDefault="00E673E1" w:rsidP="00E673E1">
      <w:pPr>
        <w:numPr>
          <w:ilvl w:val="0"/>
          <w:numId w:val="28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673E1">
        <w:rPr>
          <w:rFonts w:ascii="Times New Roman" w:hAnsi="Times New Roman"/>
          <w:color w:val="000000"/>
          <w:sz w:val="24"/>
          <w:szCs w:val="24"/>
        </w:rPr>
        <w:t>совершенствование системы закупок (реализация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E673E1" w:rsidRPr="00E673E1" w:rsidRDefault="00E673E1" w:rsidP="00E673E1">
      <w:pPr>
        <w:numPr>
          <w:ilvl w:val="0"/>
          <w:numId w:val="28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673E1">
        <w:rPr>
          <w:rFonts w:ascii="Times New Roman" w:hAnsi="Times New Roman"/>
          <w:color w:val="000000"/>
          <w:sz w:val="24"/>
          <w:szCs w:val="24"/>
        </w:rPr>
        <w:lastRenderedPageBreak/>
        <w:t>оптимизация расходов на функционирование органов местного самоуправления и рациональной экономии финансовых средств на текущее содержание за счет совершенствования практики размещения муниципального заказа на конкурентной основе;</w:t>
      </w:r>
    </w:p>
    <w:p w:rsidR="00E673E1" w:rsidRPr="00E673E1" w:rsidRDefault="00E673E1" w:rsidP="00E673E1">
      <w:pPr>
        <w:numPr>
          <w:ilvl w:val="0"/>
          <w:numId w:val="28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повышение эффективности работы по информированию населения муниципального округа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Академический</w:t>
      </w: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о деятельности органов местного самоуправления, с целью обеспечения прозрачности и открытости бюджетного процесса.</w:t>
      </w:r>
    </w:p>
    <w:p w:rsidR="00E673E1" w:rsidRPr="00E673E1" w:rsidRDefault="00E673E1" w:rsidP="00E673E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E673E1" w:rsidRPr="00E673E1" w:rsidRDefault="00E673E1" w:rsidP="00E673E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Проводимая </w:t>
      </w:r>
      <w:r w:rsidRPr="00E673E1">
        <w:rPr>
          <w:rFonts w:ascii="Times New Roman" w:hAnsi="Times New Roman"/>
          <w:b/>
          <w:color w:val="000000"/>
          <w:sz w:val="24"/>
          <w:szCs w:val="24"/>
          <w:lang w:eastAsia="zh-CN"/>
        </w:rPr>
        <w:t>бюджетная политика</w:t>
      </w: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направлена на:</w:t>
      </w:r>
    </w:p>
    <w:p w:rsidR="00E673E1" w:rsidRPr="00E673E1" w:rsidRDefault="00E673E1" w:rsidP="00E673E1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>реализацию прав жителей на осуществление местного самоуправления через органы местного самоуправления;</w:t>
      </w:r>
    </w:p>
    <w:p w:rsidR="00E673E1" w:rsidRPr="00E673E1" w:rsidRDefault="00E673E1" w:rsidP="00E673E1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создание условий для дальнейшего устойчивого социально-экономического и общественно-политического развития муниципального округа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Академический</w:t>
      </w: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>;</w:t>
      </w:r>
    </w:p>
    <w:p w:rsidR="00E673E1" w:rsidRPr="00E673E1" w:rsidRDefault="00E673E1" w:rsidP="00E673E1">
      <w:pPr>
        <w:numPr>
          <w:ilvl w:val="0"/>
          <w:numId w:val="29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>эффективное использование бюджетных средств направленных на решение вопросов местного значения;</w:t>
      </w:r>
    </w:p>
    <w:p w:rsidR="00E673E1" w:rsidRPr="00E673E1" w:rsidRDefault="00E673E1" w:rsidP="00E673E1">
      <w:pPr>
        <w:numPr>
          <w:ilvl w:val="0"/>
          <w:numId w:val="29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673E1">
        <w:rPr>
          <w:rFonts w:ascii="Times New Roman" w:hAnsi="Times New Roman"/>
          <w:color w:val="000000"/>
          <w:sz w:val="24"/>
          <w:szCs w:val="24"/>
        </w:rPr>
        <w:t xml:space="preserve">повышение эффективности управления финансовыми ресурсами муниципального округа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Академический</w:t>
      </w:r>
      <w:r w:rsidRPr="00E673E1">
        <w:rPr>
          <w:rFonts w:ascii="Times New Roman" w:hAnsi="Times New Roman"/>
          <w:color w:val="000000"/>
          <w:sz w:val="24"/>
          <w:szCs w:val="24"/>
        </w:rPr>
        <w:t>;</w:t>
      </w:r>
    </w:p>
    <w:p w:rsidR="00E673E1" w:rsidRPr="00E673E1" w:rsidRDefault="00E673E1" w:rsidP="00E673E1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>обеспечение вовлечения граждан в обсуждение бюджетных решений и осуществление контроля за эффективностью и результативностью их исполнения;</w:t>
      </w:r>
    </w:p>
    <w:p w:rsidR="00E673E1" w:rsidRPr="00E673E1" w:rsidRDefault="00E673E1" w:rsidP="00E673E1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совершенствование бюджетного процесса в муниципальном округе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Академический</w:t>
      </w: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за счет текущего планирования и рационального расходования средств местного бюджета в соответствии с действующим законодательством;</w:t>
      </w:r>
    </w:p>
    <w:p w:rsidR="00E673E1" w:rsidRPr="00E673E1" w:rsidRDefault="00E673E1" w:rsidP="00E673E1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>безусловное обеспечение исполнения расходных обязательств;</w:t>
      </w:r>
    </w:p>
    <w:p w:rsidR="00E673E1" w:rsidRPr="00E673E1" w:rsidRDefault="00E673E1" w:rsidP="00E673E1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обеспечение открытости информации о достигнутых и планируемых результатах бюджетной политики и использовании средств бюджета муниципального округа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Академический</w:t>
      </w: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>;</w:t>
      </w:r>
    </w:p>
    <w:p w:rsidR="00E673E1" w:rsidRPr="00E673E1" w:rsidRDefault="00E673E1" w:rsidP="00E673E1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>приведение правовых актов муниципального округа Пресненский в соответствие с Бюджетным кодексом Российской Федерации и другими законодательными актами в области организации бюджетного процесса;</w:t>
      </w:r>
    </w:p>
    <w:p w:rsidR="00E673E1" w:rsidRPr="00E673E1" w:rsidRDefault="00E673E1" w:rsidP="00E673E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Источником внутреннего финансирования дефицита бюджета муниципального округа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Академический</w:t>
      </w: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является изменение остатка средств на счете по учету средств бюджета муниципального округа Пресненский в течение 2022 года. Вместе с тем, необходимость его использования будет определяться в ходе исполнения бюджета муниципального округа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Академический</w:t>
      </w: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. </w:t>
      </w:r>
    </w:p>
    <w:p w:rsidR="00E673E1" w:rsidRPr="00E673E1" w:rsidRDefault="00E673E1" w:rsidP="00E673E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Основной целью налоговой политики муниципального округа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Академический</w:t>
      </w: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является сохранение бюджетной устойчивости, получение необходимого объема бюджетных доходов.</w:t>
      </w:r>
    </w:p>
    <w:p w:rsidR="00E673E1" w:rsidRPr="00E673E1" w:rsidRDefault="00E673E1" w:rsidP="00E673E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E673E1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Формирование доходной части бюджета муниципального округа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Академический</w:t>
      </w:r>
      <w:r w:rsidRPr="00E673E1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на 2022 год и плановый период 2022 и 2024 годов осуществляется в условиях действующего в 2021 году законодательства о налогах и сборах, анализа прогнозируемых основных макроэкономических параметров бюджета города Москвы, прогнозной оценки исполнения бюджета за 2021 год и с учётом плановых нормативов отчислений от налога на доходы физических лиц, поступающих в местный бюджет на период 2022-2024 годов в соответствии с Приказом Департамента финансов города Москвы от 31 декабря 2014 года №243 «О прядке установления нормативов отчислений от  федеральных и региональных налогов и сборов, налогов, предусмотренных специальными налоговыми режимами, в бюджеты внутригородских муниципальных образований в городе Москве».</w:t>
      </w:r>
    </w:p>
    <w:p w:rsidR="00E673E1" w:rsidRPr="00E673E1" w:rsidRDefault="00E673E1" w:rsidP="00E673E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К доходам бюджета муниципального округа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Академический</w:t>
      </w: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относятся налоговые доходы, неналоговые доходы и безвозмездные поступления от других бюджетов бюджетной системы Российской Федерации.</w:t>
      </w:r>
    </w:p>
    <w:p w:rsidR="00E673E1" w:rsidRPr="00E673E1" w:rsidRDefault="00E673E1" w:rsidP="00E673E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>Источники формирования доходов бюджета муниципального округа и нормативы отчислений в местные бюджеты утверждаются Законом города Москвы о бюджете города Москвы на очередной финансовый год и плановый период.</w:t>
      </w:r>
    </w:p>
    <w:p w:rsidR="00E673E1" w:rsidRPr="00E673E1" w:rsidRDefault="00E673E1" w:rsidP="00E673E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Доходы бюджета муниципального округа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Академический</w:t>
      </w: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в 2022 году и плановом периоде 2023 и 2024 годов формируются за счет:</w:t>
      </w:r>
    </w:p>
    <w:p w:rsidR="00E673E1" w:rsidRPr="00E673E1" w:rsidRDefault="00E673E1" w:rsidP="00E673E1">
      <w:pPr>
        <w:numPr>
          <w:ilvl w:val="0"/>
          <w:numId w:val="30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673E1">
        <w:rPr>
          <w:rFonts w:ascii="Times New Roman" w:hAnsi="Times New Roman"/>
          <w:b/>
          <w:color w:val="000000"/>
          <w:sz w:val="24"/>
          <w:szCs w:val="24"/>
          <w:lang w:eastAsia="zh-CN"/>
        </w:rPr>
        <w:t>налоговых доходов</w:t>
      </w: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в части отчислений от налога на доходы физических лиц по установленным нормативам с доходов:</w:t>
      </w:r>
    </w:p>
    <w:p w:rsidR="00E673E1" w:rsidRPr="00E673E1" w:rsidRDefault="00E673E1" w:rsidP="00E673E1">
      <w:pPr>
        <w:numPr>
          <w:ilvl w:val="0"/>
          <w:numId w:val="3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227.1и 228 Налогового кодекса Российской Федерации;</w:t>
      </w:r>
    </w:p>
    <w:p w:rsidR="00E673E1" w:rsidRPr="00E673E1" w:rsidRDefault="00E673E1" w:rsidP="00E673E1">
      <w:pPr>
        <w:numPr>
          <w:ilvl w:val="0"/>
          <w:numId w:val="3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Федерации;</w:t>
      </w:r>
    </w:p>
    <w:p w:rsidR="00E673E1" w:rsidRPr="00E673E1" w:rsidRDefault="00E673E1" w:rsidP="00E673E1">
      <w:pPr>
        <w:numPr>
          <w:ilvl w:val="0"/>
          <w:numId w:val="3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>полученных физическими лицами в соответствии со статьей 228 Налогового кодекса Российской Федерации;</w:t>
      </w:r>
    </w:p>
    <w:p w:rsidR="00E673E1" w:rsidRPr="00E673E1" w:rsidRDefault="00E673E1" w:rsidP="00E673E1">
      <w:pPr>
        <w:numPr>
          <w:ilvl w:val="0"/>
          <w:numId w:val="30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673E1">
        <w:rPr>
          <w:rFonts w:ascii="Times New Roman" w:hAnsi="Times New Roman"/>
          <w:b/>
          <w:color w:val="000000"/>
          <w:sz w:val="24"/>
          <w:szCs w:val="24"/>
          <w:lang w:eastAsia="zh-CN"/>
        </w:rPr>
        <w:t>неналоговых доходов в</w:t>
      </w: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части:</w:t>
      </w:r>
    </w:p>
    <w:p w:rsidR="00E673E1" w:rsidRPr="00E673E1" w:rsidRDefault="00E673E1" w:rsidP="00E673E1">
      <w:pPr>
        <w:numPr>
          <w:ilvl w:val="1"/>
          <w:numId w:val="3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>доходов от возмещения ущерба при возникновении страховых случаев, когда выгодоприобретателями выступают получатели средств бюджетов муниципальных округов, - по нормативу 100 процентов;</w:t>
      </w:r>
    </w:p>
    <w:p w:rsidR="00E673E1" w:rsidRPr="00E673E1" w:rsidRDefault="00E673E1" w:rsidP="00E673E1">
      <w:pPr>
        <w:numPr>
          <w:ilvl w:val="1"/>
          <w:numId w:val="3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>денежных взысканий (штрафов)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части нужд муниципальных округов - по нормативу 100 процентов;</w:t>
      </w:r>
    </w:p>
    <w:p w:rsidR="00E673E1" w:rsidRPr="00E673E1" w:rsidRDefault="00E673E1" w:rsidP="00E673E1">
      <w:pPr>
        <w:numPr>
          <w:ilvl w:val="1"/>
          <w:numId w:val="3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>невыясненных поступлений - по нормативу 100 процентов;</w:t>
      </w:r>
    </w:p>
    <w:p w:rsidR="00E673E1" w:rsidRPr="00E673E1" w:rsidRDefault="00E673E1" w:rsidP="00E673E1">
      <w:pPr>
        <w:numPr>
          <w:ilvl w:val="1"/>
          <w:numId w:val="3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>безвозмездных поступлений, в том числе добровольных пожертвований и межбюджетных трансфертов бюджетам муниципальных округов из бюджета города Москвы. К ним относятся межбюджетные трансферты на поощрение депутатов в соответствии с Постановлением Правительства Москвы от 17 декабря 2013 года №853-ПП «Об утверждении порядков предоставления межбюджетных трансфертов из бюджета города Москвы бюджетам внутригородских муниципальных образований»</w:t>
      </w:r>
      <w:r w:rsidRPr="00E673E1">
        <w:rPr>
          <w:rFonts w:ascii="Times New Roman" w:hAnsi="Times New Roman"/>
          <w:sz w:val="24"/>
          <w:szCs w:val="24"/>
          <w:lang w:eastAsia="ar-SA"/>
        </w:rPr>
        <w:t>;</w:t>
      </w:r>
    </w:p>
    <w:p w:rsidR="00E673E1" w:rsidRPr="00E673E1" w:rsidRDefault="00E673E1" w:rsidP="00E673E1">
      <w:pPr>
        <w:numPr>
          <w:ilvl w:val="1"/>
          <w:numId w:val="3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673E1">
        <w:rPr>
          <w:rFonts w:ascii="Times New Roman" w:hAnsi="Times New Roman"/>
          <w:color w:val="000000"/>
          <w:sz w:val="24"/>
          <w:szCs w:val="24"/>
          <w:lang w:eastAsia="zh-CN"/>
        </w:rPr>
        <w:t>возврата прочих остатков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значения.</w:t>
      </w:r>
    </w:p>
    <w:p w:rsidR="00E673E1" w:rsidRPr="00E673E1" w:rsidRDefault="00E673E1" w:rsidP="00E673E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673E1" w:rsidRDefault="00E673E1" w:rsidP="00E673E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673E1">
        <w:rPr>
          <w:rFonts w:ascii="Times New Roman" w:hAnsi="Times New Roman"/>
          <w:bCs/>
          <w:sz w:val="24"/>
          <w:szCs w:val="24"/>
        </w:rPr>
        <w:t xml:space="preserve">Динамика основных параметров бюджета муниципального округа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Академический</w:t>
      </w:r>
      <w:r w:rsidRPr="00E673E1">
        <w:rPr>
          <w:rFonts w:ascii="Times New Roman" w:hAnsi="Times New Roman"/>
          <w:bCs/>
          <w:sz w:val="24"/>
          <w:szCs w:val="24"/>
        </w:rPr>
        <w:t xml:space="preserve"> на 2022 год и плановый период 2023 и 2024 годов представлена в таблице.</w:t>
      </w:r>
    </w:p>
    <w:p w:rsidR="00BB115D" w:rsidRPr="00E673E1" w:rsidRDefault="00BB115D" w:rsidP="00E673E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15500" w:rsidRPr="00415500" w:rsidRDefault="00415500" w:rsidP="004155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5500">
        <w:rPr>
          <w:rFonts w:ascii="Times New Roman" w:hAnsi="Times New Roman"/>
          <w:b/>
          <w:bCs/>
          <w:sz w:val="24"/>
          <w:szCs w:val="24"/>
        </w:rPr>
        <w:t>Основные параметры бюджета</w:t>
      </w:r>
    </w:p>
    <w:p w:rsidR="00415500" w:rsidRPr="00415500" w:rsidRDefault="00415500" w:rsidP="004155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5500">
        <w:rPr>
          <w:rFonts w:ascii="Times New Roman" w:hAnsi="Times New Roman"/>
          <w:b/>
          <w:bCs/>
          <w:sz w:val="24"/>
          <w:szCs w:val="24"/>
        </w:rPr>
        <w:t>муниципального округа Академический</w:t>
      </w:r>
    </w:p>
    <w:p w:rsidR="00415500" w:rsidRPr="00415500" w:rsidRDefault="00415500" w:rsidP="004155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733"/>
        <w:gridCol w:w="1754"/>
        <w:gridCol w:w="1547"/>
        <w:gridCol w:w="1727"/>
      </w:tblGrid>
      <w:tr w:rsidR="00415500" w:rsidRPr="00415500" w:rsidTr="00415500">
        <w:tc>
          <w:tcPr>
            <w:tcW w:w="3369" w:type="dxa"/>
            <w:shd w:val="clear" w:color="auto" w:fill="auto"/>
          </w:tcPr>
          <w:p w:rsidR="00415500" w:rsidRPr="00415500" w:rsidRDefault="00415500" w:rsidP="0041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50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shd w:val="clear" w:color="auto" w:fill="auto"/>
          </w:tcPr>
          <w:p w:rsidR="00415500" w:rsidRPr="00415500" w:rsidRDefault="00415500" w:rsidP="0041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500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  <w:p w:rsidR="00415500" w:rsidRPr="00415500" w:rsidRDefault="00415500" w:rsidP="0041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500">
              <w:rPr>
                <w:rFonts w:ascii="Times New Roman" w:hAnsi="Times New Roman"/>
                <w:b/>
                <w:bCs/>
                <w:sz w:val="24"/>
                <w:szCs w:val="24"/>
              </w:rPr>
              <w:t>(план)</w:t>
            </w:r>
          </w:p>
        </w:tc>
        <w:tc>
          <w:tcPr>
            <w:tcW w:w="1985" w:type="dxa"/>
            <w:shd w:val="clear" w:color="auto" w:fill="auto"/>
          </w:tcPr>
          <w:p w:rsidR="00415500" w:rsidRPr="00415500" w:rsidRDefault="00415500" w:rsidP="0041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500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  <w:p w:rsidR="00415500" w:rsidRPr="00415500" w:rsidRDefault="00415500" w:rsidP="0041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500">
              <w:rPr>
                <w:rFonts w:ascii="Times New Roman" w:hAnsi="Times New Roman"/>
                <w:b/>
                <w:bCs/>
                <w:sz w:val="24"/>
                <w:szCs w:val="24"/>
              </w:rPr>
              <w:t>(проект)</w:t>
            </w:r>
          </w:p>
        </w:tc>
        <w:tc>
          <w:tcPr>
            <w:tcW w:w="1701" w:type="dxa"/>
            <w:shd w:val="clear" w:color="auto" w:fill="auto"/>
          </w:tcPr>
          <w:p w:rsidR="00415500" w:rsidRPr="00415500" w:rsidRDefault="00415500" w:rsidP="0041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500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  <w:p w:rsidR="00415500" w:rsidRPr="00415500" w:rsidRDefault="00415500" w:rsidP="0041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500">
              <w:rPr>
                <w:rFonts w:ascii="Times New Roman" w:hAnsi="Times New Roman"/>
                <w:b/>
                <w:bCs/>
                <w:sz w:val="24"/>
                <w:szCs w:val="24"/>
              </w:rPr>
              <w:t>(проект)</w:t>
            </w:r>
          </w:p>
        </w:tc>
        <w:tc>
          <w:tcPr>
            <w:tcW w:w="1948" w:type="dxa"/>
            <w:shd w:val="clear" w:color="auto" w:fill="auto"/>
          </w:tcPr>
          <w:p w:rsidR="00415500" w:rsidRPr="00415500" w:rsidRDefault="00415500" w:rsidP="0041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500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  <w:p w:rsidR="00415500" w:rsidRPr="00415500" w:rsidRDefault="00415500" w:rsidP="0041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500">
              <w:rPr>
                <w:rFonts w:ascii="Times New Roman" w:hAnsi="Times New Roman"/>
                <w:b/>
                <w:bCs/>
                <w:sz w:val="24"/>
                <w:szCs w:val="24"/>
              </w:rPr>
              <w:t>(проект)</w:t>
            </w:r>
          </w:p>
        </w:tc>
      </w:tr>
      <w:tr w:rsidR="00415500" w:rsidRPr="00415500" w:rsidTr="00415500">
        <w:tc>
          <w:tcPr>
            <w:tcW w:w="3369" w:type="dxa"/>
            <w:shd w:val="clear" w:color="auto" w:fill="auto"/>
          </w:tcPr>
          <w:p w:rsidR="00415500" w:rsidRPr="00415500" w:rsidRDefault="00415500" w:rsidP="0041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00">
              <w:rPr>
                <w:rFonts w:ascii="Times New Roman" w:hAnsi="Times New Roman"/>
                <w:sz w:val="24"/>
                <w:szCs w:val="24"/>
              </w:rPr>
              <w:t>Доходы, всего</w:t>
            </w:r>
          </w:p>
        </w:tc>
        <w:tc>
          <w:tcPr>
            <w:tcW w:w="1984" w:type="dxa"/>
            <w:shd w:val="clear" w:color="auto" w:fill="auto"/>
          </w:tcPr>
          <w:p w:rsidR="00415500" w:rsidRPr="00415500" w:rsidRDefault="00415500" w:rsidP="0041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Align w:val="center"/>
          </w:tcPr>
          <w:p w:rsidR="00415500" w:rsidRPr="00415500" w:rsidRDefault="00415500" w:rsidP="00415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500">
              <w:rPr>
                <w:rFonts w:ascii="Times New Roman" w:hAnsi="Times New Roman"/>
                <w:color w:val="000000"/>
                <w:sz w:val="24"/>
                <w:szCs w:val="24"/>
              </w:rPr>
              <w:t>30 770,1</w:t>
            </w:r>
          </w:p>
        </w:tc>
        <w:tc>
          <w:tcPr>
            <w:tcW w:w="1701" w:type="dxa"/>
            <w:vAlign w:val="center"/>
          </w:tcPr>
          <w:p w:rsidR="00415500" w:rsidRPr="00415500" w:rsidRDefault="00415500" w:rsidP="00415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500">
              <w:rPr>
                <w:rFonts w:ascii="Times New Roman" w:hAnsi="Times New Roman"/>
                <w:color w:val="000000"/>
                <w:sz w:val="24"/>
                <w:szCs w:val="24"/>
              </w:rPr>
              <w:t>24 170,7</w:t>
            </w:r>
          </w:p>
        </w:tc>
        <w:tc>
          <w:tcPr>
            <w:tcW w:w="1948" w:type="dxa"/>
            <w:vAlign w:val="center"/>
          </w:tcPr>
          <w:p w:rsidR="00415500" w:rsidRPr="00415500" w:rsidRDefault="00415500" w:rsidP="00415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500">
              <w:rPr>
                <w:rFonts w:ascii="Times New Roman" w:hAnsi="Times New Roman"/>
                <w:color w:val="000000"/>
                <w:sz w:val="24"/>
                <w:szCs w:val="24"/>
              </w:rPr>
              <w:t>24 210,1</w:t>
            </w:r>
          </w:p>
        </w:tc>
      </w:tr>
      <w:tr w:rsidR="00415500" w:rsidRPr="00415500" w:rsidTr="00415500">
        <w:tc>
          <w:tcPr>
            <w:tcW w:w="3369" w:type="dxa"/>
            <w:shd w:val="clear" w:color="auto" w:fill="auto"/>
          </w:tcPr>
          <w:p w:rsidR="00415500" w:rsidRPr="00415500" w:rsidRDefault="00415500" w:rsidP="0041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00">
              <w:rPr>
                <w:rFonts w:ascii="Times New Roman" w:hAnsi="Times New Roman"/>
                <w:sz w:val="24"/>
                <w:szCs w:val="24"/>
              </w:rPr>
              <w:t>Расходы, всего</w:t>
            </w:r>
          </w:p>
        </w:tc>
        <w:tc>
          <w:tcPr>
            <w:tcW w:w="1984" w:type="dxa"/>
            <w:shd w:val="clear" w:color="auto" w:fill="auto"/>
          </w:tcPr>
          <w:p w:rsidR="00415500" w:rsidRPr="00415500" w:rsidRDefault="00415500" w:rsidP="0041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00">
              <w:rPr>
                <w:rFonts w:ascii="Times New Roman" w:hAnsi="Times New Roman"/>
                <w:sz w:val="24"/>
                <w:szCs w:val="24"/>
              </w:rPr>
              <w:t>17 585,1</w:t>
            </w:r>
          </w:p>
        </w:tc>
        <w:tc>
          <w:tcPr>
            <w:tcW w:w="1985" w:type="dxa"/>
            <w:vAlign w:val="center"/>
          </w:tcPr>
          <w:p w:rsidR="00415500" w:rsidRPr="00415500" w:rsidRDefault="00415500" w:rsidP="00415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500">
              <w:rPr>
                <w:rFonts w:ascii="Times New Roman" w:hAnsi="Times New Roman"/>
                <w:color w:val="000000"/>
                <w:sz w:val="24"/>
                <w:szCs w:val="24"/>
              </w:rPr>
              <w:t>30 738,1</w:t>
            </w:r>
          </w:p>
        </w:tc>
        <w:tc>
          <w:tcPr>
            <w:tcW w:w="1701" w:type="dxa"/>
            <w:vAlign w:val="center"/>
          </w:tcPr>
          <w:p w:rsidR="00415500" w:rsidRPr="00415500" w:rsidRDefault="00415500" w:rsidP="00415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500">
              <w:rPr>
                <w:rFonts w:ascii="Times New Roman" w:hAnsi="Times New Roman"/>
                <w:color w:val="000000"/>
                <w:sz w:val="24"/>
                <w:szCs w:val="24"/>
              </w:rPr>
              <w:t>24 158,4</w:t>
            </w:r>
          </w:p>
        </w:tc>
        <w:tc>
          <w:tcPr>
            <w:tcW w:w="1948" w:type="dxa"/>
            <w:vAlign w:val="center"/>
          </w:tcPr>
          <w:p w:rsidR="00415500" w:rsidRPr="00415500" w:rsidRDefault="00415500" w:rsidP="00415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500">
              <w:rPr>
                <w:rFonts w:ascii="Times New Roman" w:hAnsi="Times New Roman"/>
                <w:color w:val="000000"/>
                <w:sz w:val="24"/>
                <w:szCs w:val="24"/>
              </w:rPr>
              <w:t>24 158,4</w:t>
            </w:r>
          </w:p>
        </w:tc>
      </w:tr>
      <w:tr w:rsidR="00415500" w:rsidRPr="00415500" w:rsidTr="00415500">
        <w:tc>
          <w:tcPr>
            <w:tcW w:w="3369" w:type="dxa"/>
            <w:shd w:val="clear" w:color="auto" w:fill="auto"/>
          </w:tcPr>
          <w:p w:rsidR="00415500" w:rsidRPr="00415500" w:rsidRDefault="00415500" w:rsidP="0041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00">
              <w:rPr>
                <w:rFonts w:ascii="Times New Roman" w:hAnsi="Times New Roman"/>
                <w:sz w:val="24"/>
                <w:szCs w:val="24"/>
              </w:rPr>
              <w:t>Дефицит (-)/</w:t>
            </w:r>
          </w:p>
          <w:p w:rsidR="00415500" w:rsidRPr="00415500" w:rsidRDefault="00415500" w:rsidP="0041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00">
              <w:rPr>
                <w:rFonts w:ascii="Times New Roman" w:hAnsi="Times New Roman"/>
                <w:sz w:val="24"/>
                <w:szCs w:val="24"/>
              </w:rPr>
              <w:t>Профицит (+), всего</w:t>
            </w:r>
          </w:p>
        </w:tc>
        <w:tc>
          <w:tcPr>
            <w:tcW w:w="1984" w:type="dxa"/>
            <w:shd w:val="clear" w:color="auto" w:fill="auto"/>
          </w:tcPr>
          <w:p w:rsidR="00415500" w:rsidRPr="00415500" w:rsidRDefault="00415500" w:rsidP="0041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500" w:rsidRPr="00415500" w:rsidRDefault="00415500" w:rsidP="0041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415500" w:rsidRPr="00415500" w:rsidRDefault="00415500" w:rsidP="0041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500" w:rsidRPr="00415500" w:rsidRDefault="00415500" w:rsidP="0041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00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701" w:type="dxa"/>
            <w:shd w:val="clear" w:color="auto" w:fill="auto"/>
          </w:tcPr>
          <w:p w:rsidR="00415500" w:rsidRPr="00415500" w:rsidRDefault="00415500" w:rsidP="0041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500" w:rsidRPr="00415500" w:rsidRDefault="00415500" w:rsidP="0041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00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948" w:type="dxa"/>
            <w:shd w:val="clear" w:color="auto" w:fill="auto"/>
          </w:tcPr>
          <w:p w:rsidR="00415500" w:rsidRPr="00415500" w:rsidRDefault="00415500" w:rsidP="0041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500" w:rsidRPr="00415500" w:rsidRDefault="00415500" w:rsidP="0041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00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</w:tr>
    </w:tbl>
    <w:p w:rsidR="00E673E1" w:rsidRPr="00E673E1" w:rsidRDefault="00E673E1" w:rsidP="00C16FB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B115D" w:rsidRPr="00BB115D" w:rsidRDefault="00BB115D" w:rsidP="00BB115D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B115D">
        <w:rPr>
          <w:rFonts w:ascii="Times New Roman" w:hAnsi="Times New Roman"/>
          <w:bCs/>
          <w:sz w:val="24"/>
          <w:szCs w:val="24"/>
        </w:rPr>
        <w:t xml:space="preserve">В соответствии с Приказом Департамента (далее – Департамент) финансов города Москвы от 31 декабря 2014 года №243 «О прядке установления нормативов отчислений от федеральных и региональных налогов и сборов, налогов, предусмотренных специальными </w:t>
      </w:r>
      <w:r w:rsidRPr="00BB115D">
        <w:rPr>
          <w:rFonts w:ascii="Times New Roman" w:hAnsi="Times New Roman"/>
          <w:bCs/>
          <w:sz w:val="24"/>
          <w:szCs w:val="24"/>
        </w:rPr>
        <w:lastRenderedPageBreak/>
        <w:t>налоговыми режимами, в бюджеты внутригородских муниципальных образований в городе Москве».</w:t>
      </w:r>
    </w:p>
    <w:p w:rsidR="00BB115D" w:rsidRPr="00BB115D" w:rsidRDefault="00BB115D" w:rsidP="00BB115D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B115D">
        <w:rPr>
          <w:rFonts w:ascii="Times New Roman" w:hAnsi="Times New Roman"/>
          <w:sz w:val="24"/>
          <w:szCs w:val="24"/>
        </w:rPr>
        <w:t>Нормативы отчислений от федеральных и региональных налогов и сборов, налогов, предусмотренных специальными налоговыми режимами, определяться с учетом полномочий муниципального округа по реализации вопросов местного значения, установленных статьей 8 Закона города Москвы от 6 ноября 2002 года №56 «Об организации местного самоуправления в городе Москве, утверждаются законом города Москвы о бюджете города Москвы на соответствующий финансовый год и плановый период (далее - закон о бюджете).</w:t>
      </w:r>
    </w:p>
    <w:p w:rsidR="00BB115D" w:rsidRPr="00BB115D" w:rsidRDefault="00BB115D" w:rsidP="00BB115D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B115D">
        <w:rPr>
          <w:rFonts w:ascii="Times New Roman" w:hAnsi="Times New Roman"/>
          <w:sz w:val="24"/>
          <w:szCs w:val="24"/>
        </w:rPr>
        <w:t>Порядок установления нормативов отчислений от налога на доходы физических лиц:</w:t>
      </w:r>
    </w:p>
    <w:p w:rsidR="00BB115D" w:rsidRPr="00BB115D" w:rsidRDefault="00BB115D" w:rsidP="00BB115D">
      <w:pPr>
        <w:numPr>
          <w:ilvl w:val="0"/>
          <w:numId w:val="33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BB115D">
        <w:rPr>
          <w:rFonts w:ascii="Times New Roman" w:hAnsi="Times New Roman"/>
          <w:sz w:val="24"/>
          <w:szCs w:val="24"/>
        </w:rPr>
        <w:t>прогноз поступлений НДФЛ на очередной финансовый год и плановый период рассчитывается Управлением налогов и доходов Департамента исходя из общего прогноза поступлений НДФЛ на очередной финансовый год и плановый период в консолидированный бюджет города Москвы с учетом удельного веса поступлений указанного налога по муниципальному округу в общем объеме поступлений НДФЛ в консолидированный бюджет города Москвы за первое полугодие текущего финансового года;</w:t>
      </w:r>
    </w:p>
    <w:p w:rsidR="00BB115D" w:rsidRPr="00BB115D" w:rsidRDefault="00BB115D" w:rsidP="00BB115D">
      <w:pPr>
        <w:numPr>
          <w:ilvl w:val="0"/>
          <w:numId w:val="33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BB115D">
        <w:rPr>
          <w:rFonts w:ascii="Times New Roman" w:hAnsi="Times New Roman"/>
          <w:sz w:val="24"/>
          <w:szCs w:val="24"/>
        </w:rPr>
        <w:t>прогноз поступлений НДФЛ на очередной финансовый год и плановый период в муниципального округа подлежит уточнению Управлением налогов и доходов Департамента исходя из фактических поступлений НДФЛ в бюджет муниципального округа Пресненский за 9 месяцев текущего финансового года;</w:t>
      </w:r>
    </w:p>
    <w:p w:rsidR="00BB115D" w:rsidRPr="00BB115D" w:rsidRDefault="00BB115D" w:rsidP="00BB115D">
      <w:pPr>
        <w:numPr>
          <w:ilvl w:val="0"/>
          <w:numId w:val="33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BB115D">
        <w:rPr>
          <w:rFonts w:ascii="Times New Roman" w:hAnsi="Times New Roman"/>
          <w:sz w:val="24"/>
          <w:szCs w:val="24"/>
        </w:rPr>
        <w:t>норматив обеспечения расходных обязательств на содержание муниципальных служащих, осуществляющих полномочия по решению вопросов местного значения, предусмотренных Законом города Москвы №56;</w:t>
      </w:r>
    </w:p>
    <w:p w:rsidR="00BB115D" w:rsidRPr="00BB115D" w:rsidRDefault="00BB115D" w:rsidP="00BB115D">
      <w:pPr>
        <w:numPr>
          <w:ilvl w:val="0"/>
          <w:numId w:val="33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BB115D">
        <w:rPr>
          <w:rFonts w:ascii="Times New Roman" w:hAnsi="Times New Roman"/>
          <w:sz w:val="24"/>
          <w:szCs w:val="24"/>
        </w:rPr>
        <w:t>норматив обеспечения расходных обязательств по оплате проезда депутатов Совета депутатов муниципального округа на всех видах городского пассажирского транспорта, за исключением такси и маршрутного такси, предусмотренный Законом города Москвы от 25 ноября 2009 года «О гарантиях осуществления полномочий лиц, замещающих муниципальные должности в городе Москве»;</w:t>
      </w:r>
    </w:p>
    <w:p w:rsidR="00BB115D" w:rsidRPr="00BB115D" w:rsidRDefault="00BB115D" w:rsidP="00BB115D">
      <w:pPr>
        <w:numPr>
          <w:ilvl w:val="0"/>
          <w:numId w:val="33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BB115D">
        <w:rPr>
          <w:rFonts w:ascii="Times New Roman" w:hAnsi="Times New Roman"/>
          <w:sz w:val="24"/>
          <w:szCs w:val="24"/>
        </w:rPr>
        <w:t>численность депутатов по уставу муниципального округа 15 человек;</w:t>
      </w:r>
    </w:p>
    <w:p w:rsidR="00BB115D" w:rsidRPr="00BB115D" w:rsidRDefault="00BB115D" w:rsidP="00BB115D">
      <w:pPr>
        <w:numPr>
          <w:ilvl w:val="0"/>
          <w:numId w:val="33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BB115D">
        <w:rPr>
          <w:rFonts w:ascii="Times New Roman" w:hAnsi="Times New Roman"/>
          <w:sz w:val="24"/>
          <w:szCs w:val="24"/>
        </w:rPr>
        <w:t>норматив обеспечения расходных обязательств на осуществление иных полномочий по решению вопросов местного значения;</w:t>
      </w:r>
    </w:p>
    <w:p w:rsidR="00BB115D" w:rsidRPr="00BB115D" w:rsidRDefault="00BB115D" w:rsidP="00BB115D">
      <w:pPr>
        <w:numPr>
          <w:ilvl w:val="0"/>
          <w:numId w:val="33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BB115D">
        <w:rPr>
          <w:rFonts w:ascii="Times New Roman" w:hAnsi="Times New Roman"/>
          <w:sz w:val="24"/>
          <w:szCs w:val="24"/>
        </w:rPr>
        <w:t>численность населения по муниципальным округам по данным Территориального органа Федеральной службы государственной статистики по городу Москве по состоянию на 1 января текущего финансового года;</w:t>
      </w:r>
    </w:p>
    <w:p w:rsidR="00BB115D" w:rsidRPr="00BB115D" w:rsidRDefault="00BB115D" w:rsidP="00BB115D">
      <w:pPr>
        <w:numPr>
          <w:ilvl w:val="0"/>
          <w:numId w:val="33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BB115D">
        <w:rPr>
          <w:rFonts w:ascii="Times New Roman" w:hAnsi="Times New Roman"/>
          <w:sz w:val="24"/>
          <w:szCs w:val="24"/>
        </w:rPr>
        <w:t>норматив обеспечения расходных обязательств по подготовке и проведению муниципальных выборов в рамках полномочий, предусмотренных в соответствии с Законом города Москвы №56</w:t>
      </w:r>
      <w:r w:rsidRPr="00BB115D">
        <w:rPr>
          <w:rFonts w:ascii="Times New Roman" w:hAnsi="Times New Roman"/>
          <w:color w:val="0563C1"/>
          <w:sz w:val="24"/>
          <w:szCs w:val="24"/>
        </w:rPr>
        <w:t xml:space="preserve"> </w:t>
      </w:r>
      <w:r w:rsidRPr="00BB115D">
        <w:rPr>
          <w:rFonts w:ascii="Times New Roman" w:hAnsi="Times New Roman"/>
          <w:sz w:val="24"/>
          <w:szCs w:val="24"/>
        </w:rPr>
        <w:t>(на основании данных, полученных от Департамента территориальных органов исполнительной власти города Москвы);</w:t>
      </w:r>
    </w:p>
    <w:p w:rsidR="00BB115D" w:rsidRPr="00BB115D" w:rsidRDefault="00BB115D" w:rsidP="00BB115D">
      <w:pPr>
        <w:numPr>
          <w:ilvl w:val="0"/>
          <w:numId w:val="33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BB115D">
        <w:rPr>
          <w:rFonts w:ascii="Times New Roman" w:hAnsi="Times New Roman"/>
          <w:sz w:val="24"/>
          <w:szCs w:val="24"/>
        </w:rPr>
        <w:t>нормативы обеспечения расходных обязательств муниципального округа определяется: Управлением финансирования органов государственной власти Департамента и Отделом организации межбюджетных отношений с внутригородскими муниципальными образованиями Департамента.</w:t>
      </w:r>
    </w:p>
    <w:p w:rsidR="00BB115D" w:rsidRPr="00BB115D" w:rsidRDefault="00BB115D" w:rsidP="00BB115D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</w:t>
      </w:r>
      <w:r w:rsidRPr="00BB115D">
        <w:rPr>
          <w:rFonts w:ascii="Times New Roman" w:hAnsi="Times New Roman"/>
          <w:bCs/>
          <w:iCs/>
          <w:sz w:val="24"/>
          <w:szCs w:val="24"/>
        </w:rPr>
        <w:t>Нормативная величина расходов на содержание муниципальных служащих определяется на уровне аналогичных расходов на содержание государственных гражданских служащих города Москвы в порядке, предусмотренном федеральным законодательством (в части налогообложения) и правовыми актами города Москвы.</w:t>
      </w:r>
    </w:p>
    <w:p w:rsidR="00BB115D" w:rsidRPr="00BB115D" w:rsidRDefault="00BB115D" w:rsidP="00BB115D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B115D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Pr="00BB115D">
        <w:rPr>
          <w:rFonts w:ascii="Times New Roman" w:hAnsi="Times New Roman"/>
          <w:bCs/>
          <w:iCs/>
          <w:sz w:val="24"/>
          <w:szCs w:val="24"/>
        </w:rPr>
        <w:t xml:space="preserve">При формировании нормативной величины расходов на содержание муниципальных служащих, необходимых для реализации переданных полномочий города Москвы на 2022 год и плановый период 2023 и 2024 годов, учтены расходы на: </w:t>
      </w:r>
    </w:p>
    <w:p w:rsidR="00BB115D" w:rsidRPr="00BB115D" w:rsidRDefault="00BB115D" w:rsidP="00BB115D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B115D">
        <w:rPr>
          <w:rFonts w:ascii="Times New Roman" w:hAnsi="Times New Roman"/>
          <w:bCs/>
          <w:iCs/>
          <w:sz w:val="24"/>
          <w:szCs w:val="24"/>
        </w:rPr>
        <w:t>-</w:t>
      </w:r>
      <w:r w:rsidRPr="00BB115D">
        <w:rPr>
          <w:rFonts w:ascii="Times New Roman" w:hAnsi="Times New Roman"/>
          <w:bCs/>
          <w:iCs/>
          <w:sz w:val="24"/>
          <w:szCs w:val="24"/>
        </w:rPr>
        <w:tab/>
        <w:t>оплату труда муниципальных служащих;</w:t>
      </w:r>
    </w:p>
    <w:p w:rsidR="00BB115D" w:rsidRPr="00BB115D" w:rsidRDefault="00BB115D" w:rsidP="00BB115D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B115D">
        <w:rPr>
          <w:rFonts w:ascii="Times New Roman" w:hAnsi="Times New Roman"/>
          <w:bCs/>
          <w:iCs/>
          <w:sz w:val="24"/>
          <w:szCs w:val="24"/>
        </w:rPr>
        <w:lastRenderedPageBreak/>
        <w:t>-</w:t>
      </w:r>
      <w:r w:rsidRPr="00BB115D">
        <w:rPr>
          <w:rFonts w:ascii="Times New Roman" w:hAnsi="Times New Roman"/>
          <w:bCs/>
          <w:iCs/>
          <w:sz w:val="24"/>
          <w:szCs w:val="24"/>
        </w:rPr>
        <w:tab/>
        <w:t xml:space="preserve">начисления на выплаты по оплате труда с учетом тарифов страховых взносов по соответствующему виду страхования (включая страховой тариф на обязательное социальное страхование от несчастных случаев на производстве и профессиональных заболеваний); </w:t>
      </w:r>
    </w:p>
    <w:p w:rsidR="00BB115D" w:rsidRPr="00BB115D" w:rsidRDefault="00BB115D" w:rsidP="00BB115D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B115D">
        <w:rPr>
          <w:rFonts w:ascii="Times New Roman" w:hAnsi="Times New Roman"/>
          <w:bCs/>
          <w:iCs/>
          <w:sz w:val="24"/>
          <w:szCs w:val="24"/>
        </w:rPr>
        <w:t>-</w:t>
      </w:r>
      <w:r w:rsidRPr="00BB115D">
        <w:rPr>
          <w:rFonts w:ascii="Times New Roman" w:hAnsi="Times New Roman"/>
          <w:bCs/>
          <w:iCs/>
          <w:sz w:val="24"/>
          <w:szCs w:val="24"/>
        </w:rPr>
        <w:tab/>
        <w:t>компенсационные выплаты за неиспользованную санаторно-курортную путевку (статья 31 Закона города Москвы от 22 октября 2008 г. № 50</w:t>
      </w:r>
    </w:p>
    <w:p w:rsidR="00BB115D" w:rsidRPr="00BB115D" w:rsidRDefault="00BB115D" w:rsidP="00BB115D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B115D">
        <w:rPr>
          <w:rFonts w:ascii="Times New Roman" w:hAnsi="Times New Roman"/>
          <w:bCs/>
          <w:iCs/>
          <w:sz w:val="24"/>
          <w:szCs w:val="24"/>
        </w:rPr>
        <w:t>«О муниципальной службе в городе Москве» (далее – Закон № 50));</w:t>
      </w:r>
    </w:p>
    <w:p w:rsidR="00BB115D" w:rsidRPr="00BB115D" w:rsidRDefault="00BB115D" w:rsidP="00BB115D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B115D">
        <w:rPr>
          <w:rFonts w:ascii="Times New Roman" w:hAnsi="Times New Roman"/>
          <w:bCs/>
          <w:iCs/>
          <w:sz w:val="24"/>
          <w:szCs w:val="24"/>
        </w:rPr>
        <w:t>-</w:t>
      </w:r>
      <w:r w:rsidRPr="00BB115D">
        <w:rPr>
          <w:rFonts w:ascii="Times New Roman" w:hAnsi="Times New Roman"/>
          <w:bCs/>
          <w:iCs/>
          <w:sz w:val="24"/>
          <w:szCs w:val="24"/>
        </w:rPr>
        <w:tab/>
        <w:t>единовременные денежные поощрения муниципальным служащим при достижении возраста 50 лет и далее каждые пять лет и при достижении стажа государственной гражданской службы 20 лет и далее каждые пять лет, а также единовременные денежные вознаграждения муниципальным служащим в случае освобождения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(с учетом тарифов страховых взносов по соответствующему виду страхования) исходя из фактической потребности каждого муниципального округа (статья 31 Закона № 50);</w:t>
      </w:r>
    </w:p>
    <w:p w:rsidR="00BB115D" w:rsidRPr="00BB115D" w:rsidRDefault="00BB115D" w:rsidP="00BB115D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B115D">
        <w:rPr>
          <w:rFonts w:ascii="Times New Roman" w:hAnsi="Times New Roman"/>
          <w:bCs/>
          <w:iCs/>
          <w:sz w:val="24"/>
          <w:szCs w:val="24"/>
        </w:rPr>
        <w:t>-</w:t>
      </w:r>
      <w:r w:rsidRPr="00BB115D">
        <w:rPr>
          <w:rFonts w:ascii="Times New Roman" w:hAnsi="Times New Roman"/>
          <w:bCs/>
          <w:iCs/>
          <w:sz w:val="24"/>
          <w:szCs w:val="24"/>
        </w:rPr>
        <w:tab/>
        <w:t>медицинское обслуживание или компенсацию за медицинское обслуживание муниципального служащего с учетом количества членов его семьи (статья 30 Закона № 50);</w:t>
      </w:r>
    </w:p>
    <w:p w:rsidR="00BB115D" w:rsidRPr="00BB115D" w:rsidRDefault="00BB115D" w:rsidP="00BB115D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B115D">
        <w:rPr>
          <w:rFonts w:ascii="Times New Roman" w:hAnsi="Times New Roman"/>
          <w:bCs/>
          <w:iCs/>
          <w:sz w:val="24"/>
          <w:szCs w:val="24"/>
        </w:rPr>
        <w:t>-</w:t>
      </w:r>
      <w:r w:rsidRPr="00BB115D">
        <w:rPr>
          <w:rFonts w:ascii="Times New Roman" w:hAnsi="Times New Roman"/>
          <w:bCs/>
          <w:iCs/>
          <w:sz w:val="24"/>
          <w:szCs w:val="24"/>
        </w:rPr>
        <w:tab/>
        <w:t>профессиональную переподготовку и повышение квалификации муниципальных служащих – повышение квалификации муниципального служащего осуществляется по мере необходимости, но не реже одного раза в пять лет (статья 42 Закона № 50);</w:t>
      </w:r>
    </w:p>
    <w:p w:rsidR="00771605" w:rsidRPr="00BB115D" w:rsidRDefault="00BB115D" w:rsidP="00BB115D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B115D">
        <w:rPr>
          <w:rFonts w:ascii="Times New Roman" w:hAnsi="Times New Roman"/>
          <w:bCs/>
          <w:iCs/>
          <w:sz w:val="24"/>
          <w:szCs w:val="24"/>
        </w:rPr>
        <w:t>-</w:t>
      </w:r>
      <w:r w:rsidRPr="00BB115D">
        <w:rPr>
          <w:rFonts w:ascii="Times New Roman" w:hAnsi="Times New Roman"/>
          <w:bCs/>
          <w:iCs/>
          <w:sz w:val="24"/>
          <w:szCs w:val="24"/>
        </w:rPr>
        <w:tab/>
        <w:t>материальные затраты, связанные с обеспечением деятельности муниципальных служащих, – на уровне 2021 года.</w:t>
      </w:r>
    </w:p>
    <w:p w:rsidR="00BB115D" w:rsidRDefault="00BB115D" w:rsidP="00C16FB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B115D" w:rsidRDefault="00BB115D" w:rsidP="00C16FB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005D6" w:rsidRPr="00E005D6" w:rsidRDefault="00E005D6" w:rsidP="00E005D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005D6">
        <w:rPr>
          <w:rFonts w:ascii="Times New Roman" w:hAnsi="Times New Roman"/>
          <w:sz w:val="24"/>
          <w:szCs w:val="24"/>
        </w:rPr>
        <w:t>Структура расходов бюджета муниципального округа Академический по видам расходов классификации расходов бюджета представлена в таблице</w:t>
      </w:r>
    </w:p>
    <w:p w:rsidR="00E005D6" w:rsidRPr="00E005D6" w:rsidRDefault="00E005D6" w:rsidP="00E005D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4791"/>
        <w:gridCol w:w="1220"/>
        <w:gridCol w:w="1326"/>
        <w:gridCol w:w="1056"/>
      </w:tblGrid>
      <w:tr w:rsidR="00E005D6" w:rsidRPr="00E005D6" w:rsidTr="00791083">
        <w:tc>
          <w:tcPr>
            <w:tcW w:w="1242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1" w:name="_Hlk117166864"/>
            <w:r w:rsidRPr="00E005D6">
              <w:rPr>
                <w:rFonts w:ascii="Times New Roman" w:hAnsi="Times New Roman"/>
                <w:b/>
                <w:bCs/>
                <w:sz w:val="24"/>
                <w:szCs w:val="24"/>
              </w:rPr>
              <w:t>Код вида расходов</w:t>
            </w:r>
          </w:p>
        </w:tc>
        <w:tc>
          <w:tcPr>
            <w:tcW w:w="5670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5D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вида расходов</w:t>
            </w:r>
          </w:p>
        </w:tc>
        <w:tc>
          <w:tcPr>
            <w:tcW w:w="1276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5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2022 год </w:t>
            </w:r>
          </w:p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5D6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1418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5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2023 год </w:t>
            </w:r>
          </w:p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5D6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708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5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2024 год </w:t>
            </w:r>
          </w:p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5D6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</w:tr>
      <w:tr w:rsidR="00E005D6" w:rsidRPr="00E005D6" w:rsidTr="00791083">
        <w:tc>
          <w:tcPr>
            <w:tcW w:w="1242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0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8 260,1</w:t>
            </w:r>
          </w:p>
        </w:tc>
        <w:tc>
          <w:tcPr>
            <w:tcW w:w="1418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8 260,1</w:t>
            </w:r>
          </w:p>
        </w:tc>
        <w:tc>
          <w:tcPr>
            <w:tcW w:w="708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8 260,1</w:t>
            </w:r>
          </w:p>
        </w:tc>
      </w:tr>
      <w:tr w:rsidR="00E005D6" w:rsidRPr="00E005D6" w:rsidTr="00791083">
        <w:tc>
          <w:tcPr>
            <w:tcW w:w="1242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0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14 693,2</w:t>
            </w:r>
          </w:p>
        </w:tc>
        <w:tc>
          <w:tcPr>
            <w:tcW w:w="1418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14 093,2</w:t>
            </w:r>
          </w:p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13 486,2</w:t>
            </w:r>
          </w:p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5D6" w:rsidRPr="00E005D6" w:rsidTr="00791083">
        <w:tc>
          <w:tcPr>
            <w:tcW w:w="1242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670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  <w:tc>
          <w:tcPr>
            <w:tcW w:w="1418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  <w:tc>
          <w:tcPr>
            <w:tcW w:w="708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</w:tr>
      <w:tr w:rsidR="00E005D6" w:rsidRPr="00E005D6" w:rsidTr="00791083">
        <w:tc>
          <w:tcPr>
            <w:tcW w:w="1242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670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  <w:tc>
          <w:tcPr>
            <w:tcW w:w="1418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  <w:tc>
          <w:tcPr>
            <w:tcW w:w="708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</w:tr>
      <w:tr w:rsidR="00E005D6" w:rsidRPr="00E005D6" w:rsidTr="00791083">
        <w:tc>
          <w:tcPr>
            <w:tcW w:w="1242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670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  <w:tc>
          <w:tcPr>
            <w:tcW w:w="1418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  <w:tc>
          <w:tcPr>
            <w:tcW w:w="708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</w:tr>
      <w:tr w:rsidR="00E005D6" w:rsidRPr="00E005D6" w:rsidTr="00791083">
        <w:tc>
          <w:tcPr>
            <w:tcW w:w="1242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670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  <w:tc>
          <w:tcPr>
            <w:tcW w:w="1418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  <w:tc>
          <w:tcPr>
            <w:tcW w:w="708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</w:tr>
      <w:tr w:rsidR="00E005D6" w:rsidRPr="00E005D6" w:rsidTr="00791083">
        <w:tc>
          <w:tcPr>
            <w:tcW w:w="1242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670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6 799,7</w:t>
            </w:r>
          </w:p>
        </w:tc>
        <w:tc>
          <w:tcPr>
            <w:tcW w:w="1418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708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E005D6" w:rsidRPr="00E005D6" w:rsidTr="00791083">
        <w:tc>
          <w:tcPr>
            <w:tcW w:w="1242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670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418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708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E005D6" w:rsidRPr="00E005D6" w:rsidTr="00791083">
        <w:tc>
          <w:tcPr>
            <w:tcW w:w="1242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5670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005D6" w:rsidRPr="00E005D6" w:rsidTr="00791083">
        <w:tc>
          <w:tcPr>
            <w:tcW w:w="1242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5670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276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6 579,7</w:t>
            </w:r>
          </w:p>
        </w:tc>
        <w:tc>
          <w:tcPr>
            <w:tcW w:w="1418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05D6" w:rsidRPr="00E005D6" w:rsidTr="00791083">
        <w:tc>
          <w:tcPr>
            <w:tcW w:w="1242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276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708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D6">
              <w:rPr>
                <w:rFonts w:ascii="Times New Roman" w:hAnsi="Times New Roman"/>
                <w:sz w:val="24"/>
                <w:szCs w:val="24"/>
              </w:rPr>
              <w:t>1 207,0</w:t>
            </w:r>
          </w:p>
        </w:tc>
      </w:tr>
      <w:tr w:rsidR="00E005D6" w:rsidRPr="00E005D6" w:rsidTr="00791083">
        <w:tc>
          <w:tcPr>
            <w:tcW w:w="1242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5D6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5D6">
              <w:rPr>
                <w:rFonts w:ascii="Times New Roman" w:hAnsi="Times New Roman"/>
                <w:b/>
                <w:bCs/>
                <w:sz w:val="24"/>
                <w:szCs w:val="24"/>
              </w:rPr>
              <w:t>30 738,1</w:t>
            </w:r>
          </w:p>
        </w:tc>
        <w:tc>
          <w:tcPr>
            <w:tcW w:w="1418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5D6">
              <w:rPr>
                <w:rFonts w:ascii="Times New Roman" w:hAnsi="Times New Roman"/>
                <w:b/>
                <w:bCs/>
                <w:sz w:val="24"/>
                <w:szCs w:val="24"/>
              </w:rPr>
              <w:t>24 158,4</w:t>
            </w:r>
          </w:p>
        </w:tc>
        <w:tc>
          <w:tcPr>
            <w:tcW w:w="708" w:type="dxa"/>
            <w:shd w:val="clear" w:color="auto" w:fill="auto"/>
          </w:tcPr>
          <w:p w:rsidR="00E005D6" w:rsidRPr="00E005D6" w:rsidRDefault="00E005D6" w:rsidP="00E005D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5D6">
              <w:rPr>
                <w:rFonts w:ascii="Times New Roman" w:hAnsi="Times New Roman"/>
                <w:b/>
                <w:bCs/>
                <w:sz w:val="24"/>
                <w:szCs w:val="24"/>
              </w:rPr>
              <w:t>24 158,4</w:t>
            </w:r>
          </w:p>
        </w:tc>
      </w:tr>
      <w:bookmarkEnd w:id="11"/>
    </w:tbl>
    <w:p w:rsidR="00BB115D" w:rsidRDefault="00BB115D" w:rsidP="00C16FB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12ACC" w:rsidRPr="0018177E" w:rsidRDefault="00A12ACC" w:rsidP="00A12AC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18177E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i/>
          <w:sz w:val="24"/>
          <w:szCs w:val="24"/>
        </w:rPr>
        <w:t>14</w:t>
      </w:r>
    </w:p>
    <w:p w:rsidR="00A12ACC" w:rsidRDefault="00A12ACC" w:rsidP="00A12ACC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18177E">
        <w:rPr>
          <w:rFonts w:ascii="Times New Roman" w:hAnsi="Times New Roman"/>
          <w:b/>
          <w:i/>
          <w:sz w:val="24"/>
          <w:szCs w:val="24"/>
        </w:rPr>
        <w:t xml:space="preserve">к проекту решения Совета депутатов муниципального округа Академический </w:t>
      </w:r>
    </w:p>
    <w:p w:rsidR="00A12ACC" w:rsidRDefault="00A12ACC" w:rsidP="00A12ACC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18177E">
        <w:rPr>
          <w:rFonts w:ascii="Times New Roman" w:hAnsi="Times New Roman"/>
          <w:b/>
          <w:i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27.10.2022</w:t>
      </w:r>
      <w:r w:rsidRPr="00C97ECD">
        <w:rPr>
          <w:rFonts w:ascii="Times New Roman" w:hAnsi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/>
          <w:b/>
          <w:i/>
          <w:sz w:val="24"/>
          <w:szCs w:val="24"/>
        </w:rPr>
        <w:t>02-10-2022</w:t>
      </w:r>
    </w:p>
    <w:p w:rsidR="00A12ACC" w:rsidRDefault="00A12ACC" w:rsidP="00A12ACC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12ACC" w:rsidRPr="00A12ACC" w:rsidRDefault="00A12ACC" w:rsidP="00A12ACC">
      <w:pPr>
        <w:spacing w:after="0" w:line="240" w:lineRule="auto"/>
        <w:mirrorIndents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A12ACC">
        <w:rPr>
          <w:rFonts w:ascii="Times New Roman" w:eastAsia="MS Mincho" w:hAnsi="Times New Roman"/>
          <w:b/>
          <w:bCs/>
          <w:sz w:val="24"/>
          <w:szCs w:val="24"/>
        </w:rPr>
        <w:t xml:space="preserve">О предварительных итогах социально-экономического развития </w:t>
      </w:r>
    </w:p>
    <w:p w:rsidR="00A12ACC" w:rsidRPr="00A12ACC" w:rsidRDefault="00A12ACC" w:rsidP="00A12ACC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A12ACC">
        <w:rPr>
          <w:rFonts w:ascii="Times New Roman" w:eastAsia="MS Mincho" w:hAnsi="Times New Roman"/>
          <w:b/>
          <w:bCs/>
          <w:sz w:val="24"/>
          <w:szCs w:val="24"/>
        </w:rPr>
        <w:t>муниципального округа Академический за 2021 год.</w:t>
      </w:r>
    </w:p>
    <w:p w:rsidR="00A12ACC" w:rsidRPr="00A12ACC" w:rsidRDefault="00A12ACC" w:rsidP="00A12ACC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A12ACC" w:rsidRPr="00A12ACC" w:rsidRDefault="00A12ACC" w:rsidP="00A56E4A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A12ACC">
        <w:rPr>
          <w:rFonts w:ascii="Times New Roman" w:eastAsia="MS Mincho" w:hAnsi="Times New Roman"/>
          <w:sz w:val="24"/>
          <w:szCs w:val="24"/>
        </w:rPr>
        <w:t>В соответствии со статьей 184.2 БК РФ в пояснительной записке к бюджету 2022 – 2024 годов</w:t>
      </w:r>
    </w:p>
    <w:p w:rsidR="00A12ACC" w:rsidRPr="00A12ACC" w:rsidRDefault="00A12ACC" w:rsidP="00A12AC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A12ACC">
        <w:rPr>
          <w:rFonts w:ascii="Times New Roman" w:eastAsia="MS Mincho" w:hAnsi="Times New Roman"/>
          <w:sz w:val="24"/>
          <w:szCs w:val="24"/>
        </w:rPr>
        <w:t xml:space="preserve">рассматривается вопрос - О предварительных итогах социально-экономического развития  </w:t>
      </w:r>
    </w:p>
    <w:p w:rsidR="00A12ACC" w:rsidRPr="00A12ACC" w:rsidRDefault="00A12ACC" w:rsidP="00A12ACC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A12ACC">
        <w:rPr>
          <w:rFonts w:ascii="Times New Roman" w:eastAsia="MS Mincho" w:hAnsi="Times New Roman"/>
          <w:sz w:val="24"/>
          <w:szCs w:val="24"/>
        </w:rPr>
        <w:t>муниципального округа Академический за 2021 год.</w:t>
      </w:r>
    </w:p>
    <w:p w:rsidR="00A12ACC" w:rsidRPr="00A12ACC" w:rsidRDefault="00A12ACC" w:rsidP="00A12ACC">
      <w:pPr>
        <w:spacing w:after="0" w:line="240" w:lineRule="auto"/>
        <w:ind w:right="-23" w:firstLine="708"/>
        <w:jc w:val="both"/>
        <w:rPr>
          <w:rFonts w:ascii="Times New Roman" w:hAnsi="Times New Roman"/>
          <w:sz w:val="24"/>
          <w:szCs w:val="24"/>
        </w:rPr>
      </w:pPr>
      <w:r w:rsidRPr="00A12ACC">
        <w:rPr>
          <w:rFonts w:ascii="Times New Roman" w:hAnsi="Times New Roman"/>
          <w:sz w:val="24"/>
          <w:szCs w:val="24"/>
        </w:rPr>
        <w:t xml:space="preserve">В аппарате СД МО Академический на 2021 год бюджет не был принят. Согласно требованиям статьи 190 главы 21 Бюджетного кодекса Российской Федерации Глава муниципального округа Академический утверждал бюджетную роспись по доходам и расходам в размере 1/12 части бюджета 2018 года. </w:t>
      </w:r>
    </w:p>
    <w:p w:rsidR="00A12ACC" w:rsidRPr="00A12ACC" w:rsidRDefault="00A12ACC" w:rsidP="00A12ACC">
      <w:pPr>
        <w:spacing w:after="0" w:line="240" w:lineRule="auto"/>
        <w:ind w:right="-23" w:firstLine="708"/>
        <w:jc w:val="both"/>
        <w:rPr>
          <w:rFonts w:ascii="Times New Roman" w:hAnsi="Times New Roman"/>
          <w:sz w:val="24"/>
          <w:szCs w:val="24"/>
        </w:rPr>
      </w:pPr>
      <w:r w:rsidRPr="00A12ACC">
        <w:rPr>
          <w:rFonts w:ascii="Times New Roman" w:hAnsi="Times New Roman"/>
          <w:sz w:val="24"/>
          <w:szCs w:val="24"/>
        </w:rPr>
        <w:t>Объем доходной части бюджета муниципального округа Академический на 01 октября 2021 года не утверждался.</w:t>
      </w:r>
    </w:p>
    <w:p w:rsidR="00A12ACC" w:rsidRPr="00A12ACC" w:rsidRDefault="00A12ACC" w:rsidP="00A12ACC">
      <w:pPr>
        <w:spacing w:after="0" w:line="240" w:lineRule="auto"/>
        <w:ind w:left="75" w:right="45" w:firstLine="709"/>
        <w:jc w:val="both"/>
        <w:rPr>
          <w:rFonts w:ascii="Times New Roman" w:hAnsi="Times New Roman"/>
          <w:sz w:val="24"/>
          <w:szCs w:val="24"/>
        </w:rPr>
      </w:pPr>
      <w:r w:rsidRPr="00A12ACC">
        <w:rPr>
          <w:rFonts w:ascii="Times New Roman" w:hAnsi="Times New Roman"/>
          <w:color w:val="000000"/>
          <w:sz w:val="24"/>
          <w:szCs w:val="24"/>
        </w:rPr>
        <w:t xml:space="preserve">По состоянию на 01 октября 2021 года фактические </w:t>
      </w:r>
      <w:r w:rsidRPr="00A12ACC">
        <w:rPr>
          <w:rFonts w:ascii="Times New Roman" w:hAnsi="Times New Roman"/>
          <w:sz w:val="24"/>
          <w:szCs w:val="24"/>
        </w:rPr>
        <w:t xml:space="preserve">доходы составили: </w:t>
      </w:r>
    </w:p>
    <w:p w:rsidR="00A12ACC" w:rsidRPr="00A12ACC" w:rsidRDefault="00A12ACC" w:rsidP="00A12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ACC">
        <w:rPr>
          <w:rFonts w:ascii="Times New Roman" w:hAnsi="Times New Roman"/>
          <w:sz w:val="24"/>
          <w:szCs w:val="24"/>
        </w:rPr>
        <w:t>- Поступление доходов по налогу НДФЛ составил сумму 17 373,8 тыс. рублей;</w:t>
      </w:r>
    </w:p>
    <w:p w:rsidR="00A12ACC" w:rsidRPr="00A12ACC" w:rsidRDefault="00A12ACC" w:rsidP="00A12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ACC">
        <w:rPr>
          <w:rFonts w:ascii="Times New Roman" w:hAnsi="Times New Roman"/>
          <w:sz w:val="24"/>
          <w:szCs w:val="24"/>
        </w:rPr>
        <w:t xml:space="preserve">- Налог на доходы физических лиц в части суммы налога, превышающей </w:t>
      </w:r>
      <w:proofErr w:type="gramStart"/>
      <w:r w:rsidRPr="00A12ACC">
        <w:rPr>
          <w:rFonts w:ascii="Times New Roman" w:hAnsi="Times New Roman"/>
          <w:sz w:val="24"/>
          <w:szCs w:val="24"/>
        </w:rPr>
        <w:t>650 000 рублей</w:t>
      </w:r>
      <w:proofErr w:type="gramEnd"/>
      <w:r w:rsidRPr="00A12ACC">
        <w:rPr>
          <w:rFonts w:ascii="Times New Roman" w:hAnsi="Times New Roman"/>
          <w:sz w:val="24"/>
          <w:szCs w:val="24"/>
        </w:rPr>
        <w:t xml:space="preserve"> составил сумму – 4 948,6 тыс. рублей;</w:t>
      </w:r>
    </w:p>
    <w:p w:rsidR="00A12ACC" w:rsidRPr="00A12ACC" w:rsidRDefault="00A12ACC" w:rsidP="00A12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ACC">
        <w:rPr>
          <w:rFonts w:ascii="Times New Roman" w:hAnsi="Times New Roman"/>
          <w:sz w:val="24"/>
          <w:szCs w:val="24"/>
        </w:rPr>
        <w:t>- Доходы от денежных взысканий (штрафов) – (-743,4) тыс. рублей;</w:t>
      </w:r>
    </w:p>
    <w:p w:rsidR="00A12ACC" w:rsidRPr="00A12ACC" w:rsidRDefault="00A12ACC" w:rsidP="00A12ACC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ACC">
        <w:rPr>
          <w:rFonts w:ascii="Times New Roman" w:hAnsi="Times New Roman"/>
          <w:sz w:val="24"/>
          <w:szCs w:val="24"/>
        </w:rPr>
        <w:t>- Безвозмездные поступления от других бюджетов бюджетной системы Российской Федерации составили в сумме 2 160,0 тыс. рублей;</w:t>
      </w:r>
    </w:p>
    <w:p w:rsidR="00A12ACC" w:rsidRPr="00A12ACC" w:rsidRDefault="00A12ACC" w:rsidP="00A12ACC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ACC">
        <w:rPr>
          <w:rFonts w:ascii="Times New Roman" w:hAnsi="Times New Roman"/>
          <w:sz w:val="24"/>
          <w:szCs w:val="24"/>
        </w:rPr>
        <w:t xml:space="preserve">- 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– 28,7 тыс. рублей. </w:t>
      </w:r>
    </w:p>
    <w:p w:rsidR="00A12ACC" w:rsidRPr="00A12ACC" w:rsidRDefault="00A12ACC" w:rsidP="00A12ACC">
      <w:pPr>
        <w:spacing w:after="0" w:line="240" w:lineRule="auto"/>
        <w:ind w:right="45" w:firstLine="709"/>
        <w:jc w:val="both"/>
        <w:rPr>
          <w:rFonts w:ascii="Times New Roman" w:hAnsi="Times New Roman"/>
          <w:sz w:val="24"/>
          <w:szCs w:val="24"/>
        </w:rPr>
      </w:pPr>
      <w:r w:rsidRPr="00A12ACC">
        <w:rPr>
          <w:rFonts w:ascii="Times New Roman" w:hAnsi="Times New Roman"/>
          <w:sz w:val="24"/>
          <w:szCs w:val="24"/>
        </w:rPr>
        <w:t>Объем расходной части бюджета муниципального округа Академический на 01 октября 2021 год утвержден в сумме 17 585,1 тыс. рублей.</w:t>
      </w:r>
    </w:p>
    <w:p w:rsidR="00A12ACC" w:rsidRPr="00A12ACC" w:rsidRDefault="00A12ACC" w:rsidP="00A12ACC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A12ACC">
        <w:rPr>
          <w:rFonts w:ascii="Times New Roman" w:hAnsi="Times New Roman"/>
          <w:sz w:val="24"/>
          <w:szCs w:val="24"/>
        </w:rPr>
        <w:t xml:space="preserve">         Фактические расходы </w:t>
      </w:r>
      <w:proofErr w:type="gramStart"/>
      <w:r w:rsidRPr="00A12ACC">
        <w:rPr>
          <w:rFonts w:ascii="Times New Roman" w:hAnsi="Times New Roman"/>
          <w:sz w:val="24"/>
          <w:szCs w:val="24"/>
        </w:rPr>
        <w:t>составили  -</w:t>
      </w:r>
      <w:proofErr w:type="gramEnd"/>
      <w:r w:rsidRPr="00A12ACC">
        <w:rPr>
          <w:rFonts w:ascii="Times New Roman" w:hAnsi="Times New Roman"/>
          <w:sz w:val="24"/>
          <w:szCs w:val="24"/>
        </w:rPr>
        <w:t xml:space="preserve"> 11 031,21 тыс. рублей. Плановый показатель выполнен на 66 %. </w:t>
      </w:r>
    </w:p>
    <w:p w:rsidR="00A12ACC" w:rsidRPr="00A12ACC" w:rsidRDefault="00A12ACC" w:rsidP="00A12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ACC">
        <w:rPr>
          <w:rFonts w:ascii="Times New Roman" w:hAnsi="Times New Roman"/>
          <w:sz w:val="24"/>
          <w:szCs w:val="24"/>
        </w:rPr>
        <w:t xml:space="preserve">         Исполнение расходной части бюджета муниципального округа Академический ожидается меньше, чем запланировано на 2021 год. </w:t>
      </w:r>
      <w:r w:rsidRPr="00A12ACC">
        <w:rPr>
          <w:rFonts w:ascii="Times New Roman" w:eastAsia="MS Mincho" w:hAnsi="Times New Roman"/>
          <w:sz w:val="24"/>
          <w:szCs w:val="24"/>
        </w:rPr>
        <w:t>Одной из причин снижения процента исполнения расходной части бюджета является отсутствие расходов по статье Глава муниципального округа, в связи с тем, что Глава муниципального округа Академический после проведенных выборов в 2017 году избран не был. Также хочется отметить, что в 2021 году праздничные мероприятия для населения округа не проводились, изменилась периодичность выпуска газеты. Еще одна причина -</w:t>
      </w:r>
      <w:r w:rsidRPr="00A12ACC">
        <w:rPr>
          <w:rFonts w:ascii="Times New Roman" w:hAnsi="Times New Roman"/>
          <w:sz w:val="24"/>
          <w:szCs w:val="24"/>
        </w:rPr>
        <w:t xml:space="preserve"> не утвержден бюджет на 2021 год, что не позволяет проводить закупочные процедуры по 44-ФЗ. Неиспользованные средства местного бюджета останутся в бюджете муниципального округа Академический и на основании ст.96 БК РФ и могут быть использованы в 2022 году. </w:t>
      </w:r>
    </w:p>
    <w:p w:rsidR="00A56E4A" w:rsidRDefault="00A56E4A" w:rsidP="00A56E4A">
      <w:pPr>
        <w:spacing w:after="0" w:line="240" w:lineRule="auto"/>
        <w:ind w:firstLine="510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56E4A" w:rsidRDefault="00A56E4A" w:rsidP="00A56E4A">
      <w:pPr>
        <w:spacing w:after="0" w:line="240" w:lineRule="auto"/>
        <w:ind w:firstLine="510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56E4A" w:rsidRDefault="00A56E4A" w:rsidP="00A56E4A">
      <w:pPr>
        <w:spacing w:after="0" w:line="240" w:lineRule="auto"/>
        <w:ind w:firstLine="510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56E4A" w:rsidRDefault="00A56E4A" w:rsidP="00A56E4A">
      <w:pPr>
        <w:spacing w:after="0" w:line="240" w:lineRule="auto"/>
        <w:ind w:firstLine="510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56E4A" w:rsidRDefault="00A56E4A" w:rsidP="00A56E4A">
      <w:pPr>
        <w:spacing w:after="0" w:line="240" w:lineRule="auto"/>
        <w:ind w:firstLine="510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56E4A" w:rsidRDefault="00A56E4A" w:rsidP="00A56E4A">
      <w:pPr>
        <w:spacing w:after="0" w:line="240" w:lineRule="auto"/>
        <w:ind w:firstLine="510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56E4A" w:rsidRDefault="00A56E4A" w:rsidP="00A56E4A">
      <w:pPr>
        <w:spacing w:after="0" w:line="240" w:lineRule="auto"/>
        <w:ind w:firstLine="510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56E4A" w:rsidRDefault="00A56E4A" w:rsidP="00A56E4A">
      <w:pPr>
        <w:spacing w:after="0" w:line="240" w:lineRule="auto"/>
        <w:ind w:firstLine="510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56E4A" w:rsidRDefault="00A56E4A" w:rsidP="00A56E4A">
      <w:pPr>
        <w:spacing w:after="0" w:line="240" w:lineRule="auto"/>
        <w:ind w:firstLine="510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56E4A" w:rsidRPr="00A56E4A" w:rsidRDefault="00A56E4A" w:rsidP="00A56E4A">
      <w:pPr>
        <w:spacing w:after="0" w:line="240" w:lineRule="auto"/>
        <w:ind w:firstLine="510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56E4A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 15</w:t>
      </w:r>
    </w:p>
    <w:p w:rsidR="00A56E4A" w:rsidRDefault="00A56E4A" w:rsidP="00A56E4A">
      <w:pPr>
        <w:spacing w:after="0" w:line="240" w:lineRule="auto"/>
        <w:ind w:firstLine="510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56E4A">
        <w:rPr>
          <w:rFonts w:ascii="Times New Roman" w:hAnsi="Times New Roman"/>
          <w:b/>
          <w:bCs/>
          <w:i/>
          <w:iCs/>
          <w:sz w:val="24"/>
          <w:szCs w:val="24"/>
        </w:rPr>
        <w:t xml:space="preserve">к проекту решения Совета депутатов </w:t>
      </w:r>
    </w:p>
    <w:p w:rsidR="00A56E4A" w:rsidRPr="00A56E4A" w:rsidRDefault="00A56E4A" w:rsidP="00A56E4A">
      <w:pPr>
        <w:spacing w:after="0" w:line="240" w:lineRule="auto"/>
        <w:ind w:firstLine="510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56E4A">
        <w:rPr>
          <w:rFonts w:ascii="Times New Roman" w:hAnsi="Times New Roman"/>
          <w:b/>
          <w:bCs/>
          <w:i/>
          <w:iCs/>
          <w:sz w:val="24"/>
          <w:szCs w:val="24"/>
        </w:rPr>
        <w:t>муниципального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56E4A">
        <w:rPr>
          <w:rFonts w:ascii="Times New Roman" w:hAnsi="Times New Roman"/>
          <w:b/>
          <w:bCs/>
          <w:i/>
          <w:iCs/>
          <w:sz w:val="24"/>
          <w:szCs w:val="24"/>
        </w:rPr>
        <w:t>округа Академический</w:t>
      </w:r>
    </w:p>
    <w:p w:rsidR="00A12ACC" w:rsidRPr="00A56E4A" w:rsidRDefault="00A56E4A" w:rsidP="00A56E4A">
      <w:pPr>
        <w:spacing w:after="0" w:line="240" w:lineRule="auto"/>
        <w:ind w:firstLine="510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56E4A">
        <w:rPr>
          <w:rFonts w:ascii="Times New Roman" w:hAnsi="Times New Roman"/>
          <w:b/>
          <w:bCs/>
          <w:i/>
          <w:iCs/>
          <w:sz w:val="28"/>
          <w:szCs w:val="28"/>
        </w:rPr>
        <w:t>от 27.10.2022 №02-10-2022</w:t>
      </w:r>
    </w:p>
    <w:p w:rsidR="00A56E4A" w:rsidRDefault="00A56E4A" w:rsidP="00A56E4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56E4A" w:rsidRPr="00A56E4A" w:rsidRDefault="00A56E4A" w:rsidP="00A56E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6E4A">
        <w:rPr>
          <w:rFonts w:ascii="Times New Roman" w:hAnsi="Times New Roman"/>
          <w:b/>
          <w:bCs/>
          <w:sz w:val="28"/>
          <w:szCs w:val="28"/>
        </w:rPr>
        <w:t>Оценка исполнения бюджета</w:t>
      </w:r>
    </w:p>
    <w:p w:rsidR="00A56E4A" w:rsidRPr="00A56E4A" w:rsidRDefault="00A56E4A" w:rsidP="00A56E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6E4A">
        <w:rPr>
          <w:rFonts w:ascii="Times New Roman" w:hAnsi="Times New Roman"/>
          <w:b/>
          <w:bCs/>
          <w:sz w:val="28"/>
          <w:szCs w:val="28"/>
        </w:rPr>
        <w:t>муниципального округа Академический на 2021 год</w:t>
      </w:r>
    </w:p>
    <w:p w:rsidR="00A56E4A" w:rsidRPr="00A12ACC" w:rsidRDefault="00A56E4A" w:rsidP="00A12A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48" w:type="dxa"/>
        <w:tblInd w:w="97" w:type="dxa"/>
        <w:tblLook w:val="04A0" w:firstRow="1" w:lastRow="0" w:firstColumn="1" w:lastColumn="0" w:noHBand="0" w:noVBand="1"/>
      </w:tblPr>
      <w:tblGrid>
        <w:gridCol w:w="672"/>
        <w:gridCol w:w="1584"/>
        <w:gridCol w:w="1536"/>
        <w:gridCol w:w="640"/>
        <w:gridCol w:w="1249"/>
        <w:gridCol w:w="1651"/>
        <w:gridCol w:w="903"/>
        <w:gridCol w:w="1565"/>
      </w:tblGrid>
      <w:tr w:rsidR="00ED0C37" w:rsidRPr="00A12ACC" w:rsidTr="00A56E4A">
        <w:trPr>
          <w:trHeight w:val="264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CC" w:rsidRPr="00A12ACC" w:rsidRDefault="00A12ACC" w:rsidP="00A1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CC" w:rsidRPr="00A12ACC" w:rsidRDefault="00A12ACC" w:rsidP="00A1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CC" w:rsidRPr="00A12ACC" w:rsidRDefault="00A12ACC" w:rsidP="00A1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CC" w:rsidRPr="00A12ACC" w:rsidRDefault="00A12ACC" w:rsidP="00A1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CC" w:rsidRPr="00A12ACC" w:rsidRDefault="00A12ACC" w:rsidP="00A1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CC" w:rsidRPr="00A12ACC" w:rsidRDefault="00A12ACC" w:rsidP="00A1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CC" w:rsidRPr="00A12ACC" w:rsidRDefault="00A12ACC" w:rsidP="00A1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CC" w:rsidRPr="00A12ACC" w:rsidRDefault="00A12ACC" w:rsidP="00A1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CC" w:rsidRPr="00A12ACC" w:rsidTr="00A56E4A">
        <w:trPr>
          <w:trHeight w:val="528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ACC" w:rsidRPr="00A12ACC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CC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ACC" w:rsidRPr="00A12ACC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CC">
              <w:rPr>
                <w:rFonts w:ascii="Times New Roman" w:hAnsi="Times New Roman"/>
                <w:b/>
                <w:bCs/>
                <w:sz w:val="24"/>
                <w:szCs w:val="24"/>
              </w:rPr>
              <w:t>План на 2021 год, тыс. руб.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ACC" w:rsidRPr="00A12ACC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</w:t>
            </w:r>
          </w:p>
          <w:p w:rsidR="00A12ACC" w:rsidRPr="00A12ACC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исполнения бюджета, </w:t>
            </w:r>
          </w:p>
          <w:p w:rsidR="00A12ACC" w:rsidRPr="00A12ACC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CC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ACC" w:rsidRPr="00A12ACC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CC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исполнения, %</w:t>
            </w:r>
          </w:p>
        </w:tc>
      </w:tr>
      <w:tr w:rsidR="00A12ACC" w:rsidRPr="00A12ACC" w:rsidTr="00A56E4A">
        <w:trPr>
          <w:trHeight w:val="264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12ACC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CC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12ACC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CC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12ACC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CC">
              <w:rPr>
                <w:rFonts w:ascii="Times New Roman" w:hAnsi="Times New Roman"/>
                <w:b/>
                <w:bCs/>
                <w:sz w:val="24"/>
                <w:szCs w:val="24"/>
              </w:rPr>
              <w:t>23 767,6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12ACC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AC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12ACC" w:rsidRPr="00A12ACC" w:rsidTr="00A56E4A">
        <w:trPr>
          <w:trHeight w:val="300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18210102010010000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16 646,8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E4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12ACC" w:rsidRPr="00A12ACC" w:rsidTr="00A56E4A">
        <w:trPr>
          <w:trHeight w:val="300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18210102020010000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E4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12ACC" w:rsidRPr="00A12ACC" w:rsidTr="00A56E4A">
        <w:trPr>
          <w:trHeight w:val="285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18210102030010000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677,4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E4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12ACC" w:rsidRPr="00A12ACC" w:rsidTr="00A56E4A">
        <w:trPr>
          <w:trHeight w:val="300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18210102080010000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4 948,6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E4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12ACC" w:rsidRPr="00A12ACC" w:rsidTr="00A56E4A">
        <w:trPr>
          <w:trHeight w:val="300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18211610123010000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- 743,4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E4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12ACC" w:rsidRPr="00A12ACC" w:rsidTr="00A56E4A">
        <w:trPr>
          <w:trHeight w:val="315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90020249999030000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2 160,00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E4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12ACC" w:rsidRPr="00A12ACC" w:rsidTr="00A56E4A">
        <w:trPr>
          <w:trHeight w:val="315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90021860010030000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 </w:t>
            </w:r>
            <w:r w:rsidRPr="00A56E4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D0C37" w:rsidRPr="00A12ACC" w:rsidTr="00A56E4A">
        <w:trPr>
          <w:trHeight w:val="264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CC" w:rsidRPr="00A12ACC" w:rsidRDefault="00A12ACC" w:rsidP="00A1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CC" w:rsidRPr="00A12ACC" w:rsidRDefault="00A12ACC" w:rsidP="00A1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CC" w:rsidRPr="00A12ACC" w:rsidRDefault="00A12ACC" w:rsidP="00A1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CC" w:rsidRPr="00A12ACC" w:rsidRDefault="00A12ACC" w:rsidP="00A1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CC" w:rsidRPr="00A12ACC" w:rsidRDefault="00A12ACC" w:rsidP="00A1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CC" w:rsidRPr="00A12ACC" w:rsidRDefault="00A12ACC" w:rsidP="00A1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CC" w:rsidRPr="00A12ACC" w:rsidRDefault="00A12ACC" w:rsidP="00A1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CC" w:rsidRPr="00A12ACC" w:rsidRDefault="00A12ACC" w:rsidP="00A1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CC" w:rsidRPr="00A12ACC" w:rsidTr="00A56E4A">
        <w:trPr>
          <w:trHeight w:val="555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E4A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E4A">
              <w:rPr>
                <w:rFonts w:ascii="Times New Roman" w:hAnsi="Times New Roman"/>
                <w:b/>
                <w:bCs/>
                <w:sz w:val="24"/>
                <w:szCs w:val="24"/>
              </w:rPr>
              <w:t>План на 2021</w:t>
            </w:r>
          </w:p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E4A">
              <w:rPr>
                <w:rFonts w:ascii="Times New Roman" w:hAnsi="Times New Roman"/>
                <w:b/>
                <w:bCs/>
                <w:sz w:val="24"/>
                <w:szCs w:val="24"/>
              </w:rPr>
              <w:t>год, руб.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E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</w:t>
            </w:r>
          </w:p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E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исполнения бюджета, </w:t>
            </w:r>
          </w:p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E4A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E4A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исполнения, %</w:t>
            </w:r>
          </w:p>
        </w:tc>
      </w:tr>
      <w:tr w:rsidR="00A12ACC" w:rsidRPr="00A12ACC" w:rsidTr="00A56E4A">
        <w:trPr>
          <w:trHeight w:val="24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E4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E4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E4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E4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12ACC" w:rsidRPr="00A12ACC" w:rsidTr="00A56E4A">
        <w:trPr>
          <w:trHeight w:val="36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E4A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E4A">
              <w:rPr>
                <w:rFonts w:ascii="Times New Roman" w:hAnsi="Times New Roman"/>
                <w:b/>
                <w:bCs/>
                <w:sz w:val="24"/>
                <w:szCs w:val="24"/>
              </w:rPr>
              <w:t>17 585,1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E4A">
              <w:rPr>
                <w:rFonts w:ascii="Times New Roman" w:hAnsi="Times New Roman"/>
                <w:b/>
                <w:bCs/>
                <w:sz w:val="24"/>
                <w:szCs w:val="24"/>
              </w:rPr>
              <w:t>10 700,1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E4A"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</w:p>
        </w:tc>
      </w:tr>
      <w:tr w:rsidR="00A12ACC" w:rsidRPr="00A12ACC" w:rsidTr="00A56E4A">
        <w:trPr>
          <w:trHeight w:val="345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E4A">
              <w:rPr>
                <w:rFonts w:ascii="Times New Roman" w:hAnsi="Times New Roman"/>
                <w:b/>
                <w:bCs/>
                <w:sz w:val="24"/>
                <w:szCs w:val="24"/>
              </w:rPr>
              <w:t>91</w:t>
            </w:r>
          </w:p>
        </w:tc>
      </w:tr>
      <w:tr w:rsidR="00A12ACC" w:rsidRPr="00A12ACC" w:rsidTr="00A56E4A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33А0400100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2 160,0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2 160,0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E4A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A12ACC" w:rsidRPr="00A12ACC" w:rsidTr="00A56E4A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13 149,2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7 465,6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E4A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</w:tr>
      <w:tr w:rsidR="00A12ACC" w:rsidRPr="00A12ACC" w:rsidTr="00A56E4A">
        <w:trPr>
          <w:trHeight w:val="345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E4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12ACC" w:rsidRPr="00A12ACC" w:rsidTr="00A56E4A">
        <w:trPr>
          <w:trHeight w:val="330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E4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12ACC" w:rsidRPr="00A12ACC" w:rsidTr="00A56E4A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E4A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A12ACC" w:rsidRPr="00A12ACC" w:rsidTr="00A56E4A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ACC" w:rsidRPr="00A56E4A" w:rsidRDefault="00A12ACC" w:rsidP="00A1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E4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12ACC" w:rsidRPr="00A12ACC" w:rsidTr="00A56E4A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1 353,8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646,0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E4A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A12ACC" w:rsidRPr="00A12ACC" w:rsidTr="00A56E4A">
        <w:trPr>
          <w:trHeight w:val="345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E4A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ACC" w:rsidRPr="00A56E4A" w:rsidRDefault="00A12ACC" w:rsidP="00A12A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E4A"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</w:tr>
    </w:tbl>
    <w:p w:rsidR="00A12ACC" w:rsidRPr="00A12ACC" w:rsidRDefault="00A12ACC" w:rsidP="00A12ACC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A12ACC" w:rsidRPr="00A12ACC" w:rsidRDefault="00A12ACC" w:rsidP="00A12ACC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A12ACC">
        <w:rPr>
          <w:rFonts w:ascii="Times New Roman" w:eastAsia="MS Mincho" w:hAnsi="Times New Roman"/>
          <w:bCs/>
          <w:sz w:val="24"/>
          <w:szCs w:val="24"/>
        </w:rPr>
        <w:t xml:space="preserve">        В период - 4 квартал 2021 года предстоит запланировать и выплатить социальные гарантии пенсионерам в сумме 531,4 тыс. рублей – это компенсация за неиспользованную санаторно-курортную путевку и компенсация за медицинское обслуживание. Планируется выплатить поощрение депутатам за 4 квартал 2021 года. Планируется выполнить принятые бюджетные обязательства перед поставщиками товаров, работ, услуг.</w:t>
      </w:r>
    </w:p>
    <w:p w:rsidR="00A12ACC" w:rsidRPr="00A12ACC" w:rsidRDefault="00A12ACC" w:rsidP="00A12ACC">
      <w:pPr>
        <w:spacing w:after="0" w:line="240" w:lineRule="auto"/>
        <w:rPr>
          <w:rFonts w:ascii="Times New Roman" w:eastAsia="MS Mincho" w:hAnsi="Times New Roman"/>
          <w:bCs/>
          <w:sz w:val="28"/>
          <w:szCs w:val="28"/>
        </w:rPr>
      </w:pPr>
    </w:p>
    <w:p w:rsidR="00A12ACC" w:rsidRDefault="00A12ACC" w:rsidP="00C16FB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12ACC" w:rsidRDefault="00A12ACC" w:rsidP="00C16FB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12ACC" w:rsidRDefault="00A12ACC" w:rsidP="00C16FB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12ACC" w:rsidRDefault="00A12ACC" w:rsidP="00C16FB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91083" w:rsidRPr="0018177E" w:rsidRDefault="00791083" w:rsidP="00A56E4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 w:rsidRPr="0018177E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i/>
          <w:sz w:val="24"/>
          <w:szCs w:val="24"/>
        </w:rPr>
        <w:t>16</w:t>
      </w:r>
    </w:p>
    <w:p w:rsidR="00791083" w:rsidRDefault="00791083" w:rsidP="00A56E4A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 w:rsidRPr="0018177E">
        <w:rPr>
          <w:rFonts w:ascii="Times New Roman" w:hAnsi="Times New Roman"/>
          <w:b/>
          <w:i/>
          <w:sz w:val="24"/>
          <w:szCs w:val="24"/>
        </w:rPr>
        <w:t xml:space="preserve">к проекту решения Совета депутатов муниципального округа Академический </w:t>
      </w:r>
    </w:p>
    <w:p w:rsidR="00791083" w:rsidRDefault="00791083" w:rsidP="00A56E4A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 w:rsidRPr="0018177E">
        <w:rPr>
          <w:rFonts w:ascii="Times New Roman" w:hAnsi="Times New Roman"/>
          <w:b/>
          <w:i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27.10.2022</w:t>
      </w:r>
      <w:r w:rsidRPr="00C97ECD">
        <w:rPr>
          <w:rFonts w:ascii="Times New Roman" w:hAnsi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/>
          <w:b/>
          <w:i/>
          <w:sz w:val="24"/>
          <w:szCs w:val="24"/>
        </w:rPr>
        <w:t>02-10-2022</w:t>
      </w:r>
    </w:p>
    <w:p w:rsidR="00791083" w:rsidRDefault="00791083" w:rsidP="00791083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1083" w:rsidRDefault="00791083" w:rsidP="0079108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91083" w:rsidRDefault="00A224AB" w:rsidP="0079108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Основные характеристики</w:t>
      </w:r>
      <w:r w:rsidR="00791083">
        <w:rPr>
          <w:rFonts w:ascii="Times New Roman" w:hAnsi="Times New Roman"/>
          <w:b/>
          <w:iCs/>
          <w:sz w:val="24"/>
          <w:szCs w:val="24"/>
        </w:rPr>
        <w:t xml:space="preserve"> бюджета муниципального округа Академический </w:t>
      </w:r>
    </w:p>
    <w:p w:rsidR="00791083" w:rsidRDefault="00791083" w:rsidP="00791083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084605">
        <w:rPr>
          <w:rFonts w:ascii="Times New Roman" w:eastAsia="MS Mincho" w:hAnsi="Times New Roman"/>
          <w:b/>
          <w:sz w:val="24"/>
          <w:szCs w:val="24"/>
        </w:rPr>
        <w:t>на 2022 – 2024 год</w:t>
      </w:r>
    </w:p>
    <w:p w:rsidR="00791083" w:rsidRDefault="00791083" w:rsidP="00791083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732"/>
        <w:gridCol w:w="2126"/>
        <w:gridCol w:w="1669"/>
        <w:gridCol w:w="1446"/>
        <w:gridCol w:w="1660"/>
      </w:tblGrid>
      <w:tr w:rsidR="00791083" w:rsidRPr="00771605" w:rsidTr="00A56E4A">
        <w:tc>
          <w:tcPr>
            <w:tcW w:w="565" w:type="dxa"/>
            <w:vMerge w:val="restart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/>
                <w:sz w:val="24"/>
                <w:szCs w:val="24"/>
              </w:rPr>
              <w:t>Раздел, подраздел, целевая статья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791083" w:rsidRPr="00771605" w:rsidRDefault="00791083" w:rsidP="007910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показателя в очередном финансовом году 2022г.</w:t>
            </w:r>
          </w:p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(тыс. руб.)</w:t>
            </w:r>
          </w:p>
        </w:tc>
        <w:tc>
          <w:tcPr>
            <w:tcW w:w="3106" w:type="dxa"/>
            <w:gridSpan w:val="2"/>
            <w:shd w:val="clear" w:color="auto" w:fill="auto"/>
          </w:tcPr>
          <w:p w:rsidR="00791083" w:rsidRPr="00771605" w:rsidRDefault="00791083" w:rsidP="007910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показателя в плановом периоде</w:t>
            </w:r>
          </w:p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791083" w:rsidRPr="00771605" w:rsidTr="00A56E4A">
        <w:tc>
          <w:tcPr>
            <w:tcW w:w="565" w:type="dxa"/>
            <w:vMerge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91083" w:rsidRPr="00771605" w:rsidRDefault="00791083" w:rsidP="00791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791083" w:rsidRPr="00771605" w:rsidRDefault="00791083" w:rsidP="007910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1-ый год</w:t>
            </w:r>
          </w:p>
          <w:p w:rsidR="00791083" w:rsidRPr="00771605" w:rsidRDefault="00791083" w:rsidP="007910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91083" w:rsidRPr="00771605" w:rsidRDefault="00791083" w:rsidP="007910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2-ой год</w:t>
            </w:r>
          </w:p>
          <w:p w:rsidR="00791083" w:rsidRPr="00771605" w:rsidRDefault="00791083" w:rsidP="007910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2024г.</w:t>
            </w:r>
          </w:p>
        </w:tc>
      </w:tr>
      <w:tr w:rsidR="00791083" w:rsidRPr="00771605" w:rsidTr="00A56E4A">
        <w:tc>
          <w:tcPr>
            <w:tcW w:w="565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83" w:rsidRPr="00771605" w:rsidRDefault="00791083" w:rsidP="007910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0102 31А0100100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83" w:rsidRPr="00771605" w:rsidRDefault="00791083" w:rsidP="007910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1669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1 473,0</w:t>
            </w:r>
          </w:p>
        </w:tc>
        <w:tc>
          <w:tcPr>
            <w:tcW w:w="1446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1 473,0</w:t>
            </w:r>
          </w:p>
        </w:tc>
        <w:tc>
          <w:tcPr>
            <w:tcW w:w="1660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1 473,0</w:t>
            </w:r>
          </w:p>
        </w:tc>
      </w:tr>
      <w:tr w:rsidR="00791083" w:rsidRPr="00771605" w:rsidTr="00A56E4A">
        <w:tc>
          <w:tcPr>
            <w:tcW w:w="565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83" w:rsidRPr="00771605" w:rsidRDefault="00791083" w:rsidP="007910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 xml:space="preserve">0103 </w:t>
            </w:r>
            <w:r w:rsidRPr="00771605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83" w:rsidRPr="00771605" w:rsidRDefault="00791083" w:rsidP="007910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1669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234,0</w:t>
            </w:r>
          </w:p>
        </w:tc>
        <w:tc>
          <w:tcPr>
            <w:tcW w:w="1446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234,0</w:t>
            </w:r>
          </w:p>
        </w:tc>
        <w:tc>
          <w:tcPr>
            <w:tcW w:w="1660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234,0</w:t>
            </w:r>
          </w:p>
        </w:tc>
      </w:tr>
      <w:tr w:rsidR="00791083" w:rsidRPr="00771605" w:rsidTr="00A56E4A">
        <w:tc>
          <w:tcPr>
            <w:tcW w:w="565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83" w:rsidRPr="00771605" w:rsidRDefault="00791083" w:rsidP="007910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0103 33А0400100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83" w:rsidRPr="00771605" w:rsidRDefault="00791083" w:rsidP="007910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1669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6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60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91083" w:rsidRPr="00771605" w:rsidTr="00A56E4A">
        <w:tc>
          <w:tcPr>
            <w:tcW w:w="565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83" w:rsidRPr="00771605" w:rsidRDefault="00791083" w:rsidP="007910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0104 31Б0100500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83" w:rsidRPr="00771605" w:rsidRDefault="00791083" w:rsidP="007910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1669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16 988,1</w:t>
            </w:r>
          </w:p>
        </w:tc>
        <w:tc>
          <w:tcPr>
            <w:tcW w:w="1446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16 388,1</w:t>
            </w:r>
          </w:p>
        </w:tc>
        <w:tc>
          <w:tcPr>
            <w:tcW w:w="1660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15 781,1</w:t>
            </w:r>
          </w:p>
        </w:tc>
      </w:tr>
      <w:tr w:rsidR="00791083" w:rsidRPr="00771605" w:rsidTr="00A56E4A">
        <w:tc>
          <w:tcPr>
            <w:tcW w:w="565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83" w:rsidRPr="00771605" w:rsidRDefault="00791083" w:rsidP="007910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0104 35Г0101100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83" w:rsidRPr="00771605" w:rsidRDefault="00791083" w:rsidP="007910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1669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301,2</w:t>
            </w:r>
          </w:p>
        </w:tc>
        <w:tc>
          <w:tcPr>
            <w:tcW w:w="1446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301,2</w:t>
            </w:r>
          </w:p>
        </w:tc>
        <w:tc>
          <w:tcPr>
            <w:tcW w:w="1660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301,2</w:t>
            </w:r>
          </w:p>
        </w:tc>
      </w:tr>
      <w:tr w:rsidR="00791083" w:rsidRPr="00771605" w:rsidTr="00A56E4A">
        <w:tc>
          <w:tcPr>
            <w:tcW w:w="565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83" w:rsidRPr="00771605" w:rsidRDefault="00791083" w:rsidP="007910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0107 35А0100100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83" w:rsidRPr="00771605" w:rsidRDefault="00791083" w:rsidP="007910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1669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6 579,7</w:t>
            </w:r>
          </w:p>
        </w:tc>
        <w:tc>
          <w:tcPr>
            <w:tcW w:w="1446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60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91083" w:rsidRPr="00771605" w:rsidTr="00A56E4A">
        <w:tc>
          <w:tcPr>
            <w:tcW w:w="565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83" w:rsidRPr="00771605" w:rsidRDefault="00791083" w:rsidP="007910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0111 32А0100000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83" w:rsidRPr="00771605" w:rsidRDefault="00791083" w:rsidP="007910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1669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46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660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791083" w:rsidRPr="00771605" w:rsidTr="00A56E4A">
        <w:tc>
          <w:tcPr>
            <w:tcW w:w="565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83" w:rsidRPr="00771605" w:rsidRDefault="00791083" w:rsidP="007910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0113 31Б0100400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83" w:rsidRPr="00771605" w:rsidRDefault="00791083" w:rsidP="007910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1669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130,0</w:t>
            </w:r>
          </w:p>
        </w:tc>
        <w:tc>
          <w:tcPr>
            <w:tcW w:w="1446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130,0</w:t>
            </w:r>
          </w:p>
        </w:tc>
        <w:tc>
          <w:tcPr>
            <w:tcW w:w="1660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130,0</w:t>
            </w:r>
          </w:p>
        </w:tc>
      </w:tr>
      <w:tr w:rsidR="00791083" w:rsidRPr="00771605" w:rsidTr="00A56E4A">
        <w:tc>
          <w:tcPr>
            <w:tcW w:w="565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83" w:rsidRPr="00771605" w:rsidRDefault="00791083" w:rsidP="007910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0310 35Е0101400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83" w:rsidRPr="00771605" w:rsidRDefault="00791083" w:rsidP="007910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1669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117,0</w:t>
            </w:r>
          </w:p>
        </w:tc>
        <w:tc>
          <w:tcPr>
            <w:tcW w:w="1446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97,0</w:t>
            </w:r>
          </w:p>
        </w:tc>
        <w:tc>
          <w:tcPr>
            <w:tcW w:w="1660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97,0</w:t>
            </w:r>
          </w:p>
        </w:tc>
      </w:tr>
      <w:tr w:rsidR="00791083" w:rsidRPr="00771605" w:rsidTr="00A56E4A">
        <w:tc>
          <w:tcPr>
            <w:tcW w:w="565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83" w:rsidRPr="00771605" w:rsidRDefault="00791083" w:rsidP="007910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0804 35Е0100500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83" w:rsidRPr="00771605" w:rsidRDefault="00791083" w:rsidP="007910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1669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2 460,0</w:t>
            </w:r>
          </w:p>
        </w:tc>
        <w:tc>
          <w:tcPr>
            <w:tcW w:w="1446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2 460,0</w:t>
            </w:r>
          </w:p>
        </w:tc>
        <w:tc>
          <w:tcPr>
            <w:tcW w:w="1660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2 460,0</w:t>
            </w:r>
          </w:p>
        </w:tc>
      </w:tr>
      <w:tr w:rsidR="00791083" w:rsidRPr="00771605" w:rsidTr="00A56E4A">
        <w:tc>
          <w:tcPr>
            <w:tcW w:w="565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83" w:rsidRPr="00771605" w:rsidRDefault="00791083" w:rsidP="007910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1001 35П0101500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83" w:rsidRPr="00771605" w:rsidRDefault="00791083" w:rsidP="007910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1669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494,3</w:t>
            </w:r>
          </w:p>
        </w:tc>
        <w:tc>
          <w:tcPr>
            <w:tcW w:w="1446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494,3</w:t>
            </w:r>
          </w:p>
        </w:tc>
        <w:tc>
          <w:tcPr>
            <w:tcW w:w="1660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494,3</w:t>
            </w:r>
          </w:p>
        </w:tc>
      </w:tr>
      <w:tr w:rsidR="00791083" w:rsidRPr="00771605" w:rsidTr="00A56E4A">
        <w:tc>
          <w:tcPr>
            <w:tcW w:w="565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32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1006 35П0101800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83" w:rsidRPr="00771605" w:rsidRDefault="00791083" w:rsidP="007910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1669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530,8</w:t>
            </w:r>
          </w:p>
        </w:tc>
        <w:tc>
          <w:tcPr>
            <w:tcW w:w="1446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530,8</w:t>
            </w:r>
          </w:p>
        </w:tc>
        <w:tc>
          <w:tcPr>
            <w:tcW w:w="1660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530,8</w:t>
            </w:r>
          </w:p>
        </w:tc>
      </w:tr>
      <w:tr w:rsidR="00791083" w:rsidRPr="00771605" w:rsidTr="00A56E4A">
        <w:tc>
          <w:tcPr>
            <w:tcW w:w="565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2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1202 35Е0100300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1083" w:rsidRPr="00771605" w:rsidRDefault="00791083" w:rsidP="007910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1669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1 080,0</w:t>
            </w:r>
          </w:p>
        </w:tc>
        <w:tc>
          <w:tcPr>
            <w:tcW w:w="1446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1 100,0</w:t>
            </w:r>
          </w:p>
        </w:tc>
        <w:tc>
          <w:tcPr>
            <w:tcW w:w="1660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1 100,0</w:t>
            </w:r>
          </w:p>
        </w:tc>
      </w:tr>
      <w:tr w:rsidR="00791083" w:rsidRPr="00771605" w:rsidTr="00A56E4A">
        <w:tc>
          <w:tcPr>
            <w:tcW w:w="565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32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1204 35Е0100300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1083" w:rsidRPr="00771605" w:rsidRDefault="00791083" w:rsidP="007910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1669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446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660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791083" w:rsidRPr="00771605" w:rsidTr="00A56E4A">
        <w:tc>
          <w:tcPr>
            <w:tcW w:w="565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32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83" w:rsidRPr="00771605" w:rsidRDefault="00791083" w:rsidP="007910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669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6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660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Cs/>
                <w:sz w:val="24"/>
                <w:szCs w:val="24"/>
              </w:rPr>
              <w:t>1 207,0</w:t>
            </w:r>
          </w:p>
        </w:tc>
      </w:tr>
      <w:tr w:rsidR="00791083" w:rsidRPr="00771605" w:rsidTr="00A56E4A">
        <w:tc>
          <w:tcPr>
            <w:tcW w:w="565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83" w:rsidRPr="00771605" w:rsidRDefault="00791083" w:rsidP="00791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9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/>
                <w:sz w:val="24"/>
                <w:szCs w:val="24"/>
              </w:rPr>
              <w:t>30 738,1</w:t>
            </w:r>
          </w:p>
        </w:tc>
        <w:tc>
          <w:tcPr>
            <w:tcW w:w="1446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/>
                <w:sz w:val="24"/>
                <w:szCs w:val="24"/>
              </w:rPr>
              <w:t>24 158,4</w:t>
            </w:r>
          </w:p>
        </w:tc>
        <w:tc>
          <w:tcPr>
            <w:tcW w:w="1660" w:type="dxa"/>
            <w:shd w:val="clear" w:color="auto" w:fill="auto"/>
          </w:tcPr>
          <w:p w:rsidR="00791083" w:rsidRPr="00771605" w:rsidRDefault="00791083" w:rsidP="0079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605">
              <w:rPr>
                <w:rFonts w:ascii="Times New Roman" w:hAnsi="Times New Roman"/>
                <w:b/>
                <w:sz w:val="24"/>
                <w:szCs w:val="24"/>
              </w:rPr>
              <w:t>24 158,4</w:t>
            </w:r>
          </w:p>
        </w:tc>
      </w:tr>
    </w:tbl>
    <w:p w:rsidR="00791083" w:rsidRDefault="00791083" w:rsidP="00791083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791083" w:rsidRDefault="00791083" w:rsidP="0079108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E04CE" w:rsidRDefault="003E04CE" w:rsidP="0079108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E04CE" w:rsidRDefault="003E04CE" w:rsidP="0079108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56E4A" w:rsidRDefault="00A56E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F52F46" w:rsidRPr="0018177E" w:rsidRDefault="00F52F46" w:rsidP="00A56E4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 w:rsidRPr="0018177E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i/>
          <w:sz w:val="24"/>
          <w:szCs w:val="24"/>
        </w:rPr>
        <w:t>17</w:t>
      </w:r>
    </w:p>
    <w:p w:rsidR="00F52F46" w:rsidRDefault="00F52F46" w:rsidP="00A56E4A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 w:rsidRPr="0018177E">
        <w:rPr>
          <w:rFonts w:ascii="Times New Roman" w:hAnsi="Times New Roman"/>
          <w:b/>
          <w:i/>
          <w:sz w:val="24"/>
          <w:szCs w:val="24"/>
        </w:rPr>
        <w:t xml:space="preserve">к проекту решения Совета депутатов муниципального округа Академический </w:t>
      </w:r>
    </w:p>
    <w:p w:rsidR="00F52F46" w:rsidRDefault="00F52F46" w:rsidP="00A56E4A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 w:rsidRPr="0018177E">
        <w:rPr>
          <w:rFonts w:ascii="Times New Roman" w:hAnsi="Times New Roman"/>
          <w:b/>
          <w:i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27.10.2022</w:t>
      </w:r>
      <w:r w:rsidRPr="00C97ECD">
        <w:rPr>
          <w:rFonts w:ascii="Times New Roman" w:hAnsi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/>
          <w:b/>
          <w:i/>
          <w:sz w:val="24"/>
          <w:szCs w:val="24"/>
        </w:rPr>
        <w:t>02-10-2022</w:t>
      </w:r>
    </w:p>
    <w:p w:rsidR="00F52F46" w:rsidRDefault="00F52F46" w:rsidP="00F52F46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52F46" w:rsidRDefault="00F52F46" w:rsidP="00F52F4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F52F46" w:rsidRDefault="00F52F46" w:rsidP="00F52F4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Пояснительная записка </w:t>
      </w:r>
    </w:p>
    <w:p w:rsidR="00F52F46" w:rsidRDefault="00F52F46" w:rsidP="00F52F4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муниципального округа Академический </w:t>
      </w:r>
    </w:p>
    <w:p w:rsidR="00F52F46" w:rsidRDefault="00F52F46" w:rsidP="00F52F4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на 2022 год и плановый период 2023 и 2024 годов</w:t>
      </w:r>
    </w:p>
    <w:p w:rsidR="00F52F46" w:rsidRDefault="00F52F46" w:rsidP="00F52F4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F52F46" w:rsidRPr="00F52F46" w:rsidRDefault="00F52F46" w:rsidP="00F52F46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F52F46">
        <w:rPr>
          <w:rFonts w:ascii="Times New Roman" w:eastAsia="MS Mincho" w:hAnsi="Times New Roman"/>
          <w:sz w:val="24"/>
          <w:szCs w:val="24"/>
        </w:rPr>
        <w:t>В соответствии с Бюджетным кодексом Российской Федерации в рамках осуществления бюджетного процесса на рассмотрение Совета депутатов муниципального округа Академический, представляется проект решения Совета депутатов муниципального округа Академический «О проекте бюджета</w:t>
      </w:r>
      <w:r w:rsidRPr="00F52F46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F52F46">
        <w:rPr>
          <w:rFonts w:ascii="Times New Roman" w:eastAsia="MS Mincho" w:hAnsi="Times New Roman"/>
          <w:sz w:val="24"/>
          <w:szCs w:val="24"/>
        </w:rPr>
        <w:t>муниципального округа Академический на</w:t>
      </w:r>
      <w:r w:rsidRPr="00F52F46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F52F46">
        <w:rPr>
          <w:rFonts w:ascii="Times New Roman" w:eastAsia="MS Mincho" w:hAnsi="Times New Roman"/>
          <w:sz w:val="24"/>
          <w:szCs w:val="24"/>
        </w:rPr>
        <w:t>2022 год и плановый период 2023 и 2024 годов».</w:t>
      </w:r>
    </w:p>
    <w:p w:rsidR="00F52F46" w:rsidRPr="00F52F46" w:rsidRDefault="00F52F46" w:rsidP="00F52F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2F46">
        <w:rPr>
          <w:rFonts w:ascii="Times New Roman" w:hAnsi="Times New Roman"/>
          <w:sz w:val="24"/>
          <w:szCs w:val="24"/>
        </w:rPr>
        <w:t>Основные параметры формирования прогноза финансовых ресурсов бюджета муниципального округа Академический и их направления на обеспечение расходных обязательств определены Законом города Москвы от 6 ноября 2002 года № 56 «Об организации местного самоуправления в городе Москве».</w:t>
      </w:r>
    </w:p>
    <w:p w:rsidR="00F52F46" w:rsidRPr="00F52F46" w:rsidRDefault="00F52F46" w:rsidP="00F52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F46">
        <w:rPr>
          <w:rFonts w:ascii="Times New Roman" w:hAnsi="Times New Roman"/>
          <w:bCs/>
          <w:sz w:val="24"/>
          <w:szCs w:val="24"/>
          <w:lang w:eastAsia="en-US"/>
        </w:rPr>
        <w:t>Источники формирования доходов бюджетов муниципальных округов и методика определения дифференцированных нормативов по налогу на доходы физических лиц остались прежними, как наиболее приемлемые и оптимальные.</w:t>
      </w:r>
    </w:p>
    <w:p w:rsidR="00F52F46" w:rsidRPr="00F52F46" w:rsidRDefault="00F52F46" w:rsidP="00F52F46">
      <w:pPr>
        <w:spacing w:after="0" w:line="240" w:lineRule="auto"/>
        <w:ind w:firstLine="720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F52F46">
        <w:rPr>
          <w:rFonts w:ascii="Times New Roman" w:eastAsia="MS Mincho" w:hAnsi="Times New Roman"/>
          <w:bCs/>
          <w:sz w:val="24"/>
          <w:szCs w:val="24"/>
        </w:rPr>
        <w:t>Прогноз собственных доходов в соответствии с нормативами отчислений на доходы физических лиц в бюджет муниципального округа определен проектом закона города Москвы</w:t>
      </w:r>
      <w:r w:rsidRPr="00F52F46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F52F46">
        <w:rPr>
          <w:rFonts w:ascii="Times New Roman" w:eastAsia="MS Mincho" w:hAnsi="Times New Roman"/>
          <w:bCs/>
          <w:sz w:val="24"/>
          <w:szCs w:val="24"/>
        </w:rPr>
        <w:t>на очередной 2022 год и плановый период 2023 и 2024 годов в следующих объемах (таблица 1):</w:t>
      </w:r>
    </w:p>
    <w:p w:rsidR="00F52F46" w:rsidRPr="00F52F46" w:rsidRDefault="00F52F46" w:rsidP="00F52F46">
      <w:pPr>
        <w:spacing w:after="0" w:line="240" w:lineRule="auto"/>
        <w:ind w:left="7788"/>
        <w:jc w:val="center"/>
        <w:rPr>
          <w:rFonts w:ascii="Times New Roman" w:eastAsia="MS Mincho" w:hAnsi="Times New Roman"/>
          <w:sz w:val="24"/>
          <w:szCs w:val="24"/>
        </w:rPr>
      </w:pPr>
      <w:r w:rsidRPr="00F52F46">
        <w:rPr>
          <w:rFonts w:ascii="Times New Roman" w:eastAsia="MS Mincho" w:hAnsi="Times New Roman"/>
          <w:sz w:val="24"/>
          <w:szCs w:val="24"/>
        </w:rPr>
        <w:t xml:space="preserve">Таблица 1 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1963"/>
        <w:gridCol w:w="2008"/>
        <w:gridCol w:w="1991"/>
      </w:tblGrid>
      <w:tr w:rsidR="00F52F46" w:rsidRPr="00F52F46" w:rsidTr="00791083">
        <w:trPr>
          <w:trHeight w:val="442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6" w:rsidRPr="00F52F46" w:rsidRDefault="00F52F46" w:rsidP="00F52F4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F52F4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46" w:rsidRPr="00F52F46" w:rsidRDefault="00F52F46" w:rsidP="00F52F4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  <w:p w:rsidR="00F52F46" w:rsidRPr="00F52F46" w:rsidRDefault="00F52F46" w:rsidP="00F52F4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F52F4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2022 год</w:t>
            </w:r>
          </w:p>
          <w:p w:rsidR="00F52F46" w:rsidRPr="00F52F46" w:rsidRDefault="00F52F46" w:rsidP="00F52F4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F52F4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Тыс. руб.</w:t>
            </w:r>
          </w:p>
          <w:p w:rsidR="00F52F46" w:rsidRPr="00F52F46" w:rsidRDefault="00F52F46" w:rsidP="00F52F4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46" w:rsidRPr="00F52F46" w:rsidRDefault="00F52F46" w:rsidP="00F52F4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  <w:p w:rsidR="00F52F46" w:rsidRPr="00F52F46" w:rsidRDefault="00F52F46" w:rsidP="00F52F4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F52F4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2023 год</w:t>
            </w:r>
          </w:p>
          <w:p w:rsidR="00F52F46" w:rsidRPr="00F52F46" w:rsidRDefault="00F52F46" w:rsidP="00F52F4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F52F4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Тыс. руб.</w:t>
            </w:r>
          </w:p>
          <w:p w:rsidR="00F52F46" w:rsidRPr="00F52F46" w:rsidRDefault="00F52F46" w:rsidP="00F52F4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46" w:rsidRPr="00F52F46" w:rsidRDefault="00F52F46" w:rsidP="00F52F4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  <w:p w:rsidR="00F52F46" w:rsidRPr="00F52F46" w:rsidRDefault="00F52F46" w:rsidP="00F52F4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F52F4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2024 год</w:t>
            </w:r>
          </w:p>
          <w:p w:rsidR="00F52F46" w:rsidRPr="00F52F46" w:rsidRDefault="00F52F46" w:rsidP="00F52F4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F52F4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Тыс. руб.</w:t>
            </w:r>
          </w:p>
          <w:p w:rsidR="00F52F46" w:rsidRPr="00F52F46" w:rsidRDefault="00F52F46" w:rsidP="00F52F4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F52F46" w:rsidRPr="00F52F46" w:rsidTr="00791083">
        <w:trPr>
          <w:trHeight w:val="5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6" w:rsidRPr="00F52F46" w:rsidRDefault="00F52F46" w:rsidP="00F52F46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F52F46">
              <w:rPr>
                <w:rFonts w:ascii="Times New Roman" w:eastAsia="MS Mincho" w:hAnsi="Times New Roman"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6" w:rsidRPr="00F52F46" w:rsidRDefault="00F52F46" w:rsidP="00F52F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52F46">
              <w:rPr>
                <w:rFonts w:ascii="Times New Roman" w:eastAsia="MS Mincho" w:hAnsi="Times New Roman"/>
                <w:sz w:val="24"/>
                <w:szCs w:val="24"/>
              </w:rPr>
              <w:t>30 770,1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6" w:rsidRPr="00F52F46" w:rsidRDefault="00F52F46" w:rsidP="00F52F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52F46">
              <w:rPr>
                <w:rFonts w:ascii="Times New Roman" w:eastAsia="MS Mincho" w:hAnsi="Times New Roman"/>
                <w:sz w:val="24"/>
                <w:szCs w:val="24"/>
              </w:rPr>
              <w:t>24 170,7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6" w:rsidRPr="00F52F46" w:rsidRDefault="00F52F46" w:rsidP="00F52F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52F46">
              <w:rPr>
                <w:rFonts w:ascii="Times New Roman" w:eastAsia="MS Mincho" w:hAnsi="Times New Roman"/>
                <w:sz w:val="24"/>
                <w:szCs w:val="24"/>
              </w:rPr>
              <w:t>24 210,1</w:t>
            </w:r>
          </w:p>
        </w:tc>
      </w:tr>
      <w:tr w:rsidR="00F52F46" w:rsidRPr="00F52F46" w:rsidTr="00791083">
        <w:trPr>
          <w:trHeight w:val="42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6" w:rsidRPr="00F52F46" w:rsidRDefault="00F52F46" w:rsidP="00F52F46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F52F46">
              <w:rPr>
                <w:rFonts w:ascii="Times New Roman" w:eastAsia="MS Mincho" w:hAnsi="Times New Roman"/>
                <w:bCs/>
                <w:sz w:val="24"/>
                <w:szCs w:val="24"/>
              </w:rPr>
              <w:t>Расходы, 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6" w:rsidRPr="00F52F46" w:rsidRDefault="00F52F46" w:rsidP="00F52F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52F46">
              <w:rPr>
                <w:rFonts w:ascii="Times New Roman" w:eastAsia="MS Mincho" w:hAnsi="Times New Roman"/>
                <w:sz w:val="24"/>
                <w:szCs w:val="24"/>
              </w:rPr>
              <w:t>30 738,1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6" w:rsidRPr="00F52F46" w:rsidRDefault="00F52F46" w:rsidP="00F52F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52F46">
              <w:rPr>
                <w:rFonts w:ascii="Times New Roman" w:eastAsia="MS Mincho" w:hAnsi="Times New Roman"/>
                <w:sz w:val="24"/>
                <w:szCs w:val="24"/>
              </w:rPr>
              <w:t>24 158,4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6" w:rsidRPr="00F52F46" w:rsidRDefault="00F52F46" w:rsidP="00F52F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52F46">
              <w:rPr>
                <w:rFonts w:ascii="Times New Roman" w:eastAsia="MS Mincho" w:hAnsi="Times New Roman"/>
                <w:sz w:val="24"/>
                <w:szCs w:val="24"/>
              </w:rPr>
              <w:t>24 158,4</w:t>
            </w:r>
          </w:p>
        </w:tc>
      </w:tr>
      <w:tr w:rsidR="00F52F46" w:rsidRPr="00F52F46" w:rsidTr="00791083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6" w:rsidRPr="00F52F46" w:rsidRDefault="00F52F46" w:rsidP="00F52F46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F52F46">
              <w:rPr>
                <w:rFonts w:ascii="Times New Roman" w:eastAsia="MS Mincho" w:hAnsi="Times New Roman"/>
                <w:bCs/>
                <w:sz w:val="24"/>
                <w:szCs w:val="24"/>
              </w:rPr>
              <w:t>в т.ч. условно утверждаемые расходы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6" w:rsidRPr="00F52F46" w:rsidRDefault="00F52F46" w:rsidP="00F52F46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 w:rsidRPr="00F52F46">
              <w:rPr>
                <w:rFonts w:ascii="Times New Roman" w:eastAsia="MS Mincho" w:hAnsi="Times New Roman"/>
                <w:sz w:val="24"/>
                <w:szCs w:val="24"/>
              </w:rPr>
              <w:t>0,0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6" w:rsidRPr="00F52F46" w:rsidRDefault="00F52F46" w:rsidP="00F52F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52F46">
              <w:rPr>
                <w:rFonts w:ascii="Times New Roman" w:eastAsia="MS Mincho" w:hAnsi="Times New Roman"/>
                <w:sz w:val="24"/>
                <w:szCs w:val="24"/>
              </w:rPr>
              <w:t>600,0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6" w:rsidRPr="00F52F46" w:rsidRDefault="00F52F46" w:rsidP="00F52F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52F46">
              <w:rPr>
                <w:rFonts w:ascii="Times New Roman" w:eastAsia="MS Mincho" w:hAnsi="Times New Roman"/>
                <w:sz w:val="24"/>
                <w:szCs w:val="24"/>
              </w:rPr>
              <w:t>1 207,0</w:t>
            </w:r>
          </w:p>
        </w:tc>
      </w:tr>
      <w:tr w:rsidR="00F52F46" w:rsidRPr="00F52F46" w:rsidTr="00791083">
        <w:trPr>
          <w:trHeight w:val="51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6" w:rsidRPr="00F52F46" w:rsidRDefault="00F52F46" w:rsidP="00F52F46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F52F46">
              <w:rPr>
                <w:rFonts w:ascii="Times New Roman" w:eastAsia="MS Mincho" w:hAnsi="Times New Roman"/>
                <w:bCs/>
                <w:sz w:val="24"/>
                <w:szCs w:val="24"/>
              </w:rPr>
              <w:t>Дефицит (-) / профицит (+), 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6" w:rsidRPr="00F52F46" w:rsidRDefault="00F52F46" w:rsidP="00F52F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52F46">
              <w:rPr>
                <w:rFonts w:ascii="Times New Roman" w:eastAsia="MS Mincho" w:hAnsi="Times New Roman"/>
                <w:sz w:val="24"/>
                <w:szCs w:val="24"/>
              </w:rPr>
              <w:t>32,0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6" w:rsidRPr="00F52F46" w:rsidRDefault="00F52F46" w:rsidP="00F52F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52F46">
              <w:rPr>
                <w:rFonts w:ascii="Times New Roman" w:eastAsia="MS Mincho" w:hAnsi="Times New Roman"/>
                <w:sz w:val="24"/>
                <w:szCs w:val="24"/>
              </w:rPr>
              <w:t>12,3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6" w:rsidRPr="00F52F46" w:rsidRDefault="00F52F46" w:rsidP="00F52F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52F46">
              <w:rPr>
                <w:rFonts w:ascii="Times New Roman" w:eastAsia="MS Mincho" w:hAnsi="Times New Roman"/>
                <w:sz w:val="24"/>
                <w:szCs w:val="24"/>
              </w:rPr>
              <w:t>51,7</w:t>
            </w:r>
          </w:p>
        </w:tc>
      </w:tr>
    </w:tbl>
    <w:p w:rsidR="00F52F46" w:rsidRPr="00F52F46" w:rsidRDefault="00F52F46" w:rsidP="00F52F4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</w:rPr>
      </w:pPr>
    </w:p>
    <w:p w:rsidR="00F52F46" w:rsidRPr="00F52F46" w:rsidRDefault="00F52F46" w:rsidP="00F52F46">
      <w:pPr>
        <w:spacing w:after="0" w:line="240" w:lineRule="auto"/>
        <w:ind w:firstLine="708"/>
        <w:jc w:val="both"/>
        <w:rPr>
          <w:rFonts w:ascii="Times New Roman" w:eastAsia="MS Mincho" w:hAnsi="Times New Roman"/>
          <w:i/>
          <w:sz w:val="24"/>
          <w:szCs w:val="24"/>
        </w:rPr>
      </w:pPr>
      <w:r w:rsidRPr="00F52F46">
        <w:rPr>
          <w:rFonts w:ascii="Times New Roman" w:eastAsia="MS Mincho" w:hAnsi="Times New Roman"/>
          <w:sz w:val="24"/>
          <w:szCs w:val="24"/>
        </w:rPr>
        <w:t>В 2022 году планируется предоставление бюджету муниципального округа Академический межбюджетного трансферта из бюджета города Москвы в целях повышения эффективности осуществления Советом депутатов муниципального округа Академический переданных в соответствии с Законом города Москвы от 11 июля 2012 г. № 39 «О наделении органов местного самоуправления муниципальных округов в городе Москве отдельными полномочиями города Москвы» полномочий города Москвы посредством поощрения депутатов Совета депутатов муниципального округа Академический при условии их активного участия в осуществлении указанных полномочий.</w:t>
      </w:r>
    </w:p>
    <w:p w:rsidR="00F52F46" w:rsidRPr="00F52F46" w:rsidRDefault="00F52F46" w:rsidP="00F52F46">
      <w:pPr>
        <w:spacing w:after="0" w:line="240" w:lineRule="auto"/>
        <w:ind w:firstLine="720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F52F46" w:rsidRPr="00F52F46" w:rsidRDefault="00F52F46" w:rsidP="00F52F46">
      <w:pPr>
        <w:spacing w:after="0" w:line="240" w:lineRule="auto"/>
        <w:ind w:firstLine="720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F52F46">
        <w:rPr>
          <w:rFonts w:ascii="Times New Roman" w:eastAsia="MS Mincho" w:hAnsi="Times New Roman"/>
          <w:sz w:val="24"/>
          <w:szCs w:val="24"/>
        </w:rPr>
        <w:t xml:space="preserve">Прогноз расходов планируется на 2022 год в объеме 30 738,1 тыс. рублей. В 2023 году 24 158,4 тыс. рублей в том числе условно утвержденные расходы 600,0 тыс. рублей, 2024 году – 24 158,4 тыс. рублей в том числе условно утвержденные расходы составят 1 207,0 тыс. </w:t>
      </w:r>
      <w:r w:rsidRPr="00F52F46">
        <w:rPr>
          <w:rFonts w:ascii="Times New Roman" w:eastAsia="MS Mincho" w:hAnsi="Times New Roman"/>
          <w:sz w:val="24"/>
          <w:szCs w:val="24"/>
        </w:rPr>
        <w:lastRenderedPageBreak/>
        <w:t>рублей.</w:t>
      </w:r>
      <w:r w:rsidRPr="00F52F46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Pr="00F52F46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F52F46">
        <w:rPr>
          <w:rFonts w:ascii="Times New Roman" w:eastAsia="MS Mincho" w:hAnsi="Times New Roman"/>
          <w:sz w:val="24"/>
          <w:szCs w:val="24"/>
        </w:rPr>
        <w:t>З</w:t>
      </w:r>
      <w:r w:rsidRPr="00F52F46">
        <w:rPr>
          <w:rFonts w:ascii="Times New Roman" w:eastAsia="MS Mincho" w:hAnsi="Times New Roman"/>
          <w:bCs/>
          <w:sz w:val="24"/>
          <w:szCs w:val="24"/>
        </w:rPr>
        <w:t>начение данных показателей будет взято за основу формирования доходной и расходной частей бюджета.</w:t>
      </w:r>
    </w:p>
    <w:p w:rsidR="00F52F46" w:rsidRPr="00F52F46" w:rsidRDefault="00F52F46" w:rsidP="00F52F46">
      <w:pPr>
        <w:spacing w:after="0" w:line="240" w:lineRule="auto"/>
        <w:ind w:firstLine="720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F52F46">
        <w:rPr>
          <w:rFonts w:ascii="Times New Roman" w:eastAsia="MS Mincho" w:hAnsi="Times New Roman"/>
          <w:bCs/>
          <w:sz w:val="24"/>
          <w:szCs w:val="24"/>
        </w:rPr>
        <w:t xml:space="preserve"> Под условно утвержденными расходами понимаются не распределенные в плановом периоде по разделам, подразделам, целевым статьям и видам расходов в ведомственной структуре расходов бюджета бюджетные ассигнования. Законом (решением) о бюджете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 на цели, установленные законом (решением) о бюджете, сверх соответствующих бюджетных ассигнований и (или) общего объёма  расходов бюджета первый год - 2,5%, второй год - 5%.</w:t>
      </w:r>
    </w:p>
    <w:p w:rsidR="00F52F46" w:rsidRPr="00F52F46" w:rsidRDefault="00F52F46" w:rsidP="00F52F4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F52F46">
        <w:rPr>
          <w:rFonts w:ascii="Times New Roman" w:eastAsia="MS Mincho" w:hAnsi="Times New Roman"/>
          <w:sz w:val="24"/>
          <w:szCs w:val="24"/>
        </w:rPr>
        <w:t xml:space="preserve"> </w:t>
      </w:r>
    </w:p>
    <w:p w:rsidR="00F52F46" w:rsidRPr="00F52F46" w:rsidRDefault="00F52F46" w:rsidP="00F52F4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F52F46">
        <w:rPr>
          <w:rFonts w:ascii="Times New Roman" w:eastAsia="MS Mincho" w:hAnsi="Times New Roman"/>
          <w:sz w:val="24"/>
          <w:szCs w:val="24"/>
        </w:rPr>
        <w:t xml:space="preserve">Как и в предыдущие годы, основной долей </w:t>
      </w:r>
      <w:r w:rsidRPr="00F52F46">
        <w:rPr>
          <w:rFonts w:ascii="Times New Roman" w:eastAsia="MS Mincho" w:hAnsi="Times New Roman"/>
          <w:b/>
          <w:sz w:val="24"/>
          <w:szCs w:val="24"/>
        </w:rPr>
        <w:t>собственных доходов</w:t>
      </w:r>
      <w:r w:rsidRPr="00F52F46">
        <w:rPr>
          <w:rFonts w:ascii="Times New Roman" w:eastAsia="MS Mincho" w:hAnsi="Times New Roman"/>
          <w:sz w:val="24"/>
          <w:szCs w:val="24"/>
        </w:rPr>
        <w:t xml:space="preserve"> является </w:t>
      </w:r>
      <w:r w:rsidRPr="00F52F46">
        <w:rPr>
          <w:rFonts w:ascii="Times New Roman" w:eastAsia="MS Mincho" w:hAnsi="Times New Roman"/>
          <w:b/>
          <w:i/>
          <w:sz w:val="24"/>
          <w:szCs w:val="24"/>
        </w:rPr>
        <w:t>налог на доходы физических лиц</w:t>
      </w:r>
      <w:r w:rsidRPr="00F52F46">
        <w:rPr>
          <w:rFonts w:ascii="Times New Roman" w:eastAsia="MS Mincho" w:hAnsi="Times New Roman"/>
          <w:sz w:val="24"/>
          <w:szCs w:val="24"/>
        </w:rPr>
        <w:t xml:space="preserve"> – </w:t>
      </w:r>
      <w:r w:rsidRPr="00F52F46">
        <w:rPr>
          <w:rFonts w:ascii="Times New Roman" w:eastAsia="MS Mincho" w:hAnsi="Times New Roman"/>
          <w:b/>
          <w:sz w:val="24"/>
          <w:szCs w:val="24"/>
        </w:rPr>
        <w:t>100%</w:t>
      </w:r>
      <w:r w:rsidRPr="00F52F46">
        <w:rPr>
          <w:rFonts w:ascii="Times New Roman" w:eastAsia="MS Mincho" w:hAnsi="Times New Roman"/>
          <w:sz w:val="24"/>
          <w:szCs w:val="24"/>
        </w:rPr>
        <w:t xml:space="preserve"> от общего объема доходной части бюджета на 2022-2024 годы. </w:t>
      </w:r>
    </w:p>
    <w:p w:rsidR="00F52F46" w:rsidRPr="00F52F46" w:rsidRDefault="00F52F46" w:rsidP="00F52F4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</w:rPr>
      </w:pPr>
    </w:p>
    <w:p w:rsidR="00F52F46" w:rsidRPr="00F52F46" w:rsidRDefault="00F52F46" w:rsidP="00F52F4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F52F46">
        <w:rPr>
          <w:rFonts w:ascii="Times New Roman" w:eastAsia="MS Mincho" w:hAnsi="Times New Roman"/>
          <w:sz w:val="24"/>
          <w:szCs w:val="24"/>
        </w:rPr>
        <w:t>На 2022-2024 годы бюджет муниципального округа Академический прогнозируется</w:t>
      </w:r>
      <w:r w:rsidRPr="00F52F46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F52F46">
        <w:rPr>
          <w:rFonts w:ascii="Times New Roman" w:eastAsia="MS Mincho" w:hAnsi="Times New Roman"/>
          <w:sz w:val="24"/>
          <w:szCs w:val="24"/>
        </w:rPr>
        <w:t>профицитным и бездотационным.</w:t>
      </w:r>
    </w:p>
    <w:p w:rsidR="00F52F46" w:rsidRPr="00F52F46" w:rsidRDefault="00F52F46" w:rsidP="00F52F46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F52F46">
        <w:rPr>
          <w:rFonts w:ascii="Times New Roman" w:eastAsia="MS Mincho" w:hAnsi="Times New Roman"/>
          <w:sz w:val="24"/>
          <w:szCs w:val="24"/>
        </w:rPr>
        <w:t xml:space="preserve">Расчеты прогнозной оценки поступления доходов в бюджет для обеспечения расходных обязательств, определенных к исполнению законодательными актами. </w:t>
      </w:r>
    </w:p>
    <w:p w:rsidR="00F52F46" w:rsidRPr="00F52F46" w:rsidRDefault="00F52F46" w:rsidP="00F52F46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4"/>
          <w:szCs w:val="24"/>
        </w:rPr>
      </w:pPr>
      <w:proofErr w:type="gramStart"/>
      <w:r w:rsidRPr="00F52F46">
        <w:rPr>
          <w:rFonts w:ascii="Times New Roman" w:eastAsia="MS Mincho" w:hAnsi="Times New Roman"/>
          <w:sz w:val="24"/>
          <w:szCs w:val="24"/>
        </w:rPr>
        <w:t>Согласно нормативам</w:t>
      </w:r>
      <w:proofErr w:type="gramEnd"/>
      <w:r w:rsidRPr="00F52F46">
        <w:rPr>
          <w:rFonts w:ascii="Times New Roman" w:eastAsia="MS Mincho" w:hAnsi="Times New Roman"/>
          <w:sz w:val="24"/>
          <w:szCs w:val="24"/>
        </w:rPr>
        <w:t xml:space="preserve"> муниципальный округ Академический с численностью жителей</w:t>
      </w:r>
      <w:r w:rsidRPr="00F52F46">
        <w:rPr>
          <w:rFonts w:ascii="Times New Roman" w:eastAsia="MS Mincho" w:hAnsi="Times New Roman"/>
          <w:b/>
          <w:sz w:val="24"/>
          <w:szCs w:val="24"/>
        </w:rPr>
        <w:t xml:space="preserve"> 110459 человек</w:t>
      </w:r>
      <w:r w:rsidRPr="00F52F46">
        <w:rPr>
          <w:rFonts w:ascii="Times New Roman" w:eastAsia="MS Mincho" w:hAnsi="Times New Roman"/>
          <w:sz w:val="24"/>
          <w:szCs w:val="24"/>
        </w:rPr>
        <w:t xml:space="preserve"> (по данным </w:t>
      </w:r>
      <w:proofErr w:type="spellStart"/>
      <w:r w:rsidRPr="00F52F46">
        <w:rPr>
          <w:rFonts w:ascii="Times New Roman" w:eastAsia="MS Mincho" w:hAnsi="Times New Roman"/>
          <w:sz w:val="24"/>
          <w:szCs w:val="24"/>
        </w:rPr>
        <w:t>Мосгорстата</w:t>
      </w:r>
      <w:proofErr w:type="spellEnd"/>
      <w:r w:rsidRPr="00F52F46">
        <w:rPr>
          <w:rFonts w:ascii="Times New Roman" w:eastAsia="MS Mincho" w:hAnsi="Times New Roman"/>
          <w:sz w:val="24"/>
          <w:szCs w:val="24"/>
        </w:rPr>
        <w:t xml:space="preserve"> на 01.01.2021г.) относится к 1 группе</w:t>
      </w:r>
      <w:r w:rsidRPr="00F52F46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F52F46">
        <w:rPr>
          <w:rFonts w:ascii="Times New Roman" w:eastAsia="MS Mincho" w:hAnsi="Times New Roman"/>
          <w:sz w:val="24"/>
          <w:szCs w:val="24"/>
        </w:rPr>
        <w:t>муниципальных</w:t>
      </w:r>
      <w:r w:rsidRPr="00F52F46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F52F46">
        <w:rPr>
          <w:rFonts w:ascii="Times New Roman" w:eastAsia="MS Mincho" w:hAnsi="Times New Roman"/>
          <w:sz w:val="24"/>
          <w:szCs w:val="24"/>
        </w:rPr>
        <w:t>округов (численность населения свыше100 тысяч человек)</w:t>
      </w:r>
      <w:r w:rsidRPr="00F52F46">
        <w:rPr>
          <w:rFonts w:ascii="Times New Roman" w:eastAsia="MS Mincho" w:hAnsi="Times New Roman"/>
          <w:b/>
          <w:sz w:val="24"/>
          <w:szCs w:val="24"/>
        </w:rPr>
        <w:t>.</w:t>
      </w:r>
    </w:p>
    <w:p w:rsidR="00F52F46" w:rsidRPr="00F52F46" w:rsidRDefault="00F52F46" w:rsidP="00F52F46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023977" w:rsidRDefault="00023977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023977" w:rsidRDefault="00023977" w:rsidP="00F52F4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  <w:sectPr w:rsidR="00023977" w:rsidSect="00B6461A">
          <w:pgSz w:w="11900" w:h="1680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F52F46" w:rsidRPr="00F52F46" w:rsidRDefault="00023977" w:rsidP="00F52F46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52F46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>Расчет основных показателей бюджета внутригородского муниципальног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о </w:t>
      </w:r>
      <w:r w:rsidR="00F52F46" w:rsidRPr="00F52F4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образования Академический на 2022-2024 годы</w:t>
      </w:r>
      <w:r w:rsidR="00F52F46" w:rsidRPr="00F52F4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52F46" w:rsidRPr="00F52F46" w:rsidRDefault="00F52F46" w:rsidP="00F52F46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52F4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</w:t>
      </w:r>
      <w:r w:rsidRPr="00F52F46">
        <w:rPr>
          <w:rFonts w:ascii="Times New Roman" w:eastAsia="Calibri" w:hAnsi="Times New Roman"/>
          <w:sz w:val="20"/>
          <w:szCs w:val="20"/>
          <w:lang w:eastAsia="en-US"/>
        </w:rPr>
        <w:t>(таблица 2)</w:t>
      </w:r>
    </w:p>
    <w:tbl>
      <w:tblPr>
        <w:tblW w:w="14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829"/>
        <w:gridCol w:w="1057"/>
        <w:gridCol w:w="826"/>
        <w:gridCol w:w="1358"/>
        <w:gridCol w:w="1168"/>
        <w:gridCol w:w="1020"/>
        <w:gridCol w:w="1020"/>
        <w:gridCol w:w="1185"/>
        <w:gridCol w:w="1613"/>
        <w:gridCol w:w="1491"/>
        <w:gridCol w:w="1379"/>
      </w:tblGrid>
      <w:tr w:rsidR="00F52F46" w:rsidRPr="00F52F46" w:rsidTr="00023977">
        <w:tc>
          <w:tcPr>
            <w:tcW w:w="697" w:type="dxa"/>
            <w:vMerge w:val="restart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86A6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Наимено-вание</w:t>
            </w:r>
            <w:proofErr w:type="spellEnd"/>
            <w:proofErr w:type="gramEnd"/>
          </w:p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ВМО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Численность (чел.)</w:t>
            </w:r>
          </w:p>
        </w:tc>
        <w:tc>
          <w:tcPr>
            <w:tcW w:w="5755" w:type="dxa"/>
            <w:gridSpan w:val="5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Прогноз расходов</w:t>
            </w:r>
          </w:p>
        </w:tc>
        <w:tc>
          <w:tcPr>
            <w:tcW w:w="4480" w:type="dxa"/>
            <w:gridSpan w:val="3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Прогноз доходов (НДФЛ)</w:t>
            </w:r>
          </w:p>
        </w:tc>
      </w:tr>
      <w:tr w:rsidR="00023977" w:rsidRPr="00F52F46" w:rsidTr="00023977">
        <w:tc>
          <w:tcPr>
            <w:tcW w:w="697" w:type="dxa"/>
            <w:vMerge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F52F46" w:rsidRPr="00386A6F" w:rsidRDefault="00F52F46" w:rsidP="000239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86A6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Населе-ния</w:t>
            </w:r>
            <w:proofErr w:type="spellEnd"/>
            <w:proofErr w:type="gramEnd"/>
          </w:p>
        </w:tc>
        <w:tc>
          <w:tcPr>
            <w:tcW w:w="826" w:type="dxa"/>
            <w:shd w:val="clear" w:color="auto" w:fill="auto"/>
          </w:tcPr>
          <w:p w:rsidR="00F52F46" w:rsidRPr="00386A6F" w:rsidRDefault="00F52F46" w:rsidP="000239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386A6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Депу</w:t>
            </w:r>
            <w:proofErr w:type="spellEnd"/>
            <w:r w:rsidRPr="00386A6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-татов</w:t>
            </w:r>
            <w:proofErr w:type="gramEnd"/>
            <w:r w:rsidRPr="00386A6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:rsidR="00F52F46" w:rsidRPr="00386A6F" w:rsidRDefault="00F52F46" w:rsidP="000239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Всего, тыс. руб.</w:t>
            </w:r>
          </w:p>
        </w:tc>
        <w:tc>
          <w:tcPr>
            <w:tcW w:w="1176" w:type="dxa"/>
            <w:shd w:val="clear" w:color="auto" w:fill="auto"/>
          </w:tcPr>
          <w:p w:rsidR="00F52F46" w:rsidRPr="00386A6F" w:rsidRDefault="00F52F46" w:rsidP="000239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Норма-</w:t>
            </w:r>
          </w:p>
          <w:p w:rsidR="00F52F46" w:rsidRPr="00386A6F" w:rsidRDefault="00F52F46" w:rsidP="000239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86A6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тив</w:t>
            </w:r>
            <w:proofErr w:type="spellEnd"/>
            <w:r w:rsidRPr="00386A6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1, тыс. руб.</w:t>
            </w:r>
          </w:p>
        </w:tc>
        <w:tc>
          <w:tcPr>
            <w:tcW w:w="1019" w:type="dxa"/>
            <w:shd w:val="clear" w:color="auto" w:fill="auto"/>
          </w:tcPr>
          <w:p w:rsidR="00F52F46" w:rsidRPr="00386A6F" w:rsidRDefault="00F52F46" w:rsidP="000239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Норма-</w:t>
            </w:r>
          </w:p>
          <w:p w:rsidR="00F52F46" w:rsidRPr="00386A6F" w:rsidRDefault="00F52F46" w:rsidP="000239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86A6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тив</w:t>
            </w:r>
            <w:proofErr w:type="spellEnd"/>
            <w:r w:rsidRPr="00386A6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2, тыс. руб.</w:t>
            </w:r>
          </w:p>
        </w:tc>
        <w:tc>
          <w:tcPr>
            <w:tcW w:w="1019" w:type="dxa"/>
            <w:shd w:val="clear" w:color="auto" w:fill="auto"/>
          </w:tcPr>
          <w:p w:rsidR="00F52F46" w:rsidRPr="00386A6F" w:rsidRDefault="00F52F46" w:rsidP="000239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Норма-</w:t>
            </w:r>
          </w:p>
          <w:p w:rsidR="00F52F46" w:rsidRPr="00386A6F" w:rsidRDefault="00F52F46" w:rsidP="000239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86A6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тив</w:t>
            </w:r>
            <w:proofErr w:type="spellEnd"/>
            <w:r w:rsidRPr="00386A6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3, тыс. руб.</w:t>
            </w:r>
          </w:p>
        </w:tc>
        <w:tc>
          <w:tcPr>
            <w:tcW w:w="1184" w:type="dxa"/>
            <w:shd w:val="clear" w:color="auto" w:fill="auto"/>
          </w:tcPr>
          <w:p w:rsidR="00F52F46" w:rsidRPr="00386A6F" w:rsidRDefault="00F52F46" w:rsidP="000239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Норма-</w:t>
            </w:r>
          </w:p>
          <w:p w:rsidR="00F52F46" w:rsidRPr="00386A6F" w:rsidRDefault="00F52F46" w:rsidP="000239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86A6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тив</w:t>
            </w:r>
            <w:proofErr w:type="spellEnd"/>
            <w:r w:rsidRPr="00386A6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4 Выборы, тыс. руб.</w:t>
            </w:r>
          </w:p>
        </w:tc>
        <w:tc>
          <w:tcPr>
            <w:tcW w:w="1612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Сумма поступлений руб.</w:t>
            </w:r>
          </w:p>
        </w:tc>
        <w:tc>
          <w:tcPr>
            <w:tcW w:w="1490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Норматив отчислений %</w:t>
            </w:r>
          </w:p>
        </w:tc>
        <w:tc>
          <w:tcPr>
            <w:tcW w:w="1378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Сумма, тыс. руб.</w:t>
            </w:r>
          </w:p>
        </w:tc>
      </w:tr>
      <w:tr w:rsidR="00023977" w:rsidRPr="00F52F46" w:rsidTr="00023977">
        <w:trPr>
          <w:trHeight w:val="140"/>
        </w:trPr>
        <w:tc>
          <w:tcPr>
            <w:tcW w:w="697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056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3=4+5+6+7</w:t>
            </w:r>
          </w:p>
        </w:tc>
        <w:tc>
          <w:tcPr>
            <w:tcW w:w="1176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9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84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12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90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78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10=8*9/100</w:t>
            </w:r>
          </w:p>
        </w:tc>
      </w:tr>
      <w:tr w:rsidR="00023977" w:rsidRPr="00F52F46" w:rsidTr="00023977">
        <w:tc>
          <w:tcPr>
            <w:tcW w:w="697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829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Академ</w:t>
            </w:r>
            <w:r w:rsidR="000239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ический</w:t>
            </w:r>
          </w:p>
        </w:tc>
        <w:tc>
          <w:tcPr>
            <w:tcW w:w="1056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110459</w:t>
            </w:r>
          </w:p>
        </w:tc>
        <w:tc>
          <w:tcPr>
            <w:tcW w:w="826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7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30 738,1</w:t>
            </w:r>
          </w:p>
        </w:tc>
        <w:tc>
          <w:tcPr>
            <w:tcW w:w="1176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19 837,4</w:t>
            </w:r>
          </w:p>
        </w:tc>
        <w:tc>
          <w:tcPr>
            <w:tcW w:w="1019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234,0</w:t>
            </w:r>
          </w:p>
        </w:tc>
        <w:tc>
          <w:tcPr>
            <w:tcW w:w="1019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4 087,0</w:t>
            </w:r>
          </w:p>
        </w:tc>
        <w:tc>
          <w:tcPr>
            <w:tcW w:w="1184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6 579,7</w:t>
            </w:r>
          </w:p>
        </w:tc>
        <w:tc>
          <w:tcPr>
            <w:tcW w:w="1612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46 480 511,1</w:t>
            </w:r>
          </w:p>
        </w:tc>
        <w:tc>
          <w:tcPr>
            <w:tcW w:w="1490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0,0662</w:t>
            </w:r>
          </w:p>
        </w:tc>
        <w:tc>
          <w:tcPr>
            <w:tcW w:w="1378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30 770,1</w:t>
            </w:r>
          </w:p>
        </w:tc>
      </w:tr>
      <w:tr w:rsidR="00023977" w:rsidRPr="00F52F46" w:rsidTr="00023977">
        <w:tc>
          <w:tcPr>
            <w:tcW w:w="697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829" w:type="dxa"/>
            <w:shd w:val="clear" w:color="auto" w:fill="auto"/>
          </w:tcPr>
          <w:p w:rsidR="00F52F46" w:rsidRPr="00386A6F" w:rsidRDefault="00023977" w:rsidP="00F52F4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Академ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ический</w:t>
            </w:r>
          </w:p>
        </w:tc>
        <w:tc>
          <w:tcPr>
            <w:tcW w:w="1056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110459</w:t>
            </w:r>
          </w:p>
        </w:tc>
        <w:tc>
          <w:tcPr>
            <w:tcW w:w="826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7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24 158,4</w:t>
            </w:r>
          </w:p>
        </w:tc>
        <w:tc>
          <w:tcPr>
            <w:tcW w:w="1176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19 837,4</w:t>
            </w:r>
          </w:p>
        </w:tc>
        <w:tc>
          <w:tcPr>
            <w:tcW w:w="1019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234,0</w:t>
            </w:r>
          </w:p>
        </w:tc>
        <w:tc>
          <w:tcPr>
            <w:tcW w:w="1019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4 087,0</w:t>
            </w:r>
          </w:p>
        </w:tc>
        <w:tc>
          <w:tcPr>
            <w:tcW w:w="1184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2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49 733 915,6</w:t>
            </w:r>
          </w:p>
        </w:tc>
        <w:tc>
          <w:tcPr>
            <w:tcW w:w="1490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0,0486</w:t>
            </w:r>
          </w:p>
        </w:tc>
        <w:tc>
          <w:tcPr>
            <w:tcW w:w="1378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24 170,7</w:t>
            </w:r>
          </w:p>
        </w:tc>
      </w:tr>
      <w:tr w:rsidR="00023977" w:rsidRPr="00F52F46" w:rsidTr="00023977">
        <w:tc>
          <w:tcPr>
            <w:tcW w:w="697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829" w:type="dxa"/>
            <w:shd w:val="clear" w:color="auto" w:fill="auto"/>
          </w:tcPr>
          <w:p w:rsidR="00F52F46" w:rsidRPr="00386A6F" w:rsidRDefault="00023977" w:rsidP="00F52F4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Академ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ический</w:t>
            </w:r>
          </w:p>
        </w:tc>
        <w:tc>
          <w:tcPr>
            <w:tcW w:w="1056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110459</w:t>
            </w:r>
          </w:p>
        </w:tc>
        <w:tc>
          <w:tcPr>
            <w:tcW w:w="826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7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24 158,4</w:t>
            </w:r>
          </w:p>
        </w:tc>
        <w:tc>
          <w:tcPr>
            <w:tcW w:w="1176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19 837,4</w:t>
            </w:r>
          </w:p>
        </w:tc>
        <w:tc>
          <w:tcPr>
            <w:tcW w:w="1019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234,0</w:t>
            </w:r>
          </w:p>
        </w:tc>
        <w:tc>
          <w:tcPr>
            <w:tcW w:w="1019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4 087,0</w:t>
            </w:r>
          </w:p>
        </w:tc>
        <w:tc>
          <w:tcPr>
            <w:tcW w:w="1184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2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53 209 097,9</w:t>
            </w:r>
          </w:p>
        </w:tc>
        <w:tc>
          <w:tcPr>
            <w:tcW w:w="1490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0,0455</w:t>
            </w:r>
          </w:p>
        </w:tc>
        <w:tc>
          <w:tcPr>
            <w:tcW w:w="1378" w:type="dxa"/>
            <w:shd w:val="clear" w:color="auto" w:fill="auto"/>
          </w:tcPr>
          <w:p w:rsidR="00F52F46" w:rsidRPr="00386A6F" w:rsidRDefault="00F52F46" w:rsidP="00F52F4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24 210,1</w:t>
            </w:r>
          </w:p>
        </w:tc>
      </w:tr>
    </w:tbl>
    <w:p w:rsidR="00F52F46" w:rsidRDefault="00F52F46" w:rsidP="00C16FB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FF6849" w:rsidRDefault="00FF6849" w:rsidP="00C16FB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51643" w:rsidRPr="0018177E" w:rsidRDefault="00051643" w:rsidP="00023977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b/>
          <w:i/>
          <w:sz w:val="24"/>
          <w:szCs w:val="24"/>
        </w:rPr>
      </w:pPr>
      <w:bookmarkStart w:id="12" w:name="_Hlk117168102"/>
      <w:r w:rsidRPr="0018177E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="00FF6849">
        <w:rPr>
          <w:rFonts w:ascii="Times New Roman" w:hAnsi="Times New Roman"/>
          <w:b/>
          <w:i/>
          <w:sz w:val="24"/>
          <w:szCs w:val="24"/>
        </w:rPr>
        <w:t>8</w:t>
      </w:r>
    </w:p>
    <w:p w:rsidR="00023977" w:rsidRDefault="00051643" w:rsidP="00023977">
      <w:pPr>
        <w:autoSpaceDE w:val="0"/>
        <w:autoSpaceDN w:val="0"/>
        <w:spacing w:after="0" w:line="240" w:lineRule="auto"/>
        <w:ind w:left="8222"/>
        <w:jc w:val="both"/>
        <w:rPr>
          <w:rFonts w:ascii="Times New Roman" w:hAnsi="Times New Roman"/>
          <w:b/>
          <w:i/>
          <w:sz w:val="24"/>
          <w:szCs w:val="24"/>
        </w:rPr>
      </w:pPr>
      <w:r w:rsidRPr="0018177E">
        <w:rPr>
          <w:rFonts w:ascii="Times New Roman" w:hAnsi="Times New Roman"/>
          <w:b/>
          <w:i/>
          <w:sz w:val="24"/>
          <w:szCs w:val="24"/>
        </w:rPr>
        <w:t xml:space="preserve">к проекту решения Совета депутатов </w:t>
      </w:r>
    </w:p>
    <w:p w:rsidR="00051643" w:rsidRDefault="00051643" w:rsidP="00023977">
      <w:pPr>
        <w:autoSpaceDE w:val="0"/>
        <w:autoSpaceDN w:val="0"/>
        <w:spacing w:after="0" w:line="240" w:lineRule="auto"/>
        <w:ind w:left="8222"/>
        <w:jc w:val="both"/>
        <w:rPr>
          <w:rFonts w:ascii="Times New Roman" w:hAnsi="Times New Roman"/>
          <w:b/>
          <w:i/>
          <w:sz w:val="24"/>
          <w:szCs w:val="24"/>
        </w:rPr>
      </w:pPr>
      <w:r w:rsidRPr="0018177E"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</w:t>
      </w:r>
    </w:p>
    <w:p w:rsidR="00051643" w:rsidRDefault="00051643" w:rsidP="00023977">
      <w:pPr>
        <w:autoSpaceDE w:val="0"/>
        <w:autoSpaceDN w:val="0"/>
        <w:spacing w:after="0" w:line="240" w:lineRule="auto"/>
        <w:ind w:left="8222"/>
        <w:jc w:val="both"/>
        <w:rPr>
          <w:rFonts w:ascii="Times New Roman" w:hAnsi="Times New Roman"/>
          <w:b/>
          <w:i/>
          <w:sz w:val="24"/>
          <w:szCs w:val="24"/>
        </w:rPr>
      </w:pPr>
      <w:r w:rsidRPr="0018177E">
        <w:rPr>
          <w:rFonts w:ascii="Times New Roman" w:hAnsi="Times New Roman"/>
          <w:b/>
          <w:i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27.10.2022</w:t>
      </w:r>
      <w:r w:rsidRPr="00C97ECD">
        <w:rPr>
          <w:rFonts w:ascii="Times New Roman" w:hAnsi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/>
          <w:b/>
          <w:i/>
          <w:sz w:val="24"/>
          <w:szCs w:val="24"/>
        </w:rPr>
        <w:t>02-10-2022</w:t>
      </w:r>
    </w:p>
    <w:bookmarkEnd w:id="12"/>
    <w:p w:rsidR="00051643" w:rsidRDefault="00051643" w:rsidP="00051643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1643" w:rsidRPr="00051643" w:rsidRDefault="00051643" w:rsidP="0005164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51643">
        <w:rPr>
          <w:rFonts w:ascii="Times New Roman" w:hAnsi="Times New Roman"/>
          <w:b/>
          <w:iCs/>
          <w:sz w:val="28"/>
          <w:szCs w:val="28"/>
        </w:rPr>
        <w:t>Нормативы отчислений от налога на доходы физических лиц в бюджет</w:t>
      </w:r>
    </w:p>
    <w:p w:rsidR="00051643" w:rsidRPr="00051643" w:rsidRDefault="00051643" w:rsidP="0005164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51643">
        <w:rPr>
          <w:rFonts w:ascii="Times New Roman" w:hAnsi="Times New Roman"/>
          <w:b/>
          <w:iCs/>
          <w:sz w:val="28"/>
          <w:szCs w:val="28"/>
        </w:rPr>
        <w:t xml:space="preserve">Муниципального округа Академический на </w:t>
      </w:r>
      <w:proofErr w:type="spellStart"/>
      <w:r w:rsidRPr="00051643">
        <w:rPr>
          <w:rFonts w:ascii="Times New Roman" w:hAnsi="Times New Roman"/>
          <w:b/>
          <w:iCs/>
          <w:sz w:val="28"/>
          <w:szCs w:val="28"/>
        </w:rPr>
        <w:t>на</w:t>
      </w:r>
      <w:proofErr w:type="spellEnd"/>
      <w:r w:rsidRPr="00051643">
        <w:rPr>
          <w:rFonts w:ascii="Times New Roman" w:hAnsi="Times New Roman"/>
          <w:b/>
          <w:iCs/>
          <w:sz w:val="28"/>
          <w:szCs w:val="28"/>
        </w:rPr>
        <w:t xml:space="preserve"> 2022 год</w:t>
      </w:r>
    </w:p>
    <w:p w:rsidR="00051643" w:rsidRDefault="00051643" w:rsidP="0005164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51643">
        <w:rPr>
          <w:rFonts w:ascii="Times New Roman" w:hAnsi="Times New Roman"/>
          <w:b/>
          <w:sz w:val="28"/>
          <w:szCs w:val="28"/>
          <w:lang w:eastAsia="en-US"/>
        </w:rPr>
        <w:t>и плановый период 2023 и 2024 годов</w:t>
      </w:r>
    </w:p>
    <w:p w:rsidR="00051643" w:rsidRDefault="00051643" w:rsidP="0005164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Style w:val="affd"/>
        <w:tblW w:w="0" w:type="auto"/>
        <w:tblInd w:w="2405" w:type="dxa"/>
        <w:tblLook w:val="04A0" w:firstRow="1" w:lastRow="0" w:firstColumn="1" w:lastColumn="0" w:noHBand="0" w:noVBand="1"/>
      </w:tblPr>
      <w:tblGrid>
        <w:gridCol w:w="561"/>
        <w:gridCol w:w="3603"/>
        <w:gridCol w:w="2021"/>
        <w:gridCol w:w="2005"/>
        <w:gridCol w:w="2005"/>
      </w:tblGrid>
      <w:tr w:rsidR="00051643" w:rsidTr="00023977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43" w:rsidRPr="00051643" w:rsidRDefault="00051643" w:rsidP="0005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6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51643" w:rsidRPr="00051643" w:rsidRDefault="00051643" w:rsidP="0005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64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43" w:rsidRPr="00051643" w:rsidRDefault="00051643" w:rsidP="0005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643">
              <w:rPr>
                <w:rFonts w:ascii="Times New Roman" w:hAnsi="Times New Roman"/>
                <w:b/>
                <w:sz w:val="24"/>
                <w:szCs w:val="24"/>
              </w:rPr>
              <w:t>Наименование вида налоговых доходов</w:t>
            </w:r>
          </w:p>
        </w:tc>
        <w:tc>
          <w:tcPr>
            <w:tcW w:w="2021" w:type="dxa"/>
            <w:vMerge w:val="restart"/>
          </w:tcPr>
          <w:p w:rsidR="00051643" w:rsidRPr="00051643" w:rsidRDefault="00051643" w:rsidP="0005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643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  <w:p w:rsidR="00051643" w:rsidRDefault="00051643" w:rsidP="0005164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51643">
              <w:rPr>
                <w:rFonts w:ascii="Times New Roman" w:hAnsi="Times New Roman"/>
                <w:b/>
                <w:sz w:val="24"/>
                <w:szCs w:val="24"/>
              </w:rPr>
              <w:t>в 2022 году (%)</w:t>
            </w:r>
          </w:p>
        </w:tc>
        <w:tc>
          <w:tcPr>
            <w:tcW w:w="4010" w:type="dxa"/>
            <w:gridSpan w:val="2"/>
          </w:tcPr>
          <w:p w:rsidR="00051643" w:rsidRDefault="00051643" w:rsidP="0005164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51643">
              <w:rPr>
                <w:rFonts w:ascii="Times New Roman" w:hAnsi="Times New Roman"/>
                <w:b/>
                <w:sz w:val="24"/>
                <w:szCs w:val="24"/>
              </w:rPr>
              <w:t>Значение показателя в плановом периоде (проценты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51643" w:rsidTr="00023977">
        <w:tc>
          <w:tcPr>
            <w:tcW w:w="561" w:type="dxa"/>
            <w:vMerge/>
          </w:tcPr>
          <w:p w:rsidR="00051643" w:rsidRDefault="00051643" w:rsidP="0005164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603" w:type="dxa"/>
            <w:vMerge/>
          </w:tcPr>
          <w:p w:rsidR="00051643" w:rsidRDefault="00051643" w:rsidP="0005164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051643" w:rsidRDefault="00051643" w:rsidP="0005164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43" w:rsidRPr="00051643" w:rsidRDefault="00051643" w:rsidP="0005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643"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43" w:rsidRPr="00051643" w:rsidRDefault="00051643" w:rsidP="0005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643">
              <w:rPr>
                <w:rFonts w:ascii="Times New Roman" w:hAnsi="Times New Roman"/>
                <w:b/>
              </w:rPr>
              <w:t>2024 год</w:t>
            </w:r>
          </w:p>
        </w:tc>
      </w:tr>
      <w:tr w:rsidR="00051643" w:rsidTr="00023977">
        <w:tc>
          <w:tcPr>
            <w:tcW w:w="561" w:type="dxa"/>
          </w:tcPr>
          <w:p w:rsidR="00051643" w:rsidRDefault="00051643" w:rsidP="00C16F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3" w:type="dxa"/>
          </w:tcPr>
          <w:p w:rsidR="00051643" w:rsidRDefault="00051643" w:rsidP="00C16F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51643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21" w:type="dxa"/>
          </w:tcPr>
          <w:p w:rsidR="00051643" w:rsidRDefault="00051643" w:rsidP="00C16F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51643">
              <w:rPr>
                <w:rFonts w:ascii="Times New Roman" w:hAnsi="Times New Roman"/>
                <w:sz w:val="24"/>
                <w:szCs w:val="24"/>
              </w:rPr>
              <w:t>0,0662</w:t>
            </w:r>
          </w:p>
        </w:tc>
        <w:tc>
          <w:tcPr>
            <w:tcW w:w="2005" w:type="dxa"/>
          </w:tcPr>
          <w:p w:rsidR="00051643" w:rsidRDefault="00051643" w:rsidP="00C16F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51643">
              <w:rPr>
                <w:rFonts w:ascii="Times New Roman" w:hAnsi="Times New Roman"/>
                <w:sz w:val="24"/>
                <w:szCs w:val="24"/>
              </w:rPr>
              <w:t>0,0486</w:t>
            </w:r>
          </w:p>
        </w:tc>
        <w:tc>
          <w:tcPr>
            <w:tcW w:w="2005" w:type="dxa"/>
          </w:tcPr>
          <w:p w:rsidR="00051643" w:rsidRDefault="00051643" w:rsidP="00C16F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51643">
              <w:rPr>
                <w:rFonts w:ascii="Times New Roman" w:hAnsi="Times New Roman"/>
                <w:sz w:val="24"/>
                <w:szCs w:val="24"/>
              </w:rPr>
              <w:t>0,0455</w:t>
            </w:r>
          </w:p>
        </w:tc>
      </w:tr>
    </w:tbl>
    <w:p w:rsidR="00051643" w:rsidRPr="00C16FBF" w:rsidRDefault="00051643" w:rsidP="00023977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sectPr w:rsidR="00051643" w:rsidRPr="00C16FBF" w:rsidSect="00023977">
      <w:pgSz w:w="16800" w:h="11900" w:orient="landscape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76A" w:rsidRDefault="0007476A" w:rsidP="008E7E50">
      <w:pPr>
        <w:spacing w:after="0" w:line="240" w:lineRule="auto"/>
      </w:pPr>
      <w:r>
        <w:separator/>
      </w:r>
    </w:p>
  </w:endnote>
  <w:endnote w:type="continuationSeparator" w:id="0">
    <w:p w:rsidR="0007476A" w:rsidRDefault="0007476A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76A" w:rsidRDefault="0007476A" w:rsidP="008E7E50">
      <w:pPr>
        <w:spacing w:after="0" w:line="240" w:lineRule="auto"/>
      </w:pPr>
      <w:r>
        <w:separator/>
      </w:r>
    </w:p>
  </w:footnote>
  <w:footnote w:type="continuationSeparator" w:id="0">
    <w:p w:rsidR="0007476A" w:rsidRDefault="0007476A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D21"/>
    <w:multiLevelType w:val="hybridMultilevel"/>
    <w:tmpl w:val="9D58AF74"/>
    <w:lvl w:ilvl="0" w:tplc="D81E7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FA0A5B"/>
    <w:multiLevelType w:val="hybridMultilevel"/>
    <w:tmpl w:val="EA64AEE6"/>
    <w:lvl w:ilvl="0" w:tplc="C7660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D027D4"/>
    <w:multiLevelType w:val="hybridMultilevel"/>
    <w:tmpl w:val="067C36AC"/>
    <w:lvl w:ilvl="0" w:tplc="BAEC9B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BF77AD"/>
    <w:multiLevelType w:val="hybridMultilevel"/>
    <w:tmpl w:val="7C0438F8"/>
    <w:lvl w:ilvl="0" w:tplc="4A1EF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952BF"/>
    <w:multiLevelType w:val="hybridMultilevel"/>
    <w:tmpl w:val="F51A8C26"/>
    <w:lvl w:ilvl="0" w:tplc="23F25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B623DF"/>
    <w:multiLevelType w:val="hybridMultilevel"/>
    <w:tmpl w:val="60B699F6"/>
    <w:lvl w:ilvl="0" w:tplc="141E0AEC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2723FC"/>
    <w:multiLevelType w:val="hybridMultilevel"/>
    <w:tmpl w:val="96248E98"/>
    <w:lvl w:ilvl="0" w:tplc="680640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D141E"/>
    <w:multiLevelType w:val="hybridMultilevel"/>
    <w:tmpl w:val="F06299C0"/>
    <w:lvl w:ilvl="0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A85323"/>
    <w:multiLevelType w:val="hybridMultilevel"/>
    <w:tmpl w:val="D4043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1" w15:restartNumberingAfterBreak="0">
    <w:nsid w:val="21421725"/>
    <w:multiLevelType w:val="multilevel"/>
    <w:tmpl w:val="A4BAF00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58" w:hanging="750"/>
      </w:pPr>
    </w:lvl>
    <w:lvl w:ilvl="2">
      <w:start w:val="1"/>
      <w:numFmt w:val="decimal"/>
      <w:isLgl/>
      <w:lvlText w:val="%1.%2.%3."/>
      <w:lvlJc w:val="left"/>
      <w:pPr>
        <w:ind w:left="1458" w:hanging="75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2" w15:restartNumberingAfterBreak="0">
    <w:nsid w:val="21AC097A"/>
    <w:multiLevelType w:val="hybridMultilevel"/>
    <w:tmpl w:val="093E0B72"/>
    <w:lvl w:ilvl="0" w:tplc="14E03262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31DE2"/>
    <w:multiLevelType w:val="hybridMultilevel"/>
    <w:tmpl w:val="4F3E4BCE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65007"/>
    <w:multiLevelType w:val="hybridMultilevel"/>
    <w:tmpl w:val="2E10782C"/>
    <w:lvl w:ilvl="0" w:tplc="AAC4C04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F3E1204"/>
    <w:multiLevelType w:val="hybridMultilevel"/>
    <w:tmpl w:val="3E68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B2FDA"/>
    <w:multiLevelType w:val="hybridMultilevel"/>
    <w:tmpl w:val="41DAC6D0"/>
    <w:lvl w:ilvl="0" w:tplc="12F6DA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DCB5442"/>
    <w:multiLevelType w:val="hybridMultilevel"/>
    <w:tmpl w:val="60CCE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A847874"/>
    <w:multiLevelType w:val="hybridMultilevel"/>
    <w:tmpl w:val="A7002BEA"/>
    <w:lvl w:ilvl="0" w:tplc="6C7A20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E03262">
      <w:start w:val="1"/>
      <w:numFmt w:val="russianLower"/>
      <w:lvlText w:val="%2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00EAE"/>
    <w:multiLevelType w:val="hybridMultilevel"/>
    <w:tmpl w:val="740434F6"/>
    <w:lvl w:ilvl="0" w:tplc="50CC24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4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AF5C09"/>
    <w:multiLevelType w:val="hybridMultilevel"/>
    <w:tmpl w:val="3CFCF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A77B1"/>
    <w:multiLevelType w:val="hybridMultilevel"/>
    <w:tmpl w:val="F0BE4266"/>
    <w:lvl w:ilvl="0" w:tplc="05D400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817CA"/>
    <w:multiLevelType w:val="hybridMultilevel"/>
    <w:tmpl w:val="24E8249E"/>
    <w:lvl w:ilvl="0" w:tplc="6A4C60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30F0367"/>
    <w:multiLevelType w:val="multilevel"/>
    <w:tmpl w:val="F0160F68"/>
    <w:lvl w:ilvl="0">
      <w:start w:val="1"/>
      <w:numFmt w:val="decimal"/>
      <w:suff w:val="space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abstractNum w:abstractNumId="30" w15:restartNumberingAfterBreak="0">
    <w:nsid w:val="65A54369"/>
    <w:multiLevelType w:val="hybridMultilevel"/>
    <w:tmpl w:val="396EA28E"/>
    <w:lvl w:ilvl="0" w:tplc="6C7A20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A6B82"/>
    <w:multiLevelType w:val="hybridMultilevel"/>
    <w:tmpl w:val="E2F2E826"/>
    <w:lvl w:ilvl="0" w:tplc="64E66A78">
      <w:start w:val="1"/>
      <w:numFmt w:val="decimal"/>
      <w:lvlText w:val="%1)"/>
      <w:lvlJc w:val="left"/>
      <w:pPr>
        <w:ind w:left="1422" w:hanging="85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133F8C"/>
    <w:multiLevelType w:val="hybridMultilevel"/>
    <w:tmpl w:val="F5A419E4"/>
    <w:lvl w:ilvl="0" w:tplc="9BEAD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74A2A28"/>
    <w:multiLevelType w:val="hybridMultilevel"/>
    <w:tmpl w:val="06509CB0"/>
    <w:lvl w:ilvl="0" w:tplc="B32E91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B670B8"/>
    <w:multiLevelType w:val="hybridMultilevel"/>
    <w:tmpl w:val="45E86A88"/>
    <w:lvl w:ilvl="0" w:tplc="C7660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</w:num>
  <w:num w:numId="5">
    <w:abstractNumId w:val="31"/>
  </w:num>
  <w:num w:numId="6">
    <w:abstractNumId w:val="18"/>
  </w:num>
  <w:num w:numId="7">
    <w:abstractNumId w:val="10"/>
  </w:num>
  <w:num w:numId="8">
    <w:abstractNumId w:val="28"/>
  </w:num>
  <w:num w:numId="9">
    <w:abstractNumId w:val="9"/>
  </w:num>
  <w:num w:numId="10">
    <w:abstractNumId w:val="19"/>
  </w:num>
  <w:num w:numId="11">
    <w:abstractNumId w:val="23"/>
  </w:num>
  <w:num w:numId="12">
    <w:abstractNumId w:val="2"/>
  </w:num>
  <w:num w:numId="13">
    <w:abstractNumId w:val="6"/>
  </w:num>
  <w:num w:numId="14">
    <w:abstractNumId w:val="3"/>
  </w:num>
  <w:num w:numId="15">
    <w:abstractNumId w:val="27"/>
  </w:num>
  <w:num w:numId="16">
    <w:abstractNumId w:val="3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7"/>
  </w:num>
  <w:num w:numId="22">
    <w:abstractNumId w:val="25"/>
  </w:num>
  <w:num w:numId="23">
    <w:abstractNumId w:val="20"/>
  </w:num>
  <w:num w:numId="24">
    <w:abstractNumId w:val="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6"/>
  </w:num>
  <w:num w:numId="28">
    <w:abstractNumId w:val="34"/>
  </w:num>
  <w:num w:numId="29">
    <w:abstractNumId w:val="15"/>
  </w:num>
  <w:num w:numId="30">
    <w:abstractNumId w:val="30"/>
  </w:num>
  <w:num w:numId="31">
    <w:abstractNumId w:val="12"/>
  </w:num>
  <w:num w:numId="32">
    <w:abstractNumId w:val="21"/>
  </w:num>
  <w:num w:numId="33">
    <w:abstractNumId w:val="1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12922"/>
    <w:rsid w:val="00013F1F"/>
    <w:rsid w:val="00020F15"/>
    <w:rsid w:val="00021619"/>
    <w:rsid w:val="00021C30"/>
    <w:rsid w:val="00023977"/>
    <w:rsid w:val="00030AA8"/>
    <w:rsid w:val="00030C0C"/>
    <w:rsid w:val="000341F4"/>
    <w:rsid w:val="000347ED"/>
    <w:rsid w:val="00034946"/>
    <w:rsid w:val="00034DFF"/>
    <w:rsid w:val="0003561E"/>
    <w:rsid w:val="0003705C"/>
    <w:rsid w:val="0004154F"/>
    <w:rsid w:val="0004452A"/>
    <w:rsid w:val="000454C4"/>
    <w:rsid w:val="00047AD6"/>
    <w:rsid w:val="00051643"/>
    <w:rsid w:val="00055116"/>
    <w:rsid w:val="0005605E"/>
    <w:rsid w:val="000617B7"/>
    <w:rsid w:val="000647CE"/>
    <w:rsid w:val="000666F3"/>
    <w:rsid w:val="0007476A"/>
    <w:rsid w:val="000755EC"/>
    <w:rsid w:val="00084605"/>
    <w:rsid w:val="00084CBE"/>
    <w:rsid w:val="00085F0C"/>
    <w:rsid w:val="00086F47"/>
    <w:rsid w:val="000902F0"/>
    <w:rsid w:val="00094D87"/>
    <w:rsid w:val="000A355F"/>
    <w:rsid w:val="000A5DB7"/>
    <w:rsid w:val="000A7ADD"/>
    <w:rsid w:val="000B0E31"/>
    <w:rsid w:val="000B78B4"/>
    <w:rsid w:val="000C0B9E"/>
    <w:rsid w:val="000C0ED2"/>
    <w:rsid w:val="000C3705"/>
    <w:rsid w:val="000C4778"/>
    <w:rsid w:val="000C4D7E"/>
    <w:rsid w:val="000C5707"/>
    <w:rsid w:val="000C60DC"/>
    <w:rsid w:val="000C75BC"/>
    <w:rsid w:val="000D0788"/>
    <w:rsid w:val="000D0A17"/>
    <w:rsid w:val="000E042C"/>
    <w:rsid w:val="000E0A6F"/>
    <w:rsid w:val="000E4E73"/>
    <w:rsid w:val="000F15C0"/>
    <w:rsid w:val="000F68E2"/>
    <w:rsid w:val="000F6E43"/>
    <w:rsid w:val="000F6F0D"/>
    <w:rsid w:val="000F784D"/>
    <w:rsid w:val="00103051"/>
    <w:rsid w:val="0010381A"/>
    <w:rsid w:val="00106851"/>
    <w:rsid w:val="001069FB"/>
    <w:rsid w:val="001074FE"/>
    <w:rsid w:val="00111E59"/>
    <w:rsid w:val="0011200E"/>
    <w:rsid w:val="001130E3"/>
    <w:rsid w:val="00113C4B"/>
    <w:rsid w:val="00127C5D"/>
    <w:rsid w:val="001305AF"/>
    <w:rsid w:val="0014158E"/>
    <w:rsid w:val="00141D72"/>
    <w:rsid w:val="001433CF"/>
    <w:rsid w:val="00143AAE"/>
    <w:rsid w:val="00150351"/>
    <w:rsid w:val="00150D91"/>
    <w:rsid w:val="001517B8"/>
    <w:rsid w:val="00152CE8"/>
    <w:rsid w:val="001545F4"/>
    <w:rsid w:val="001563CD"/>
    <w:rsid w:val="00160B7C"/>
    <w:rsid w:val="001636AB"/>
    <w:rsid w:val="00167A8C"/>
    <w:rsid w:val="00170C9E"/>
    <w:rsid w:val="00173123"/>
    <w:rsid w:val="00173455"/>
    <w:rsid w:val="00175079"/>
    <w:rsid w:val="00177102"/>
    <w:rsid w:val="00181EF9"/>
    <w:rsid w:val="001847FD"/>
    <w:rsid w:val="00184AC8"/>
    <w:rsid w:val="0018531C"/>
    <w:rsid w:val="00197E03"/>
    <w:rsid w:val="001A2049"/>
    <w:rsid w:val="001A3A01"/>
    <w:rsid w:val="001A4E72"/>
    <w:rsid w:val="001B110F"/>
    <w:rsid w:val="001B31E6"/>
    <w:rsid w:val="001B3A8A"/>
    <w:rsid w:val="001B6263"/>
    <w:rsid w:val="001B64A8"/>
    <w:rsid w:val="001C032B"/>
    <w:rsid w:val="001C043C"/>
    <w:rsid w:val="001C07E1"/>
    <w:rsid w:val="001C3114"/>
    <w:rsid w:val="001C56FD"/>
    <w:rsid w:val="001D09D3"/>
    <w:rsid w:val="001E09F6"/>
    <w:rsid w:val="001E4122"/>
    <w:rsid w:val="001E445E"/>
    <w:rsid w:val="001E5D99"/>
    <w:rsid w:val="001E6A6F"/>
    <w:rsid w:val="001F3806"/>
    <w:rsid w:val="001F7480"/>
    <w:rsid w:val="00200F68"/>
    <w:rsid w:val="00212994"/>
    <w:rsid w:val="0021316C"/>
    <w:rsid w:val="00216455"/>
    <w:rsid w:val="002165B9"/>
    <w:rsid w:val="00216C46"/>
    <w:rsid w:val="0021774A"/>
    <w:rsid w:val="0022117C"/>
    <w:rsid w:val="00223D69"/>
    <w:rsid w:val="0022554B"/>
    <w:rsid w:val="00225E51"/>
    <w:rsid w:val="00230100"/>
    <w:rsid w:val="002310A9"/>
    <w:rsid w:val="00234AAE"/>
    <w:rsid w:val="00241533"/>
    <w:rsid w:val="00250183"/>
    <w:rsid w:val="0025020B"/>
    <w:rsid w:val="00252A89"/>
    <w:rsid w:val="0025423E"/>
    <w:rsid w:val="00254B8F"/>
    <w:rsid w:val="0026282C"/>
    <w:rsid w:val="0026661A"/>
    <w:rsid w:val="002667EF"/>
    <w:rsid w:val="00266B82"/>
    <w:rsid w:val="00270CF7"/>
    <w:rsid w:val="00271009"/>
    <w:rsid w:val="00272136"/>
    <w:rsid w:val="00272597"/>
    <w:rsid w:val="00274990"/>
    <w:rsid w:val="00280ECD"/>
    <w:rsid w:val="00282B96"/>
    <w:rsid w:val="00287CA0"/>
    <w:rsid w:val="00287DC2"/>
    <w:rsid w:val="0029110A"/>
    <w:rsid w:val="002A168A"/>
    <w:rsid w:val="002A2164"/>
    <w:rsid w:val="002A48FD"/>
    <w:rsid w:val="002B159C"/>
    <w:rsid w:val="002B15E0"/>
    <w:rsid w:val="002B2F26"/>
    <w:rsid w:val="002B56CF"/>
    <w:rsid w:val="002B6A57"/>
    <w:rsid w:val="002B6D99"/>
    <w:rsid w:val="002C0B12"/>
    <w:rsid w:val="002C113E"/>
    <w:rsid w:val="002C4E51"/>
    <w:rsid w:val="002D23B3"/>
    <w:rsid w:val="002D251C"/>
    <w:rsid w:val="002D58BA"/>
    <w:rsid w:val="002E5B43"/>
    <w:rsid w:val="002E73AC"/>
    <w:rsid w:val="002E76A5"/>
    <w:rsid w:val="002F1ED4"/>
    <w:rsid w:val="002F3700"/>
    <w:rsid w:val="002F67B2"/>
    <w:rsid w:val="00301DCA"/>
    <w:rsid w:val="00306CDC"/>
    <w:rsid w:val="0031649F"/>
    <w:rsid w:val="00316FF0"/>
    <w:rsid w:val="003256C2"/>
    <w:rsid w:val="0032701D"/>
    <w:rsid w:val="00331717"/>
    <w:rsid w:val="0033365D"/>
    <w:rsid w:val="003336E4"/>
    <w:rsid w:val="00336E8B"/>
    <w:rsid w:val="00337BBB"/>
    <w:rsid w:val="00340DE2"/>
    <w:rsid w:val="0034284A"/>
    <w:rsid w:val="003436CB"/>
    <w:rsid w:val="00343E4C"/>
    <w:rsid w:val="0034428A"/>
    <w:rsid w:val="00345305"/>
    <w:rsid w:val="003524C7"/>
    <w:rsid w:val="00355936"/>
    <w:rsid w:val="00356223"/>
    <w:rsid w:val="0035644A"/>
    <w:rsid w:val="00356906"/>
    <w:rsid w:val="00356D8C"/>
    <w:rsid w:val="00360F2A"/>
    <w:rsid w:val="0036195D"/>
    <w:rsid w:val="00361DC9"/>
    <w:rsid w:val="0036215D"/>
    <w:rsid w:val="00372520"/>
    <w:rsid w:val="0037432C"/>
    <w:rsid w:val="00376F0A"/>
    <w:rsid w:val="003833BF"/>
    <w:rsid w:val="00386A6F"/>
    <w:rsid w:val="003918DC"/>
    <w:rsid w:val="0039296E"/>
    <w:rsid w:val="00394C08"/>
    <w:rsid w:val="00396FEE"/>
    <w:rsid w:val="0039778B"/>
    <w:rsid w:val="003A2F17"/>
    <w:rsid w:val="003A52A6"/>
    <w:rsid w:val="003A5B04"/>
    <w:rsid w:val="003B3CE2"/>
    <w:rsid w:val="003B4E64"/>
    <w:rsid w:val="003C0555"/>
    <w:rsid w:val="003C3A73"/>
    <w:rsid w:val="003C5D8A"/>
    <w:rsid w:val="003C7F98"/>
    <w:rsid w:val="003D0A46"/>
    <w:rsid w:val="003D26CF"/>
    <w:rsid w:val="003D3DB6"/>
    <w:rsid w:val="003D7AF8"/>
    <w:rsid w:val="003E04CE"/>
    <w:rsid w:val="003E0E3E"/>
    <w:rsid w:val="003E4D6C"/>
    <w:rsid w:val="003F43A2"/>
    <w:rsid w:val="003F5773"/>
    <w:rsid w:val="003F704A"/>
    <w:rsid w:val="0040073F"/>
    <w:rsid w:val="00404936"/>
    <w:rsid w:val="004114C8"/>
    <w:rsid w:val="00415500"/>
    <w:rsid w:val="00417F3B"/>
    <w:rsid w:val="004210F5"/>
    <w:rsid w:val="00424485"/>
    <w:rsid w:val="00424E4A"/>
    <w:rsid w:val="0042505F"/>
    <w:rsid w:val="004253E5"/>
    <w:rsid w:val="0043388E"/>
    <w:rsid w:val="00433B43"/>
    <w:rsid w:val="00441B0F"/>
    <w:rsid w:val="00447A45"/>
    <w:rsid w:val="0045022B"/>
    <w:rsid w:val="004504AA"/>
    <w:rsid w:val="00450EB2"/>
    <w:rsid w:val="00455ADC"/>
    <w:rsid w:val="0045763E"/>
    <w:rsid w:val="004578C7"/>
    <w:rsid w:val="00464E75"/>
    <w:rsid w:val="00466A05"/>
    <w:rsid w:val="004752C3"/>
    <w:rsid w:val="0048552B"/>
    <w:rsid w:val="00485833"/>
    <w:rsid w:val="00485B7D"/>
    <w:rsid w:val="0048783B"/>
    <w:rsid w:val="004907F0"/>
    <w:rsid w:val="00492715"/>
    <w:rsid w:val="004961DE"/>
    <w:rsid w:val="00496567"/>
    <w:rsid w:val="004A45F3"/>
    <w:rsid w:val="004A70D8"/>
    <w:rsid w:val="004A7E14"/>
    <w:rsid w:val="004B3ECD"/>
    <w:rsid w:val="004C1496"/>
    <w:rsid w:val="004C191A"/>
    <w:rsid w:val="004C28C9"/>
    <w:rsid w:val="004C386F"/>
    <w:rsid w:val="004C45B6"/>
    <w:rsid w:val="004C7F7A"/>
    <w:rsid w:val="004D3409"/>
    <w:rsid w:val="004D6B04"/>
    <w:rsid w:val="004E13A6"/>
    <w:rsid w:val="004E2E2A"/>
    <w:rsid w:val="004E58BC"/>
    <w:rsid w:val="004E59A7"/>
    <w:rsid w:val="004E7FB2"/>
    <w:rsid w:val="004F37D1"/>
    <w:rsid w:val="005028DE"/>
    <w:rsid w:val="00502FA5"/>
    <w:rsid w:val="0050466C"/>
    <w:rsid w:val="005048D1"/>
    <w:rsid w:val="005069D9"/>
    <w:rsid w:val="005078F8"/>
    <w:rsid w:val="0051357D"/>
    <w:rsid w:val="00513866"/>
    <w:rsid w:val="00515803"/>
    <w:rsid w:val="005221AB"/>
    <w:rsid w:val="005225C2"/>
    <w:rsid w:val="00526283"/>
    <w:rsid w:val="00526BE8"/>
    <w:rsid w:val="00542DBC"/>
    <w:rsid w:val="005443EE"/>
    <w:rsid w:val="00544A55"/>
    <w:rsid w:val="00550BCC"/>
    <w:rsid w:val="00562834"/>
    <w:rsid w:val="005659E2"/>
    <w:rsid w:val="005673DF"/>
    <w:rsid w:val="0057026A"/>
    <w:rsid w:val="005705C6"/>
    <w:rsid w:val="00573180"/>
    <w:rsid w:val="00582DC1"/>
    <w:rsid w:val="00585871"/>
    <w:rsid w:val="00586305"/>
    <w:rsid w:val="00590F9F"/>
    <w:rsid w:val="00597A20"/>
    <w:rsid w:val="005A2692"/>
    <w:rsid w:val="005A2B07"/>
    <w:rsid w:val="005A32A2"/>
    <w:rsid w:val="005A45F4"/>
    <w:rsid w:val="005A6622"/>
    <w:rsid w:val="005B1FFC"/>
    <w:rsid w:val="005B210E"/>
    <w:rsid w:val="005B2733"/>
    <w:rsid w:val="005C226C"/>
    <w:rsid w:val="005D1A6A"/>
    <w:rsid w:val="005D210F"/>
    <w:rsid w:val="005D360D"/>
    <w:rsid w:val="005D50B4"/>
    <w:rsid w:val="005D6B08"/>
    <w:rsid w:val="005E1592"/>
    <w:rsid w:val="005F1E75"/>
    <w:rsid w:val="005F30BE"/>
    <w:rsid w:val="005F5831"/>
    <w:rsid w:val="0060302D"/>
    <w:rsid w:val="00605314"/>
    <w:rsid w:val="00606C3D"/>
    <w:rsid w:val="00606D89"/>
    <w:rsid w:val="0061677D"/>
    <w:rsid w:val="00617567"/>
    <w:rsid w:val="0063037E"/>
    <w:rsid w:val="00633B8E"/>
    <w:rsid w:val="0063437D"/>
    <w:rsid w:val="0063548C"/>
    <w:rsid w:val="00641461"/>
    <w:rsid w:val="00641BA2"/>
    <w:rsid w:val="00641D83"/>
    <w:rsid w:val="00644812"/>
    <w:rsid w:val="00651BE6"/>
    <w:rsid w:val="006529E5"/>
    <w:rsid w:val="0065464A"/>
    <w:rsid w:val="00656CE1"/>
    <w:rsid w:val="0066273E"/>
    <w:rsid w:val="00667809"/>
    <w:rsid w:val="006714B0"/>
    <w:rsid w:val="0067514E"/>
    <w:rsid w:val="00675850"/>
    <w:rsid w:val="006854A9"/>
    <w:rsid w:val="00685AA8"/>
    <w:rsid w:val="00685D20"/>
    <w:rsid w:val="0068688F"/>
    <w:rsid w:val="006902E8"/>
    <w:rsid w:val="00691A4A"/>
    <w:rsid w:val="00692A2D"/>
    <w:rsid w:val="00693426"/>
    <w:rsid w:val="006950D8"/>
    <w:rsid w:val="00697BFD"/>
    <w:rsid w:val="006A19EC"/>
    <w:rsid w:val="006B0C86"/>
    <w:rsid w:val="006B27C0"/>
    <w:rsid w:val="006B2B31"/>
    <w:rsid w:val="006B7386"/>
    <w:rsid w:val="006B7CC7"/>
    <w:rsid w:val="006C21D6"/>
    <w:rsid w:val="006D2041"/>
    <w:rsid w:val="006D23CD"/>
    <w:rsid w:val="006E48C5"/>
    <w:rsid w:val="006E6652"/>
    <w:rsid w:val="006F5B38"/>
    <w:rsid w:val="00703DA6"/>
    <w:rsid w:val="0070783A"/>
    <w:rsid w:val="00711E05"/>
    <w:rsid w:val="00715D53"/>
    <w:rsid w:val="0071658A"/>
    <w:rsid w:val="00721375"/>
    <w:rsid w:val="00722298"/>
    <w:rsid w:val="00722DA4"/>
    <w:rsid w:val="00724763"/>
    <w:rsid w:val="00732438"/>
    <w:rsid w:val="00732E2E"/>
    <w:rsid w:val="00735812"/>
    <w:rsid w:val="00736455"/>
    <w:rsid w:val="0074454B"/>
    <w:rsid w:val="00750F5B"/>
    <w:rsid w:val="00755514"/>
    <w:rsid w:val="00755837"/>
    <w:rsid w:val="00762132"/>
    <w:rsid w:val="00763A18"/>
    <w:rsid w:val="007657B7"/>
    <w:rsid w:val="0076799A"/>
    <w:rsid w:val="007702CF"/>
    <w:rsid w:val="00771605"/>
    <w:rsid w:val="00776BD7"/>
    <w:rsid w:val="007801C8"/>
    <w:rsid w:val="007804F4"/>
    <w:rsid w:val="00786893"/>
    <w:rsid w:val="00786F05"/>
    <w:rsid w:val="00787508"/>
    <w:rsid w:val="0079047F"/>
    <w:rsid w:val="00791083"/>
    <w:rsid w:val="00793FA7"/>
    <w:rsid w:val="00794626"/>
    <w:rsid w:val="00795365"/>
    <w:rsid w:val="00797BA0"/>
    <w:rsid w:val="007A1163"/>
    <w:rsid w:val="007A1A3A"/>
    <w:rsid w:val="007A47B2"/>
    <w:rsid w:val="007A6644"/>
    <w:rsid w:val="007B3038"/>
    <w:rsid w:val="007B7E50"/>
    <w:rsid w:val="007C1A51"/>
    <w:rsid w:val="007C368B"/>
    <w:rsid w:val="007C7879"/>
    <w:rsid w:val="007D1F9E"/>
    <w:rsid w:val="007E273B"/>
    <w:rsid w:val="007E2FE5"/>
    <w:rsid w:val="007E3BD2"/>
    <w:rsid w:val="007E4EAE"/>
    <w:rsid w:val="007E6D7D"/>
    <w:rsid w:val="007F0EFE"/>
    <w:rsid w:val="007F331B"/>
    <w:rsid w:val="007F6975"/>
    <w:rsid w:val="007F79E9"/>
    <w:rsid w:val="00805E23"/>
    <w:rsid w:val="00814364"/>
    <w:rsid w:val="008154A0"/>
    <w:rsid w:val="008155B8"/>
    <w:rsid w:val="00821A77"/>
    <w:rsid w:val="0082257D"/>
    <w:rsid w:val="00825C2B"/>
    <w:rsid w:val="00830443"/>
    <w:rsid w:val="008332D0"/>
    <w:rsid w:val="00840FEC"/>
    <w:rsid w:val="0084208F"/>
    <w:rsid w:val="0084304F"/>
    <w:rsid w:val="008433D7"/>
    <w:rsid w:val="008437AE"/>
    <w:rsid w:val="008442A8"/>
    <w:rsid w:val="00845464"/>
    <w:rsid w:val="00850BA1"/>
    <w:rsid w:val="00852A7F"/>
    <w:rsid w:val="00861ABE"/>
    <w:rsid w:val="00867616"/>
    <w:rsid w:val="0087674A"/>
    <w:rsid w:val="00877735"/>
    <w:rsid w:val="008803AF"/>
    <w:rsid w:val="008842A8"/>
    <w:rsid w:val="00884CD2"/>
    <w:rsid w:val="00885A92"/>
    <w:rsid w:val="00885C6B"/>
    <w:rsid w:val="00886A5A"/>
    <w:rsid w:val="00890123"/>
    <w:rsid w:val="008922C1"/>
    <w:rsid w:val="008947CA"/>
    <w:rsid w:val="008A021C"/>
    <w:rsid w:val="008A124B"/>
    <w:rsid w:val="008A6272"/>
    <w:rsid w:val="008B03AF"/>
    <w:rsid w:val="008B077E"/>
    <w:rsid w:val="008C3F57"/>
    <w:rsid w:val="008C486B"/>
    <w:rsid w:val="008C48CB"/>
    <w:rsid w:val="008C62B9"/>
    <w:rsid w:val="008D1D28"/>
    <w:rsid w:val="008D48BD"/>
    <w:rsid w:val="008D55A3"/>
    <w:rsid w:val="008D55B3"/>
    <w:rsid w:val="008D60DB"/>
    <w:rsid w:val="008E078A"/>
    <w:rsid w:val="008E0FCB"/>
    <w:rsid w:val="008E54CB"/>
    <w:rsid w:val="008E5DE8"/>
    <w:rsid w:val="008E7915"/>
    <w:rsid w:val="008E7E50"/>
    <w:rsid w:val="008F0143"/>
    <w:rsid w:val="008F0EF0"/>
    <w:rsid w:val="008F32D8"/>
    <w:rsid w:val="008F3A1E"/>
    <w:rsid w:val="008F4652"/>
    <w:rsid w:val="00902D78"/>
    <w:rsid w:val="0091021A"/>
    <w:rsid w:val="00911184"/>
    <w:rsid w:val="0091124D"/>
    <w:rsid w:val="009120A6"/>
    <w:rsid w:val="00914D70"/>
    <w:rsid w:val="00915646"/>
    <w:rsid w:val="009158E0"/>
    <w:rsid w:val="00915D9D"/>
    <w:rsid w:val="00920DD3"/>
    <w:rsid w:val="00920DFB"/>
    <w:rsid w:val="00923EE8"/>
    <w:rsid w:val="0092532E"/>
    <w:rsid w:val="00935AAF"/>
    <w:rsid w:val="00942EED"/>
    <w:rsid w:val="00946E33"/>
    <w:rsid w:val="0094781E"/>
    <w:rsid w:val="00950345"/>
    <w:rsid w:val="0095157F"/>
    <w:rsid w:val="00955BC3"/>
    <w:rsid w:val="00957C1D"/>
    <w:rsid w:val="00963FDB"/>
    <w:rsid w:val="009641ED"/>
    <w:rsid w:val="00964295"/>
    <w:rsid w:val="00964F54"/>
    <w:rsid w:val="00965AB2"/>
    <w:rsid w:val="00965D83"/>
    <w:rsid w:val="00967593"/>
    <w:rsid w:val="009763C5"/>
    <w:rsid w:val="00984DDD"/>
    <w:rsid w:val="00987B08"/>
    <w:rsid w:val="00992786"/>
    <w:rsid w:val="00993605"/>
    <w:rsid w:val="009A0D9C"/>
    <w:rsid w:val="009A312C"/>
    <w:rsid w:val="009A5304"/>
    <w:rsid w:val="009B412D"/>
    <w:rsid w:val="009B6683"/>
    <w:rsid w:val="009C1E4B"/>
    <w:rsid w:val="009C6F72"/>
    <w:rsid w:val="009D15A3"/>
    <w:rsid w:val="009D39A8"/>
    <w:rsid w:val="009D4D0D"/>
    <w:rsid w:val="009D733A"/>
    <w:rsid w:val="009E7264"/>
    <w:rsid w:val="009F2DAC"/>
    <w:rsid w:val="009F422E"/>
    <w:rsid w:val="00A010C9"/>
    <w:rsid w:val="00A02A2F"/>
    <w:rsid w:val="00A02FF2"/>
    <w:rsid w:val="00A0397B"/>
    <w:rsid w:val="00A055A7"/>
    <w:rsid w:val="00A0581C"/>
    <w:rsid w:val="00A05A96"/>
    <w:rsid w:val="00A06947"/>
    <w:rsid w:val="00A12ACC"/>
    <w:rsid w:val="00A14C80"/>
    <w:rsid w:val="00A224AB"/>
    <w:rsid w:val="00A22E51"/>
    <w:rsid w:val="00A245CF"/>
    <w:rsid w:val="00A27E52"/>
    <w:rsid w:val="00A3331F"/>
    <w:rsid w:val="00A4091B"/>
    <w:rsid w:val="00A4396E"/>
    <w:rsid w:val="00A448E2"/>
    <w:rsid w:val="00A47D99"/>
    <w:rsid w:val="00A56E4A"/>
    <w:rsid w:val="00A56E50"/>
    <w:rsid w:val="00A665BC"/>
    <w:rsid w:val="00A8046C"/>
    <w:rsid w:val="00A9313F"/>
    <w:rsid w:val="00A97E7C"/>
    <w:rsid w:val="00AA1372"/>
    <w:rsid w:val="00AA491B"/>
    <w:rsid w:val="00AA7FD1"/>
    <w:rsid w:val="00AB07F6"/>
    <w:rsid w:val="00AB1C6A"/>
    <w:rsid w:val="00AB4E49"/>
    <w:rsid w:val="00AB588B"/>
    <w:rsid w:val="00AC067F"/>
    <w:rsid w:val="00AC0754"/>
    <w:rsid w:val="00AC3B19"/>
    <w:rsid w:val="00AC3FB4"/>
    <w:rsid w:val="00AC7986"/>
    <w:rsid w:val="00AC7C13"/>
    <w:rsid w:val="00AD0037"/>
    <w:rsid w:val="00AD742F"/>
    <w:rsid w:val="00AE0195"/>
    <w:rsid w:val="00AE0631"/>
    <w:rsid w:val="00AE3435"/>
    <w:rsid w:val="00AE4A0A"/>
    <w:rsid w:val="00AE7D50"/>
    <w:rsid w:val="00AE7E13"/>
    <w:rsid w:val="00AF0501"/>
    <w:rsid w:val="00AF175E"/>
    <w:rsid w:val="00AF2459"/>
    <w:rsid w:val="00AF43ED"/>
    <w:rsid w:val="00AF73D9"/>
    <w:rsid w:val="00AF7B94"/>
    <w:rsid w:val="00B02918"/>
    <w:rsid w:val="00B055C4"/>
    <w:rsid w:val="00B110CB"/>
    <w:rsid w:val="00B134C6"/>
    <w:rsid w:val="00B15E83"/>
    <w:rsid w:val="00B208F5"/>
    <w:rsid w:val="00B22B72"/>
    <w:rsid w:val="00B260AA"/>
    <w:rsid w:val="00B36203"/>
    <w:rsid w:val="00B36A6F"/>
    <w:rsid w:val="00B36AB1"/>
    <w:rsid w:val="00B40B6E"/>
    <w:rsid w:val="00B51918"/>
    <w:rsid w:val="00B52A11"/>
    <w:rsid w:val="00B57909"/>
    <w:rsid w:val="00B57975"/>
    <w:rsid w:val="00B6461A"/>
    <w:rsid w:val="00B71EE1"/>
    <w:rsid w:val="00B76285"/>
    <w:rsid w:val="00B836F7"/>
    <w:rsid w:val="00B87352"/>
    <w:rsid w:val="00B87768"/>
    <w:rsid w:val="00B90768"/>
    <w:rsid w:val="00B90BFC"/>
    <w:rsid w:val="00B9155F"/>
    <w:rsid w:val="00B91E3C"/>
    <w:rsid w:val="00BA1DE4"/>
    <w:rsid w:val="00BA296F"/>
    <w:rsid w:val="00BA4DBC"/>
    <w:rsid w:val="00BA6F28"/>
    <w:rsid w:val="00BA6F50"/>
    <w:rsid w:val="00BB115D"/>
    <w:rsid w:val="00BB38FA"/>
    <w:rsid w:val="00BB589F"/>
    <w:rsid w:val="00BB598C"/>
    <w:rsid w:val="00BC0B3F"/>
    <w:rsid w:val="00BC253E"/>
    <w:rsid w:val="00BC390D"/>
    <w:rsid w:val="00BC7B14"/>
    <w:rsid w:val="00BD6B6A"/>
    <w:rsid w:val="00BD79E4"/>
    <w:rsid w:val="00BE0577"/>
    <w:rsid w:val="00BE58B5"/>
    <w:rsid w:val="00BE7337"/>
    <w:rsid w:val="00BF0A09"/>
    <w:rsid w:val="00BF119F"/>
    <w:rsid w:val="00BF1F67"/>
    <w:rsid w:val="00BF479A"/>
    <w:rsid w:val="00BF53A2"/>
    <w:rsid w:val="00BF54B3"/>
    <w:rsid w:val="00C032B5"/>
    <w:rsid w:val="00C056E0"/>
    <w:rsid w:val="00C05780"/>
    <w:rsid w:val="00C145C6"/>
    <w:rsid w:val="00C15D66"/>
    <w:rsid w:val="00C15F47"/>
    <w:rsid w:val="00C16FBF"/>
    <w:rsid w:val="00C20BF6"/>
    <w:rsid w:val="00C25B28"/>
    <w:rsid w:val="00C25EF2"/>
    <w:rsid w:val="00C2615F"/>
    <w:rsid w:val="00C26FA1"/>
    <w:rsid w:val="00C31605"/>
    <w:rsid w:val="00C3263B"/>
    <w:rsid w:val="00C40CFF"/>
    <w:rsid w:val="00C44AA5"/>
    <w:rsid w:val="00C44ABF"/>
    <w:rsid w:val="00C466C2"/>
    <w:rsid w:val="00C50413"/>
    <w:rsid w:val="00C56917"/>
    <w:rsid w:val="00C60051"/>
    <w:rsid w:val="00C6050A"/>
    <w:rsid w:val="00C62A37"/>
    <w:rsid w:val="00C639EB"/>
    <w:rsid w:val="00C6466C"/>
    <w:rsid w:val="00C66A07"/>
    <w:rsid w:val="00C7149C"/>
    <w:rsid w:val="00C75ADD"/>
    <w:rsid w:val="00C87F91"/>
    <w:rsid w:val="00C907BA"/>
    <w:rsid w:val="00C916A8"/>
    <w:rsid w:val="00C96E85"/>
    <w:rsid w:val="00C97ECD"/>
    <w:rsid w:val="00C97FDF"/>
    <w:rsid w:val="00CA1F76"/>
    <w:rsid w:val="00CA4C46"/>
    <w:rsid w:val="00CB001B"/>
    <w:rsid w:val="00CB3AA5"/>
    <w:rsid w:val="00CB50AF"/>
    <w:rsid w:val="00CB725E"/>
    <w:rsid w:val="00CB7CBD"/>
    <w:rsid w:val="00CC2368"/>
    <w:rsid w:val="00CC5D43"/>
    <w:rsid w:val="00CC7CCE"/>
    <w:rsid w:val="00CD1E40"/>
    <w:rsid w:val="00CD1FFB"/>
    <w:rsid w:val="00CE2826"/>
    <w:rsid w:val="00CE5613"/>
    <w:rsid w:val="00CE6649"/>
    <w:rsid w:val="00CF157F"/>
    <w:rsid w:val="00CF340F"/>
    <w:rsid w:val="00CF4DFF"/>
    <w:rsid w:val="00CF5746"/>
    <w:rsid w:val="00D0229A"/>
    <w:rsid w:val="00D025C0"/>
    <w:rsid w:val="00D04864"/>
    <w:rsid w:val="00D10385"/>
    <w:rsid w:val="00D12D94"/>
    <w:rsid w:val="00D15161"/>
    <w:rsid w:val="00D15833"/>
    <w:rsid w:val="00D1791D"/>
    <w:rsid w:val="00D17DC4"/>
    <w:rsid w:val="00D227DD"/>
    <w:rsid w:val="00D24226"/>
    <w:rsid w:val="00D31080"/>
    <w:rsid w:val="00D318B7"/>
    <w:rsid w:val="00D31BE2"/>
    <w:rsid w:val="00D32248"/>
    <w:rsid w:val="00D40A9B"/>
    <w:rsid w:val="00D40AEE"/>
    <w:rsid w:val="00D44621"/>
    <w:rsid w:val="00D446D8"/>
    <w:rsid w:val="00D4672D"/>
    <w:rsid w:val="00D47995"/>
    <w:rsid w:val="00D55056"/>
    <w:rsid w:val="00D55AFA"/>
    <w:rsid w:val="00D56A59"/>
    <w:rsid w:val="00D632A5"/>
    <w:rsid w:val="00D67C7B"/>
    <w:rsid w:val="00D72C85"/>
    <w:rsid w:val="00D828EA"/>
    <w:rsid w:val="00D86F56"/>
    <w:rsid w:val="00D902B3"/>
    <w:rsid w:val="00D97793"/>
    <w:rsid w:val="00DA2EDD"/>
    <w:rsid w:val="00DA4156"/>
    <w:rsid w:val="00DA471D"/>
    <w:rsid w:val="00DA637E"/>
    <w:rsid w:val="00DB20E3"/>
    <w:rsid w:val="00DB4826"/>
    <w:rsid w:val="00DB60A8"/>
    <w:rsid w:val="00DB69D8"/>
    <w:rsid w:val="00DC5498"/>
    <w:rsid w:val="00DC6806"/>
    <w:rsid w:val="00DD02D5"/>
    <w:rsid w:val="00DD1C24"/>
    <w:rsid w:val="00DD1D39"/>
    <w:rsid w:val="00DD5664"/>
    <w:rsid w:val="00DE0896"/>
    <w:rsid w:val="00DE1ABF"/>
    <w:rsid w:val="00DE3836"/>
    <w:rsid w:val="00DF50BD"/>
    <w:rsid w:val="00DF6C24"/>
    <w:rsid w:val="00E005D6"/>
    <w:rsid w:val="00E03C9E"/>
    <w:rsid w:val="00E071AD"/>
    <w:rsid w:val="00E131C0"/>
    <w:rsid w:val="00E136DF"/>
    <w:rsid w:val="00E13A2F"/>
    <w:rsid w:val="00E13AA0"/>
    <w:rsid w:val="00E140A8"/>
    <w:rsid w:val="00E22CD4"/>
    <w:rsid w:val="00E22EBD"/>
    <w:rsid w:val="00E230D7"/>
    <w:rsid w:val="00E2414C"/>
    <w:rsid w:val="00E24DFB"/>
    <w:rsid w:val="00E44001"/>
    <w:rsid w:val="00E508D8"/>
    <w:rsid w:val="00E52C82"/>
    <w:rsid w:val="00E533B4"/>
    <w:rsid w:val="00E55C39"/>
    <w:rsid w:val="00E5675A"/>
    <w:rsid w:val="00E57DEA"/>
    <w:rsid w:val="00E6026C"/>
    <w:rsid w:val="00E6306A"/>
    <w:rsid w:val="00E66235"/>
    <w:rsid w:val="00E673E1"/>
    <w:rsid w:val="00E72EE1"/>
    <w:rsid w:val="00E85CE6"/>
    <w:rsid w:val="00E86532"/>
    <w:rsid w:val="00E86B08"/>
    <w:rsid w:val="00E9174C"/>
    <w:rsid w:val="00E9184B"/>
    <w:rsid w:val="00E926A2"/>
    <w:rsid w:val="00E94FFB"/>
    <w:rsid w:val="00E95F9F"/>
    <w:rsid w:val="00E97FDD"/>
    <w:rsid w:val="00EA19FD"/>
    <w:rsid w:val="00EA35D6"/>
    <w:rsid w:val="00EA35FB"/>
    <w:rsid w:val="00EA406F"/>
    <w:rsid w:val="00EA4350"/>
    <w:rsid w:val="00EA4C15"/>
    <w:rsid w:val="00EA555C"/>
    <w:rsid w:val="00EB5020"/>
    <w:rsid w:val="00EB577C"/>
    <w:rsid w:val="00EB5AF9"/>
    <w:rsid w:val="00EB5DEF"/>
    <w:rsid w:val="00EC1713"/>
    <w:rsid w:val="00EC2FBC"/>
    <w:rsid w:val="00EC50EF"/>
    <w:rsid w:val="00ED0C37"/>
    <w:rsid w:val="00ED1594"/>
    <w:rsid w:val="00ED3297"/>
    <w:rsid w:val="00ED4940"/>
    <w:rsid w:val="00ED7811"/>
    <w:rsid w:val="00EE5585"/>
    <w:rsid w:val="00EF24F0"/>
    <w:rsid w:val="00F07A07"/>
    <w:rsid w:val="00F10CC3"/>
    <w:rsid w:val="00F1347C"/>
    <w:rsid w:val="00F1373A"/>
    <w:rsid w:val="00F14780"/>
    <w:rsid w:val="00F148CA"/>
    <w:rsid w:val="00F206D1"/>
    <w:rsid w:val="00F23058"/>
    <w:rsid w:val="00F26165"/>
    <w:rsid w:val="00F35157"/>
    <w:rsid w:val="00F35BEA"/>
    <w:rsid w:val="00F36CEB"/>
    <w:rsid w:val="00F41F47"/>
    <w:rsid w:val="00F50ECC"/>
    <w:rsid w:val="00F52F46"/>
    <w:rsid w:val="00F53E3E"/>
    <w:rsid w:val="00F56F43"/>
    <w:rsid w:val="00F60440"/>
    <w:rsid w:val="00F67B51"/>
    <w:rsid w:val="00F70E85"/>
    <w:rsid w:val="00F76944"/>
    <w:rsid w:val="00F83AB1"/>
    <w:rsid w:val="00F85D2F"/>
    <w:rsid w:val="00F86257"/>
    <w:rsid w:val="00F87FF7"/>
    <w:rsid w:val="00F95FE1"/>
    <w:rsid w:val="00FA2775"/>
    <w:rsid w:val="00FA568A"/>
    <w:rsid w:val="00FB0A8F"/>
    <w:rsid w:val="00FB3928"/>
    <w:rsid w:val="00FB40C3"/>
    <w:rsid w:val="00FC3F4A"/>
    <w:rsid w:val="00FC75A8"/>
    <w:rsid w:val="00FC7E7F"/>
    <w:rsid w:val="00FD2E75"/>
    <w:rsid w:val="00FE03F0"/>
    <w:rsid w:val="00FE1A41"/>
    <w:rsid w:val="00FE1DBE"/>
    <w:rsid w:val="00FE2A81"/>
    <w:rsid w:val="00FE37B9"/>
    <w:rsid w:val="00FE4938"/>
    <w:rsid w:val="00FE53A5"/>
    <w:rsid w:val="00FF0BA5"/>
    <w:rsid w:val="00FF1A7D"/>
    <w:rsid w:val="00FF20BD"/>
    <w:rsid w:val="00FF3266"/>
    <w:rsid w:val="00FF377E"/>
    <w:rsid w:val="00FF6849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C262"/>
  <w15:chartTrackingRefBased/>
  <w15:docId w15:val="{7306F26B-B05B-485E-AF9A-5FFA393D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AC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uiPriority w:val="1"/>
    <w:qFormat/>
    <w:rsid w:val="00CB725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Название"/>
    <w:basedOn w:val="a"/>
    <w:link w:val="25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25">
    <w:name w:val="Название Знак2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endnote text"/>
    <w:basedOn w:val="a"/>
    <w:link w:val="af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link w:val="af8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b">
    <w:name w:val="Plain Text"/>
    <w:basedOn w:val="a"/>
    <w:link w:val="afc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d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e">
    <w:name w:val="Balloon Text"/>
    <w:basedOn w:val="a"/>
    <w:link w:val="aff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0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1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2">
    <w:name w:val="Document Map"/>
    <w:basedOn w:val="a"/>
    <w:link w:val="aff3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link w:val="aff2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Основной текст_"/>
    <w:link w:val="26"/>
    <w:rsid w:val="00585871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f4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7">
    <w:name w:val="Заголовок №2_"/>
    <w:link w:val="28"/>
    <w:rsid w:val="00585871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5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7">
    <w:name w:val="Символ сноски"/>
    <w:rsid w:val="00585871"/>
    <w:rPr>
      <w:vertAlign w:val="superscript"/>
    </w:rPr>
  </w:style>
  <w:style w:type="character" w:customStyle="1" w:styleId="aff8">
    <w:name w:val="Символы концевой сноски"/>
    <w:rsid w:val="00585871"/>
    <w:rPr>
      <w:vertAlign w:val="superscript"/>
    </w:rPr>
  </w:style>
  <w:style w:type="paragraph" w:customStyle="1" w:styleId="12">
    <w:name w:val="Заголовок1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3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9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4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6">
    <w:name w:val="Подзаголовок Знак1"/>
    <w:rsid w:val="00585871"/>
    <w:rPr>
      <w:b/>
      <w:sz w:val="24"/>
      <w:lang w:eastAsia="ar-SA"/>
    </w:rPr>
  </w:style>
  <w:style w:type="character" w:customStyle="1" w:styleId="17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Текст сноски Знак1"/>
    <w:rsid w:val="00585871"/>
    <w:rPr>
      <w:rFonts w:ascii="Arial" w:hAnsi="Arial"/>
      <w:lang w:eastAsia="ar-SA"/>
    </w:rPr>
  </w:style>
  <w:style w:type="character" w:customStyle="1" w:styleId="1a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b">
    <w:name w:val="Название Знак1"/>
    <w:rsid w:val="00585871"/>
    <w:rPr>
      <w:sz w:val="28"/>
      <w:lang w:eastAsia="ar-SA"/>
    </w:rPr>
  </w:style>
  <w:style w:type="character" w:customStyle="1" w:styleId="1c">
    <w:name w:val="Текст концевой сноски Знак1"/>
    <w:rsid w:val="00585871"/>
    <w:rPr>
      <w:lang w:eastAsia="ar-SA"/>
    </w:rPr>
  </w:style>
  <w:style w:type="paragraph" w:customStyle="1" w:styleId="1d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e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0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a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b">
    <w:name w:val="Заголовок таблицы"/>
    <w:basedOn w:val="affa"/>
    <w:rsid w:val="00585871"/>
    <w:pPr>
      <w:jc w:val="center"/>
    </w:pPr>
    <w:rPr>
      <w:b/>
      <w:bCs/>
    </w:rPr>
  </w:style>
  <w:style w:type="character" w:styleId="affc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d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1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2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paragraph" w:customStyle="1" w:styleId="affe">
    <w:name w:val="Заголовок статьи"/>
    <w:basedOn w:val="a"/>
    <w:next w:val="a"/>
    <w:uiPriority w:val="99"/>
    <w:rsid w:val="007C787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numbering" w:customStyle="1" w:styleId="1f3">
    <w:name w:val="Нет списка1"/>
    <w:next w:val="a2"/>
    <w:uiPriority w:val="99"/>
    <w:semiHidden/>
    <w:unhideWhenUsed/>
    <w:rsid w:val="00B02918"/>
  </w:style>
  <w:style w:type="character" w:customStyle="1" w:styleId="apple-style-span">
    <w:name w:val="apple-style-span"/>
    <w:basedOn w:val="a0"/>
    <w:rsid w:val="00B02918"/>
  </w:style>
  <w:style w:type="paragraph" w:customStyle="1" w:styleId="1CStyle26">
    <w:name w:val="1CStyle26"/>
    <w:rsid w:val="00B0291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B02918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B02918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styleId="afff">
    <w:name w:val="FollowedHyperlink"/>
    <w:uiPriority w:val="99"/>
    <w:semiHidden/>
    <w:unhideWhenUsed/>
    <w:rsid w:val="00150351"/>
    <w:rPr>
      <w:color w:val="800080"/>
      <w:u w:val="single"/>
    </w:rPr>
  </w:style>
  <w:style w:type="paragraph" w:customStyle="1" w:styleId="msonormal0">
    <w:name w:val="msonormal"/>
    <w:basedOn w:val="a"/>
    <w:rsid w:val="00150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15035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1503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1503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1503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0D0A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0D0A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0D0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0D0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0D0A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1f4">
    <w:name w:val="Упомянуть1"/>
    <w:uiPriority w:val="99"/>
    <w:semiHidden/>
    <w:unhideWhenUsed/>
    <w:rsid w:val="00FC3F4A"/>
    <w:rPr>
      <w:color w:val="2B579A"/>
      <w:shd w:val="clear" w:color="auto" w:fill="E6E6E6"/>
    </w:rPr>
  </w:style>
  <w:style w:type="character" w:customStyle="1" w:styleId="1f5">
    <w:name w:val="Упомянуть1"/>
    <w:uiPriority w:val="99"/>
    <w:semiHidden/>
    <w:unhideWhenUsed/>
    <w:rsid w:val="00FC3F4A"/>
    <w:rPr>
      <w:color w:val="2B579A"/>
      <w:shd w:val="clear" w:color="auto" w:fill="E6E6E6"/>
    </w:rPr>
  </w:style>
  <w:style w:type="character" w:customStyle="1" w:styleId="afff0">
    <w:name w:val="Название Знак"/>
    <w:rsid w:val="00FC3F4A"/>
    <w:rPr>
      <w:sz w:val="28"/>
    </w:rPr>
  </w:style>
  <w:style w:type="table" w:customStyle="1" w:styleId="1f6">
    <w:name w:val="Сетка таблицы1"/>
    <w:basedOn w:val="a1"/>
    <w:next w:val="affd"/>
    <w:uiPriority w:val="59"/>
    <w:rsid w:val="00FA277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d"/>
    <w:uiPriority w:val="59"/>
    <w:rsid w:val="00FA277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Unresolved Mention"/>
    <w:uiPriority w:val="99"/>
    <w:semiHidden/>
    <w:unhideWhenUsed/>
    <w:rsid w:val="004C386F"/>
    <w:rPr>
      <w:color w:val="605E5C"/>
      <w:shd w:val="clear" w:color="auto" w:fill="E1DFDD"/>
    </w:rPr>
  </w:style>
  <w:style w:type="character" w:customStyle="1" w:styleId="35">
    <w:name w:val="Основной текст (3)_"/>
    <w:basedOn w:val="a0"/>
    <w:link w:val="36"/>
    <w:locked/>
    <w:rsid w:val="00B6461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6461A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A6E7-F388-408C-8E9C-EF6ED02F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13888</Words>
  <Characters>79165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92868</CharactersWithSpaces>
  <SharedDoc>false</SharedDoc>
  <HLinks>
    <vt:vector size="18" baseType="variant">
      <vt:variant>
        <vt:i4>7864359</vt:i4>
      </vt:variant>
      <vt:variant>
        <vt:i4>6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  <vt:variant>
        <vt:i4>7864359</vt:i4>
      </vt:variant>
      <vt:variant>
        <vt:i4>3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mailto:academmo06@mail.ru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2</cp:revision>
  <cp:lastPrinted>2022-10-21T10:00:00Z</cp:lastPrinted>
  <dcterms:created xsi:type="dcterms:W3CDTF">2022-10-22T13:05:00Z</dcterms:created>
  <dcterms:modified xsi:type="dcterms:W3CDTF">2022-10-22T13:05:00Z</dcterms:modified>
</cp:coreProperties>
</file>