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B514CE" w:rsidRDefault="00B514CE" w:rsidP="00D02238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bookmarkStart w:id="1" w:name="_GoBack"/>
      <w:bookmarkEnd w:id="1"/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D02238">
        <w:rPr>
          <w:rFonts w:ascii="Times New Roman" w:hAnsi="Times New Roman"/>
          <w:color w:val="000000"/>
          <w:spacing w:val="-12"/>
          <w:sz w:val="28"/>
          <w:szCs w:val="28"/>
        </w:rPr>
        <w:t>04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D02238">
        <w:rPr>
          <w:rFonts w:ascii="Times New Roman" w:hAnsi="Times New Roman"/>
          <w:color w:val="000000"/>
          <w:spacing w:val="-12"/>
          <w:sz w:val="28"/>
          <w:szCs w:val="28"/>
        </w:rPr>
        <w:t>08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D02238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D02238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D02238" w:rsidRDefault="00B514CE" w:rsidP="00D02238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: </w:t>
      </w:r>
      <w:r w:rsidR="00D02238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главный специалист </w:t>
      </w:r>
      <w:r w:rsidR="00D02238" w:rsidRPr="007657B7">
        <w:rPr>
          <w:rFonts w:ascii="Times New Roman" w:hAnsi="Times New Roman"/>
          <w:color w:val="000000"/>
          <w:spacing w:val="-12"/>
          <w:sz w:val="28"/>
          <w:szCs w:val="28"/>
        </w:rPr>
        <w:t>аппарата СД</w:t>
      </w:r>
      <w:r w:rsidR="00D02238" w:rsidRPr="007657B7">
        <w:rPr>
          <w:rFonts w:ascii="Times New Roman" w:hAnsi="Times New Roman"/>
          <w:sz w:val="28"/>
          <w:szCs w:val="28"/>
        </w:rPr>
        <w:t xml:space="preserve"> МО Академический</w:t>
      </w:r>
      <w:r w:rsidR="00D02238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B514CE" w:rsidRPr="007657B7" w:rsidRDefault="000F3D92" w:rsidP="00D02238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Зельцман М.А</w:t>
      </w:r>
      <w:r w:rsidR="00C305A1"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B514CE" w:rsidRDefault="00B514CE" w:rsidP="00D02238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6.09.202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D02238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106755" w:rsidRDefault="00106755" w:rsidP="00D02238">
      <w:pPr>
        <w:ind w:right="456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06755"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решени</w:t>
      </w:r>
      <w:r w:rsidR="004B48B8"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106755">
        <w:rPr>
          <w:rFonts w:ascii="Times New Roman" w:hAnsi="Times New Roman"/>
          <w:b/>
          <w:bCs/>
          <w:i/>
          <w:sz w:val="28"/>
          <w:szCs w:val="28"/>
        </w:rPr>
        <w:t xml:space="preserve"> Совета депутатов муниципального округа Академический </w:t>
      </w:r>
      <w:r w:rsidR="004B48B8" w:rsidRPr="004B48B8">
        <w:rPr>
          <w:rFonts w:ascii="Times New Roman" w:hAnsi="Times New Roman"/>
          <w:b/>
          <w:bCs/>
          <w:i/>
          <w:sz w:val="28"/>
          <w:szCs w:val="28"/>
        </w:rPr>
        <w:t>от 04 октября 2017 года № 02-08-2017 «О Комиссии Совета депутатов муниципального округа Академический по градостроительству, землепользованию и застройке в муниципальном округе Академический»</w:t>
      </w:r>
      <w:r w:rsidR="004B48B8">
        <w:t xml:space="preserve">, </w:t>
      </w:r>
      <w:r w:rsidR="004B48B8" w:rsidRPr="004B48B8">
        <w:rPr>
          <w:rFonts w:ascii="Times New Roman" w:hAnsi="Times New Roman"/>
          <w:b/>
          <w:bCs/>
          <w:i/>
          <w:sz w:val="28"/>
          <w:szCs w:val="28"/>
        </w:rPr>
        <w:t>от 23 ноября 2017 года № 01-12-2017 «Об утверждении Положения о Комиссии Совета депутатов муниципального округа Академический по градостроительству, землепользованию и застройке в муниципальном округе Академический»</w:t>
      </w:r>
    </w:p>
    <w:p w:rsidR="00C305A1" w:rsidRDefault="00C305A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85296" w:rsidRPr="000F3D92" w:rsidRDefault="000F3D92" w:rsidP="00B514CE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>На основании статьи 9 Регламента Совета депутатов муниципального округа Академический, Совет депутатов муниципального округа Академический решил</w:t>
      </w:r>
      <w:r>
        <w:rPr>
          <w:rFonts w:ascii="Times New Roman" w:hAnsi="Times New Roman"/>
          <w:sz w:val="28"/>
          <w:szCs w:val="28"/>
        </w:rPr>
        <w:t>:</w:t>
      </w:r>
    </w:p>
    <w:p w:rsidR="00885296" w:rsidRPr="00885296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755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1.</w:t>
      </w:r>
      <w:r w:rsidR="00106755">
        <w:rPr>
          <w:rFonts w:ascii="Times New Roman" w:hAnsi="Times New Roman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sz w:val="28"/>
          <w:szCs w:val="28"/>
        </w:rPr>
        <w:t xml:space="preserve">Внести </w:t>
      </w:r>
      <w:r w:rsidR="00106755">
        <w:rPr>
          <w:rFonts w:ascii="Times New Roman" w:hAnsi="Times New Roman"/>
          <w:sz w:val="28"/>
          <w:szCs w:val="28"/>
        </w:rPr>
        <w:t xml:space="preserve">следующие </w:t>
      </w:r>
      <w:r w:rsidR="00106755" w:rsidRPr="00106755">
        <w:rPr>
          <w:rFonts w:ascii="Times New Roman" w:hAnsi="Times New Roman"/>
          <w:sz w:val="28"/>
          <w:szCs w:val="28"/>
        </w:rPr>
        <w:t>изменения в решение Совета депутатов муниципального округа Академический</w:t>
      </w:r>
      <w:r w:rsidR="004B48B8">
        <w:rPr>
          <w:rFonts w:ascii="Times New Roman" w:hAnsi="Times New Roman"/>
          <w:sz w:val="28"/>
          <w:szCs w:val="28"/>
        </w:rPr>
        <w:t xml:space="preserve"> </w:t>
      </w:r>
      <w:r w:rsidR="004B48B8" w:rsidRPr="004B48B8">
        <w:rPr>
          <w:rFonts w:ascii="Times New Roman" w:hAnsi="Times New Roman"/>
          <w:sz w:val="28"/>
          <w:szCs w:val="28"/>
        </w:rPr>
        <w:t xml:space="preserve">от 04 октября 2017 года № 02-08-2017 «О Комиссии Совета депутатов муниципального округа Академический по </w:t>
      </w:r>
      <w:r w:rsidR="004B48B8" w:rsidRPr="004B48B8">
        <w:rPr>
          <w:rFonts w:ascii="Times New Roman" w:hAnsi="Times New Roman"/>
          <w:sz w:val="28"/>
          <w:szCs w:val="28"/>
        </w:rPr>
        <w:lastRenderedPageBreak/>
        <w:t>градостроительству, землепользованию и застройке в муниципальном округе Академический»</w:t>
      </w:r>
      <w:r w:rsidR="00106755">
        <w:rPr>
          <w:rFonts w:ascii="Times New Roman" w:hAnsi="Times New Roman"/>
          <w:sz w:val="28"/>
          <w:szCs w:val="28"/>
        </w:rPr>
        <w:t>:</w:t>
      </w:r>
    </w:p>
    <w:p w:rsidR="009573AB" w:rsidRDefault="001067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B48B8">
        <w:rPr>
          <w:rFonts w:ascii="Times New Roman" w:hAnsi="Times New Roman"/>
          <w:sz w:val="28"/>
          <w:szCs w:val="28"/>
        </w:rPr>
        <w:t xml:space="preserve"> </w:t>
      </w:r>
      <w:r w:rsidR="009573AB" w:rsidRPr="009573AB">
        <w:rPr>
          <w:rFonts w:ascii="Times New Roman" w:hAnsi="Times New Roman"/>
          <w:sz w:val="28"/>
          <w:szCs w:val="28"/>
        </w:rPr>
        <w:t xml:space="preserve">по тексту слова </w:t>
      </w:r>
      <w:r w:rsidR="009573AB">
        <w:rPr>
          <w:rFonts w:ascii="Times New Roman" w:hAnsi="Times New Roman"/>
          <w:sz w:val="28"/>
          <w:szCs w:val="28"/>
        </w:rPr>
        <w:t>«</w:t>
      </w:r>
      <w:r w:rsidR="009573AB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Комиссия Совета депутатов муниципального округа Академический по градостроительству, землепользованию и застройке в муниципальном округе Академический» </w:t>
      </w:r>
      <w:r w:rsidR="009573AB" w:rsidRPr="009573AB">
        <w:rPr>
          <w:rFonts w:ascii="Times New Roman" w:hAnsi="Times New Roman"/>
          <w:sz w:val="28"/>
          <w:szCs w:val="28"/>
        </w:rPr>
        <w:t xml:space="preserve">в соответствующем падеже заменить словами </w:t>
      </w:r>
      <w:r w:rsidR="009573AB">
        <w:rPr>
          <w:rStyle w:val="a7"/>
          <w:rFonts w:ascii="Times New Roman" w:hAnsi="Times New Roman"/>
          <w:b w:val="0"/>
          <w:bCs w:val="0"/>
          <w:sz w:val="28"/>
          <w:szCs w:val="28"/>
        </w:rPr>
        <w:t>«</w:t>
      </w:r>
      <w:r w:rsidR="009573AB" w:rsidRPr="004B48B8">
        <w:rPr>
          <w:rStyle w:val="a7"/>
          <w:rFonts w:ascii="Times New Roman" w:hAnsi="Times New Roman"/>
          <w:b w:val="0"/>
          <w:bCs w:val="0"/>
          <w:sz w:val="28"/>
          <w:szCs w:val="28"/>
        </w:rPr>
        <w:t>Комиссия Совета депутатов муниципального округа Академический по градостроительству и землепользованию</w:t>
      </w:r>
      <w:r w:rsidR="009573AB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9573AB" w:rsidRPr="009573AB">
        <w:rPr>
          <w:rFonts w:ascii="Times New Roman" w:hAnsi="Times New Roman"/>
          <w:sz w:val="28"/>
          <w:szCs w:val="28"/>
        </w:rPr>
        <w:t>в соответствующем падеже;</w:t>
      </w:r>
    </w:p>
    <w:p w:rsidR="00106755" w:rsidRDefault="009573AB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06755">
        <w:rPr>
          <w:rFonts w:ascii="Times New Roman" w:hAnsi="Times New Roman"/>
          <w:sz w:val="28"/>
          <w:szCs w:val="28"/>
        </w:rPr>
        <w:t>Пункт 3 Решения изложить в следующей редакции:</w:t>
      </w:r>
    </w:p>
    <w:p w:rsidR="00106755" w:rsidRDefault="001067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106755">
        <w:rPr>
          <w:rFonts w:ascii="Times New Roman" w:hAnsi="Times New Roman"/>
          <w:sz w:val="28"/>
          <w:szCs w:val="28"/>
        </w:rPr>
        <w:t xml:space="preserve">Утвердить председателем Комиссии депутата Совета депутатов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>__________________»</w:t>
      </w:r>
      <w:r w:rsidRPr="00106755">
        <w:rPr>
          <w:rFonts w:ascii="Times New Roman" w:hAnsi="Times New Roman"/>
          <w:sz w:val="28"/>
          <w:szCs w:val="28"/>
        </w:rPr>
        <w:t>.</w:t>
      </w:r>
    </w:p>
    <w:p w:rsidR="00106755" w:rsidRDefault="001067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73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Изложить приложение к Решению </w:t>
      </w:r>
      <w:r w:rsidRPr="00106755">
        <w:rPr>
          <w:rFonts w:ascii="Times New Roman" w:hAnsi="Times New Roman"/>
          <w:sz w:val="28"/>
          <w:szCs w:val="28"/>
        </w:rPr>
        <w:t>в редакции, согласно приложению к настоящему решению</w:t>
      </w:r>
      <w:bookmarkStart w:id="2" w:name="OLE_LINK1"/>
      <w:bookmarkStart w:id="3" w:name="OLE_LINK2"/>
      <w:bookmarkStart w:id="4" w:name="OLE_LINK3"/>
      <w:r>
        <w:rPr>
          <w:rFonts w:ascii="Times New Roman" w:hAnsi="Times New Roman"/>
          <w:sz w:val="28"/>
          <w:szCs w:val="28"/>
        </w:rPr>
        <w:t>.</w:t>
      </w:r>
    </w:p>
    <w:p w:rsidR="009573AB" w:rsidRDefault="009573AB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48B8" w:rsidRDefault="009573AB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73AB">
        <w:rPr>
          <w:rFonts w:ascii="Times New Roman" w:hAnsi="Times New Roman"/>
          <w:sz w:val="28"/>
          <w:szCs w:val="28"/>
        </w:rPr>
        <w:t xml:space="preserve">. Внести следующие изменения в решение Совета депутатов муниципального округа Академический от </w:t>
      </w:r>
      <w:r w:rsidR="004B48B8" w:rsidRPr="004B48B8">
        <w:rPr>
          <w:rFonts w:ascii="Times New Roman" w:hAnsi="Times New Roman"/>
          <w:sz w:val="28"/>
          <w:szCs w:val="28"/>
        </w:rPr>
        <w:t>23 ноября 2017 года № 01-12-2017 «Об утверждении Положения о Комиссии Совета депутатов муниципального округа Академический по градостроительству, землепользованию и застройке в муниципальном округе Академический»</w:t>
      </w:r>
      <w:r>
        <w:rPr>
          <w:rFonts w:ascii="Times New Roman" w:hAnsi="Times New Roman"/>
          <w:sz w:val="28"/>
          <w:szCs w:val="28"/>
        </w:rPr>
        <w:t>:</w:t>
      </w:r>
    </w:p>
    <w:p w:rsidR="004B48B8" w:rsidRDefault="009573AB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73AB">
        <w:rPr>
          <w:rFonts w:ascii="Times New Roman" w:hAnsi="Times New Roman"/>
          <w:sz w:val="28"/>
          <w:szCs w:val="28"/>
        </w:rPr>
        <w:t>.1. по тексту слова «Комиссия Совета депутатов муниципального округа Академический по градостроительству, землепользованию и застройке в муниципальном округе Академический» в соответствующем падеже заменить словами «Комиссия Совета депутатов муниципального округа Академический по градостроительству и землепользованию» в соответствующем падеже;</w:t>
      </w:r>
    </w:p>
    <w:p w:rsidR="004B48B8" w:rsidRDefault="004B48B8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9573AB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5296" w:rsidRPr="00885296">
        <w:rPr>
          <w:rFonts w:ascii="Times New Roman" w:hAnsi="Times New Roman"/>
          <w:sz w:val="28"/>
          <w:szCs w:val="28"/>
        </w:rPr>
        <w:t>.</w:t>
      </w:r>
      <w:bookmarkEnd w:id="2"/>
      <w:bookmarkEnd w:id="3"/>
      <w:bookmarkEnd w:id="4"/>
      <w:r w:rsidR="00B514CE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6" w:history="1">
        <w:r w:rsidR="00475E56" w:rsidRPr="00735377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B514CE" w:rsidRPr="008F108D">
        <w:rPr>
          <w:rFonts w:ascii="Times New Roman" w:hAnsi="Times New Roman"/>
          <w:sz w:val="28"/>
          <w:szCs w:val="28"/>
        </w:rPr>
        <w:t>.</w:t>
      </w:r>
      <w:r w:rsidR="00475E56">
        <w:rPr>
          <w:rFonts w:ascii="Times New Roman" w:hAnsi="Times New Roman"/>
          <w:sz w:val="28"/>
          <w:szCs w:val="28"/>
        </w:rPr>
        <w:t xml:space="preserve"> </w:t>
      </w:r>
    </w:p>
    <w:p w:rsidR="00B514CE" w:rsidRDefault="009573AB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B514C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B514CE" w:rsidRDefault="009573AB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0F3D92"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B514CE" w:rsidRDefault="00B514CE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5E56" w:rsidRDefault="00475E56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F3D92" w:rsidRPr="000F3D92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</w:t>
      </w:r>
    </w:p>
    <w:p w:rsidR="00475E56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муниципального округа Академический  </w:t>
      </w:r>
    </w:p>
    <w:p w:rsidR="00C87E99" w:rsidRDefault="00475E56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06755" w:rsidSect="00D02238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106755" w:rsidRPr="000E7FB2" w:rsidRDefault="00106755" w:rsidP="00475E56">
      <w:pPr>
        <w:spacing w:after="0" w:line="240" w:lineRule="auto"/>
        <w:ind w:left="5103" w:right="849"/>
        <w:jc w:val="both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106755" w:rsidRPr="000E7FB2" w:rsidRDefault="00106755" w:rsidP="00475E56">
      <w:pPr>
        <w:spacing w:after="0" w:line="240" w:lineRule="auto"/>
        <w:ind w:left="5103" w:right="849"/>
        <w:jc w:val="both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от </w:t>
      </w:r>
      <w:r w:rsidR="00475E56">
        <w:rPr>
          <w:rFonts w:ascii="Times New Roman" w:hAnsi="Times New Roman"/>
          <w:b/>
          <w:i/>
          <w:sz w:val="24"/>
          <w:szCs w:val="24"/>
        </w:rPr>
        <w:t>29.09.2022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475E56">
        <w:rPr>
          <w:rFonts w:ascii="Times New Roman" w:hAnsi="Times New Roman"/>
          <w:b/>
          <w:i/>
          <w:sz w:val="24"/>
          <w:szCs w:val="24"/>
        </w:rPr>
        <w:t xml:space="preserve"> 04-08-2022-ПР</w:t>
      </w: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755" w:rsidRPr="000E7FB2" w:rsidRDefault="00106755" w:rsidP="0010675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FB2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106755" w:rsidRPr="000E7FB2" w:rsidRDefault="00F45AA0" w:rsidP="0010675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AA0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муниципального округа Академический по </w:t>
      </w:r>
      <w:r w:rsidR="009573AB" w:rsidRPr="009573AB">
        <w:rPr>
          <w:rFonts w:ascii="Times New Roman" w:hAnsi="Times New Roman"/>
          <w:b/>
          <w:bCs/>
          <w:sz w:val="28"/>
          <w:szCs w:val="28"/>
        </w:rPr>
        <w:t>градостроительству и землепользованию</w:t>
      </w:r>
    </w:p>
    <w:p w:rsidR="00106755" w:rsidRPr="000E7FB2" w:rsidRDefault="00106755" w:rsidP="0010675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106755" w:rsidRPr="00891D15" w:rsidTr="00475E56">
        <w:trPr>
          <w:jc w:val="center"/>
        </w:trPr>
        <w:tc>
          <w:tcPr>
            <w:tcW w:w="4106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  <w:tr w:rsidR="00106755" w:rsidRPr="00891D15" w:rsidTr="00475E56">
        <w:trPr>
          <w:trHeight w:val="178"/>
          <w:jc w:val="center"/>
        </w:trPr>
        <w:tc>
          <w:tcPr>
            <w:tcW w:w="4106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755" w:rsidRPr="00891D15" w:rsidTr="00475E56">
        <w:trPr>
          <w:trHeight w:val="3394"/>
          <w:jc w:val="center"/>
        </w:trPr>
        <w:tc>
          <w:tcPr>
            <w:tcW w:w="4106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 xml:space="preserve">- Депутат Совета депутатов муниципального округа Академический 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</w:tbl>
    <w:p w:rsidR="00106755" w:rsidRPr="000E7FB2" w:rsidRDefault="00106755" w:rsidP="0010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106755" w:rsidSect="00CB7A14">
      <w:pgSz w:w="11900" w:h="16800"/>
      <w:pgMar w:top="851" w:right="561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4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4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1"/>
  </w:num>
  <w:num w:numId="5">
    <w:abstractNumId w:val="7"/>
  </w:num>
  <w:num w:numId="6">
    <w:abstractNumId w:val="2"/>
  </w:num>
  <w:num w:numId="7">
    <w:abstractNumId w:val="24"/>
  </w:num>
  <w:num w:numId="8">
    <w:abstractNumId w:val="30"/>
  </w:num>
  <w:num w:numId="9">
    <w:abstractNumId w:val="1"/>
  </w:num>
  <w:num w:numId="10">
    <w:abstractNumId w:val="5"/>
  </w:num>
  <w:num w:numId="11">
    <w:abstractNumId w:val="0"/>
  </w:num>
  <w:num w:numId="12">
    <w:abstractNumId w:val="32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41"/>
  </w:num>
  <w:num w:numId="20">
    <w:abstractNumId w:val="42"/>
  </w:num>
  <w:num w:numId="21">
    <w:abstractNumId w:val="10"/>
  </w:num>
  <w:num w:numId="22">
    <w:abstractNumId w:val="3"/>
  </w:num>
  <w:num w:numId="23">
    <w:abstractNumId w:val="13"/>
  </w:num>
  <w:num w:numId="24">
    <w:abstractNumId w:val="4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9"/>
  </w:num>
  <w:num w:numId="29">
    <w:abstractNumId w:val="14"/>
  </w:num>
  <w:num w:numId="30">
    <w:abstractNumId w:val="15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38"/>
  </w:num>
  <w:num w:numId="40">
    <w:abstractNumId w:val="28"/>
  </w:num>
  <w:num w:numId="41">
    <w:abstractNumId w:val="4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  <w:num w:numId="45">
    <w:abstractNumId w:val="6"/>
  </w:num>
  <w:num w:numId="46">
    <w:abstractNumId w:val="3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02D15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210F5"/>
    <w:rsid w:val="00421461"/>
    <w:rsid w:val="00424E4A"/>
    <w:rsid w:val="004543B5"/>
    <w:rsid w:val="0047206C"/>
    <w:rsid w:val="00475E56"/>
    <w:rsid w:val="0048637E"/>
    <w:rsid w:val="0048783B"/>
    <w:rsid w:val="00494257"/>
    <w:rsid w:val="004A3417"/>
    <w:rsid w:val="004B48B8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5871"/>
    <w:rsid w:val="005B1FFC"/>
    <w:rsid w:val="005D0CDB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573A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02238"/>
    <w:rsid w:val="00D246FC"/>
    <w:rsid w:val="00D43997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3703"/>
    <w:rsid w:val="00ED401B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A922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uiPriority w:val="22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7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2C56-C260-4295-A0CA-01E95775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4</cp:revision>
  <cp:lastPrinted>2022-09-27T09:57:00Z</cp:lastPrinted>
  <dcterms:created xsi:type="dcterms:W3CDTF">2022-09-26T17:16:00Z</dcterms:created>
  <dcterms:modified xsi:type="dcterms:W3CDTF">2022-09-27T10:00:00Z</dcterms:modified>
</cp:coreProperties>
</file>