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9C" w:rsidRPr="00B01A7C" w:rsidRDefault="00C7149C" w:rsidP="00C7149C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bookmarkStart w:id="0" w:name="_Hlk479781681"/>
      <w:bookmarkEnd w:id="0"/>
      <w:r w:rsidRPr="00B01A7C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:rsidR="00C7149C" w:rsidRPr="00B01A7C" w:rsidRDefault="00C7149C" w:rsidP="00C7149C">
      <w:pPr>
        <w:spacing w:after="0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№</w:t>
      </w:r>
      <w:r w:rsidR="006950D8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0</w:t>
      </w:r>
      <w:r w:rsidR="00BD5EED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9</w:t>
      </w:r>
      <w:r w:rsidR="00E24DFB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-</w:t>
      </w:r>
      <w:r w:rsidR="00BD5EED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09-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20</w:t>
      </w:r>
      <w:r w:rsidR="00F86257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</w:t>
      </w:r>
      <w:r w:rsidR="00675850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-ПР</w:t>
      </w:r>
    </w:p>
    <w:p w:rsidR="00C7149C" w:rsidRPr="00B01A7C" w:rsidRDefault="00C7149C" w:rsidP="00085B20">
      <w:pPr>
        <w:spacing w:after="0"/>
        <w:ind w:left="5670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Проект внесен: </w:t>
      </w:r>
      <w:r w:rsidR="00FA3C3E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главой муниципального округа Академический Ртищевой И.А.</w:t>
      </w:r>
    </w:p>
    <w:p w:rsidR="00C7149C" w:rsidRPr="00B01A7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</w:t>
      </w:r>
      <w:r w:rsidR="00BD5EED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21</w:t>
      </w:r>
      <w:r w:rsidR="00A055A7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.</w:t>
      </w:r>
      <w:r w:rsidR="00F10CC3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1</w:t>
      </w:r>
      <w:r w:rsidR="00A055A7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0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.20</w:t>
      </w:r>
      <w:r w:rsidR="00F86257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</w:t>
      </w:r>
      <w:r w:rsidR="00F10CC3"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2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г.                               </w:t>
      </w:r>
    </w:p>
    <w:p w:rsidR="00C7149C" w:rsidRPr="00B01A7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____________________</w:t>
      </w:r>
    </w:p>
    <w:p w:rsidR="00C7149C" w:rsidRPr="00B01A7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         </w:t>
      </w:r>
    </w:p>
    <w:p w:rsidR="005A2692" w:rsidRPr="00B01A7C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5A2692" w:rsidRPr="00B01A7C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5A2692" w:rsidRPr="00B01A7C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5C226C" w:rsidRPr="00B01A7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26C" w:rsidRPr="00B01A7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 </w:t>
      </w:r>
      <w:r w:rsidR="00246DA1"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проекте решения Совета депутатов муниципального округа Академический «О </w:t>
      </w: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бюджете муниципального округа Академический на 202</w:t>
      </w:r>
      <w:r w:rsidR="00583A15"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3 </w:t>
      </w: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год и плановый период 202</w:t>
      </w:r>
      <w:r w:rsidR="00583A15"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4</w:t>
      </w: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и 202</w:t>
      </w:r>
      <w:r w:rsidR="00583A15"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5</w:t>
      </w: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годов</w:t>
      </w:r>
      <w:r w:rsidR="00FA3C3E"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»</w:t>
      </w:r>
    </w:p>
    <w:p w:rsidR="00246DA1" w:rsidRPr="00B01A7C" w:rsidRDefault="00246DA1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 w:rsidP="00FA3C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главами 20,21 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Академический, утвержденным решением Совета депутатов муниципального округа Академический от 18 июня 2014 года № 03-08-2014, </w:t>
      </w:r>
      <w:r w:rsidRPr="00B01A7C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Одобрить 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 согласно Приложению 1 к настоящему </w:t>
      </w:r>
      <w:r w:rsidRPr="00B01A7C">
        <w:rPr>
          <w:color w:val="000000" w:themeColor="text1"/>
        </w:rPr>
        <w:lastRenderedPageBreak/>
        <w:t>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Утвердить основные характеристики бюджета муниципального округа </w:t>
      </w:r>
      <w:r w:rsidR="0090730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>:</w:t>
      </w:r>
    </w:p>
    <w:p w:rsidR="00FA3C3E" w:rsidRPr="00B01A7C" w:rsidRDefault="00FA3C3E" w:rsidP="00C96A46">
      <w:pPr>
        <w:pStyle w:val="52"/>
        <w:numPr>
          <w:ilvl w:val="1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На 202</w:t>
      </w:r>
      <w:r w:rsidR="0090730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- общий объем доходов в сумме </w:t>
      </w:r>
      <w:r w:rsidR="0090730A" w:rsidRPr="00B01A7C">
        <w:rPr>
          <w:rFonts w:eastAsia="Calibri"/>
          <w:color w:val="000000" w:themeColor="text1"/>
          <w:lang w:eastAsia="en-US"/>
        </w:rPr>
        <w:t xml:space="preserve">24 253,5 </w:t>
      </w:r>
      <w:r w:rsidRPr="00B01A7C">
        <w:rPr>
          <w:color w:val="000000" w:themeColor="text1"/>
        </w:rPr>
        <w:t xml:space="preserve">тыс. рублей, общий объем расходов в сумме </w:t>
      </w:r>
      <w:r w:rsidR="0090730A" w:rsidRPr="00B01A7C">
        <w:rPr>
          <w:rFonts w:eastAsia="Calibri"/>
          <w:color w:val="000000" w:themeColor="text1"/>
          <w:lang w:eastAsia="en-US"/>
        </w:rPr>
        <w:t xml:space="preserve">24 228,1 </w:t>
      </w:r>
      <w:r w:rsidRPr="00B01A7C">
        <w:rPr>
          <w:color w:val="000000" w:themeColor="text1"/>
        </w:rPr>
        <w:t xml:space="preserve">тыс. рублей. </w:t>
      </w:r>
      <w:r w:rsidR="0090730A" w:rsidRPr="00B01A7C">
        <w:rPr>
          <w:color w:val="000000" w:themeColor="text1"/>
        </w:rPr>
        <w:t>П</w:t>
      </w:r>
      <w:r w:rsidRPr="00B01A7C">
        <w:rPr>
          <w:color w:val="000000" w:themeColor="text1"/>
        </w:rPr>
        <w:t xml:space="preserve">рофицит в сумме </w:t>
      </w:r>
      <w:r w:rsidR="0090730A" w:rsidRPr="00B01A7C">
        <w:rPr>
          <w:rFonts w:eastAsia="Calibri"/>
          <w:color w:val="000000" w:themeColor="text1"/>
          <w:lang w:eastAsia="en-US"/>
        </w:rPr>
        <w:t xml:space="preserve">25,4 </w:t>
      </w:r>
      <w:r w:rsidRPr="00B01A7C">
        <w:rPr>
          <w:color w:val="000000" w:themeColor="text1"/>
        </w:rPr>
        <w:t>тыс. рублей.</w:t>
      </w:r>
    </w:p>
    <w:p w:rsidR="00FA3C3E" w:rsidRPr="00B01A7C" w:rsidRDefault="00FA3C3E" w:rsidP="00C96A46">
      <w:pPr>
        <w:pStyle w:val="52"/>
        <w:numPr>
          <w:ilvl w:val="1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На 202</w:t>
      </w:r>
      <w:r w:rsidR="0090730A" w:rsidRPr="00B01A7C">
        <w:rPr>
          <w:color w:val="000000" w:themeColor="text1"/>
        </w:rPr>
        <w:t xml:space="preserve">4 </w:t>
      </w:r>
      <w:r w:rsidRPr="00B01A7C">
        <w:rPr>
          <w:color w:val="000000" w:themeColor="text1"/>
        </w:rPr>
        <w:t xml:space="preserve">год - общий объем доходов в сумме </w:t>
      </w:r>
      <w:r w:rsidR="00921AA6" w:rsidRPr="00B01A7C">
        <w:rPr>
          <w:color w:val="000000" w:themeColor="text1"/>
        </w:rPr>
        <w:t>2</w:t>
      </w:r>
      <w:r w:rsidR="0090730A" w:rsidRPr="00B01A7C">
        <w:rPr>
          <w:rFonts w:eastAsia="Calibri"/>
          <w:color w:val="000000" w:themeColor="text1"/>
          <w:lang w:eastAsia="en-US"/>
        </w:rPr>
        <w:t xml:space="preserve">4 292,9 </w:t>
      </w:r>
      <w:r w:rsidRPr="00B01A7C">
        <w:rPr>
          <w:color w:val="000000" w:themeColor="text1"/>
        </w:rPr>
        <w:t xml:space="preserve">тыс. рублей, общий объем расходов в сумме </w:t>
      </w:r>
      <w:r w:rsidR="00921AA6" w:rsidRPr="00B01A7C">
        <w:rPr>
          <w:rFonts w:eastAsia="Calibri"/>
          <w:color w:val="000000" w:themeColor="text1"/>
          <w:lang w:eastAsia="en-US"/>
        </w:rPr>
        <w:t xml:space="preserve">24 241,6 </w:t>
      </w:r>
      <w:r w:rsidRPr="00B01A7C">
        <w:rPr>
          <w:color w:val="000000" w:themeColor="text1"/>
        </w:rPr>
        <w:t xml:space="preserve">тыс. рублей. </w:t>
      </w:r>
      <w:r w:rsidR="00921AA6" w:rsidRPr="00B01A7C">
        <w:rPr>
          <w:color w:val="000000" w:themeColor="text1"/>
        </w:rPr>
        <w:t>П</w:t>
      </w:r>
      <w:r w:rsidRPr="00B01A7C">
        <w:rPr>
          <w:color w:val="000000" w:themeColor="text1"/>
        </w:rPr>
        <w:t xml:space="preserve">рофицит в сумме </w:t>
      </w:r>
      <w:r w:rsidR="00921AA6" w:rsidRPr="00B01A7C">
        <w:rPr>
          <w:rFonts w:eastAsia="Calibri"/>
          <w:color w:val="000000" w:themeColor="text1"/>
          <w:lang w:eastAsia="en-US"/>
        </w:rPr>
        <w:t xml:space="preserve">51,3 </w:t>
      </w:r>
      <w:r w:rsidRPr="00B01A7C">
        <w:rPr>
          <w:color w:val="000000" w:themeColor="text1"/>
        </w:rPr>
        <w:t>тыс. рублей.</w:t>
      </w:r>
    </w:p>
    <w:p w:rsidR="00FA3C3E" w:rsidRPr="00B01A7C" w:rsidRDefault="00FA3C3E" w:rsidP="00C96A46">
      <w:pPr>
        <w:pStyle w:val="52"/>
        <w:numPr>
          <w:ilvl w:val="1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На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 - общий объем доходов в сумме </w:t>
      </w:r>
      <w:r w:rsidR="00921AA6" w:rsidRPr="00B01A7C">
        <w:rPr>
          <w:rFonts w:eastAsia="Calibri"/>
          <w:color w:val="000000" w:themeColor="text1"/>
          <w:lang w:eastAsia="en-US"/>
        </w:rPr>
        <w:t xml:space="preserve">24 264,7 </w:t>
      </w:r>
      <w:r w:rsidRPr="00B01A7C">
        <w:rPr>
          <w:color w:val="000000" w:themeColor="text1"/>
        </w:rPr>
        <w:t xml:space="preserve">тыс. рублей, общий объем расходов в сумме </w:t>
      </w:r>
      <w:r w:rsidR="00921AA6" w:rsidRPr="00B01A7C">
        <w:rPr>
          <w:rFonts w:eastAsia="Calibri"/>
          <w:color w:val="000000" w:themeColor="text1"/>
          <w:lang w:eastAsia="en-US"/>
        </w:rPr>
        <w:t xml:space="preserve">24 241,6 </w:t>
      </w:r>
      <w:r w:rsidRPr="00B01A7C">
        <w:rPr>
          <w:color w:val="000000" w:themeColor="text1"/>
        </w:rPr>
        <w:t xml:space="preserve">тыс. рублей. </w:t>
      </w:r>
      <w:r w:rsidR="00921AA6" w:rsidRPr="00B01A7C">
        <w:rPr>
          <w:color w:val="000000" w:themeColor="text1"/>
        </w:rPr>
        <w:t>П</w:t>
      </w:r>
      <w:r w:rsidRPr="00B01A7C">
        <w:rPr>
          <w:color w:val="000000" w:themeColor="text1"/>
        </w:rPr>
        <w:t xml:space="preserve">рофицит в сумме </w:t>
      </w:r>
      <w:r w:rsidR="00921AA6" w:rsidRPr="00B01A7C">
        <w:rPr>
          <w:rFonts w:eastAsia="Calibri"/>
          <w:color w:val="000000" w:themeColor="text1"/>
          <w:lang w:eastAsia="en-US"/>
        </w:rPr>
        <w:t xml:space="preserve">23,1 </w:t>
      </w:r>
      <w:r w:rsidRPr="00B01A7C">
        <w:rPr>
          <w:color w:val="000000" w:themeColor="text1"/>
        </w:rPr>
        <w:t>тыс. рублей.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Одобрить прогноз социально-экономического развития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на 202</w:t>
      </w:r>
      <w:r w:rsidR="0021492C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и плановый период 202</w:t>
      </w:r>
      <w:r w:rsidR="0021492C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21492C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2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Принять к сведению основные направления бюджетной и налоговой политики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на 202</w:t>
      </w:r>
      <w:r w:rsidR="005051A7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и плановый период 202</w:t>
      </w:r>
      <w:r w:rsidR="005051A7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5051A7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3 к настоящему Решению.</w:t>
      </w:r>
    </w:p>
    <w:p w:rsidR="008A5AE5" w:rsidRPr="00B01A7C" w:rsidRDefault="008A5AE5" w:rsidP="00F55D66">
      <w:pPr>
        <w:pStyle w:val="ab"/>
        <w:numPr>
          <w:ilvl w:val="0"/>
          <w:numId w:val="19"/>
        </w:numPr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Принять к сведению среднесрочный финансовый план</w:t>
      </w:r>
      <w:r w:rsidRPr="00B01A7C">
        <w:rPr>
          <w:rFonts w:ascii="Times New Roman" w:hAnsi="Times New Roman"/>
          <w:color w:val="000000" w:themeColor="text1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 на 202</w:t>
      </w:r>
      <w:r w:rsidR="00F55D66" w:rsidRPr="00B01A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F55D66" w:rsidRPr="00B01A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F55D66" w:rsidRPr="00B01A7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F55D66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Принять к сведению предварительные итоги социально-экономического развития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за 9 месяцев 202</w:t>
      </w:r>
      <w:r w:rsidR="009D34BE" w:rsidRPr="00B01A7C">
        <w:rPr>
          <w:color w:val="000000" w:themeColor="text1"/>
        </w:rPr>
        <w:t>2</w:t>
      </w:r>
      <w:r w:rsidRPr="00B01A7C">
        <w:rPr>
          <w:color w:val="000000" w:themeColor="text1"/>
        </w:rPr>
        <w:t xml:space="preserve"> года согласно Приложению </w:t>
      </w:r>
      <w:r w:rsidR="00F55D66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  <w:tab w:val="left" w:pos="1775"/>
          <w:tab w:val="left" w:pos="2203"/>
          <w:tab w:val="left" w:pos="4770"/>
          <w:tab w:val="left" w:pos="8190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Принять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>к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>сведению оценку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>ожидаемого исполнения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>бюджета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 xml:space="preserve">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за 202</w:t>
      </w:r>
      <w:r w:rsidR="00781BCB" w:rsidRPr="00B01A7C">
        <w:rPr>
          <w:color w:val="000000" w:themeColor="text1"/>
        </w:rPr>
        <w:t>2</w:t>
      </w:r>
      <w:r w:rsidRPr="00B01A7C">
        <w:rPr>
          <w:color w:val="000000" w:themeColor="text1"/>
        </w:rPr>
        <w:t xml:space="preserve"> год согласно Приложению </w:t>
      </w:r>
      <w:r w:rsidR="00F55D66" w:rsidRPr="00B01A7C">
        <w:rPr>
          <w:color w:val="000000" w:themeColor="text1"/>
        </w:rPr>
        <w:t>6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  <w:tab w:val="left" w:pos="1775"/>
          <w:tab w:val="left" w:pos="2203"/>
          <w:tab w:val="left" w:pos="4770"/>
          <w:tab w:val="left" w:pos="8190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Принять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>к</w:t>
      </w:r>
      <w:r w:rsidR="0090730A" w:rsidRPr="00B01A7C">
        <w:rPr>
          <w:color w:val="000000" w:themeColor="text1"/>
        </w:rPr>
        <w:t xml:space="preserve"> </w:t>
      </w:r>
      <w:r w:rsidRPr="00B01A7C">
        <w:rPr>
          <w:color w:val="000000" w:themeColor="text1"/>
        </w:rPr>
        <w:t xml:space="preserve">сведению </w:t>
      </w:r>
      <w:r w:rsidR="004554A4" w:rsidRPr="00B01A7C">
        <w:rPr>
          <w:color w:val="000000" w:themeColor="text1"/>
        </w:rPr>
        <w:t xml:space="preserve">Бюджетный прогноз основных характеристик муниципального округа Академический на 2023 год и плановый период 2024 и 2025 годов </w:t>
      </w:r>
      <w:r w:rsidRPr="00B01A7C">
        <w:rPr>
          <w:color w:val="000000" w:themeColor="text1"/>
        </w:rPr>
        <w:t xml:space="preserve">согласно Приложению </w:t>
      </w:r>
      <w:r w:rsidR="001F0623" w:rsidRPr="00B01A7C">
        <w:rPr>
          <w:color w:val="000000" w:themeColor="text1"/>
        </w:rPr>
        <w:t>7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Принять к сведению пояснительную записку к проекту Решения Совета депутатов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«О бюджете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на 202</w:t>
      </w:r>
      <w:r w:rsidR="0090730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и плановый период 202</w:t>
      </w:r>
      <w:r w:rsidR="0090730A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годов» согласно Приложению </w:t>
      </w:r>
      <w:r w:rsidR="001F0623" w:rsidRPr="00B01A7C">
        <w:rPr>
          <w:color w:val="000000" w:themeColor="text1"/>
        </w:rPr>
        <w:t>8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Принять к сведению реестр источников доходов муниципального округа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на 202</w:t>
      </w:r>
      <w:r w:rsidR="0090730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и плановый период 202</w:t>
      </w:r>
      <w:r w:rsidR="0090730A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</w:t>
      </w:r>
      <w:r w:rsidR="001F0623" w:rsidRPr="00B01A7C">
        <w:rPr>
          <w:color w:val="000000" w:themeColor="text1"/>
        </w:rPr>
        <w:t>9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Принять к сведению методику расчета распределения объема межбюджетных трансфертов, предоставляемых муниципальному округу </w:t>
      </w:r>
      <w:r w:rsidR="00921AA6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в 202</w:t>
      </w:r>
      <w:r w:rsidR="0090730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году и плановом периоде 202</w:t>
      </w:r>
      <w:r w:rsidR="0090730A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</w:t>
      </w:r>
      <w:r w:rsidR="001F0623" w:rsidRPr="00B01A7C">
        <w:rPr>
          <w:color w:val="000000" w:themeColor="text1"/>
        </w:rPr>
        <w:t>10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Принять к сведению программу муниципальных внутренних заимствований на 202</w:t>
      </w:r>
      <w:r w:rsidR="0090730A" w:rsidRPr="00B01A7C">
        <w:rPr>
          <w:color w:val="000000" w:themeColor="text1"/>
        </w:rPr>
        <w:t xml:space="preserve">3 </w:t>
      </w:r>
      <w:r w:rsidRPr="00B01A7C">
        <w:rPr>
          <w:color w:val="000000" w:themeColor="text1"/>
        </w:rPr>
        <w:t>год и плановый период 202</w:t>
      </w:r>
      <w:r w:rsidR="0090730A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1</w:t>
      </w:r>
      <w:r w:rsidR="001F0623" w:rsidRPr="00B01A7C">
        <w:rPr>
          <w:color w:val="000000" w:themeColor="text1"/>
        </w:rPr>
        <w:t>1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lastRenderedPageBreak/>
        <w:t>Принять к сведению программу муниципальных гарантий на 202</w:t>
      </w:r>
      <w:r w:rsidR="0090730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 и плановый период 202</w:t>
      </w:r>
      <w:r w:rsidR="0090730A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и 202</w:t>
      </w:r>
      <w:r w:rsidR="0090730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 согласно Приложению 1</w:t>
      </w:r>
      <w:r w:rsidR="001F0623" w:rsidRPr="00B01A7C">
        <w:rPr>
          <w:color w:val="000000" w:themeColor="text1"/>
        </w:rPr>
        <w:t>2</w:t>
      </w:r>
      <w:r w:rsidRPr="00B01A7C">
        <w:rPr>
          <w:color w:val="000000" w:themeColor="text1"/>
        </w:rPr>
        <w:t xml:space="preserve"> к настоящему Решению.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Решени</w:t>
      </w:r>
      <w:r w:rsidR="001235FD" w:rsidRPr="00B01A7C">
        <w:rPr>
          <w:color w:val="000000" w:themeColor="text1"/>
        </w:rPr>
        <w:t xml:space="preserve">е </w:t>
      </w:r>
      <w:r w:rsidRPr="00B01A7C">
        <w:rPr>
          <w:color w:val="000000" w:themeColor="text1"/>
        </w:rPr>
        <w:t xml:space="preserve">о бюджете (принятие </w:t>
      </w:r>
      <w:r w:rsidR="00646E42" w:rsidRPr="00B01A7C">
        <w:rPr>
          <w:color w:val="000000" w:themeColor="text1"/>
        </w:rPr>
        <w:t>р</w:t>
      </w:r>
      <w:r w:rsidRPr="00B01A7C">
        <w:rPr>
          <w:color w:val="000000" w:themeColor="text1"/>
        </w:rPr>
        <w:t>е</w:t>
      </w:r>
      <w:bookmarkStart w:id="1" w:name="_GoBack"/>
      <w:bookmarkEnd w:id="1"/>
      <w:r w:rsidRPr="00B01A7C">
        <w:rPr>
          <w:color w:val="000000" w:themeColor="text1"/>
        </w:rPr>
        <w:t>шения) провести не позднее 22</w:t>
      </w:r>
      <w:r w:rsidR="00646E42" w:rsidRPr="00B01A7C">
        <w:rPr>
          <w:color w:val="000000" w:themeColor="text1"/>
        </w:rPr>
        <w:t xml:space="preserve"> декабря </w:t>
      </w:r>
      <w:r w:rsidRPr="00B01A7C">
        <w:rPr>
          <w:color w:val="000000" w:themeColor="text1"/>
        </w:rPr>
        <w:t>202</w:t>
      </w:r>
      <w:r w:rsidR="0090730A" w:rsidRPr="00B01A7C">
        <w:rPr>
          <w:color w:val="000000" w:themeColor="text1"/>
        </w:rPr>
        <w:t>2</w:t>
      </w:r>
      <w:r w:rsidRPr="00B01A7C">
        <w:rPr>
          <w:color w:val="000000" w:themeColor="text1"/>
        </w:rPr>
        <w:t xml:space="preserve"> года.</w:t>
      </w:r>
    </w:p>
    <w:p w:rsidR="00FA3C3E" w:rsidRPr="00B01A7C" w:rsidRDefault="00FA3C3E" w:rsidP="00C96A46">
      <w:pPr>
        <w:pStyle w:val="52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4" w:lineRule="exact"/>
        <w:ind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 xml:space="preserve">Опубликовать настоящее </w:t>
      </w:r>
      <w:r w:rsidR="00646E42" w:rsidRPr="00B01A7C">
        <w:rPr>
          <w:color w:val="000000" w:themeColor="text1"/>
        </w:rPr>
        <w:t>р</w:t>
      </w:r>
      <w:r w:rsidRPr="00B01A7C">
        <w:rPr>
          <w:color w:val="000000" w:themeColor="text1"/>
        </w:rPr>
        <w:t xml:space="preserve">ешение в бюллетене «Московский муниципальный вестник» и на официальном сайте муниципального округа </w:t>
      </w:r>
      <w:r w:rsidR="0090730A" w:rsidRPr="00B01A7C">
        <w:rPr>
          <w:color w:val="000000" w:themeColor="text1"/>
        </w:rPr>
        <w:t>Академический</w:t>
      </w:r>
      <w:r w:rsidR="00B01A7C">
        <w:rPr>
          <w:color w:val="000000" w:themeColor="text1"/>
        </w:rPr>
        <w:t xml:space="preserve"> </w:t>
      </w:r>
      <w:hyperlink r:id="rId8" w:history="1">
        <w:r w:rsidR="00B01A7C" w:rsidRPr="00FE33DB">
          <w:rPr>
            <w:rStyle w:val="a6"/>
            <w:lang w:val="en-US"/>
          </w:rPr>
          <w:t>www</w:t>
        </w:r>
        <w:r w:rsidR="00B01A7C" w:rsidRPr="00FE33DB">
          <w:rPr>
            <w:rStyle w:val="a6"/>
          </w:rPr>
          <w:t>.</w:t>
        </w:r>
        <w:r w:rsidR="00B01A7C" w:rsidRPr="00FE33DB">
          <w:rPr>
            <w:rStyle w:val="a6"/>
            <w:lang w:val="en-US"/>
          </w:rPr>
          <w:t>moacadem</w:t>
        </w:r>
        <w:r w:rsidR="00B01A7C" w:rsidRPr="00FE33DB">
          <w:rPr>
            <w:rStyle w:val="a6"/>
          </w:rPr>
          <w:t>.</w:t>
        </w:r>
        <w:r w:rsidR="00B01A7C" w:rsidRPr="00FE33DB">
          <w:rPr>
            <w:rStyle w:val="a6"/>
            <w:lang w:val="en-US"/>
          </w:rPr>
          <w:t>ru</w:t>
        </w:r>
      </w:hyperlink>
      <w:r w:rsidR="00B01A7C">
        <w:rPr>
          <w:color w:val="000000" w:themeColor="text1"/>
        </w:rPr>
        <w:t>.</w:t>
      </w:r>
      <w:r w:rsidR="0090730A" w:rsidRPr="00B01A7C">
        <w:rPr>
          <w:color w:val="000000" w:themeColor="text1"/>
        </w:rPr>
        <w:t xml:space="preserve"> </w:t>
      </w:r>
    </w:p>
    <w:p w:rsidR="0090730A" w:rsidRPr="00B01A7C" w:rsidRDefault="0090730A" w:rsidP="00C96A46">
      <w:pPr>
        <w:pStyle w:val="ab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90730A" w:rsidRPr="00B01A7C" w:rsidRDefault="0090730A" w:rsidP="00C96A46">
      <w:pPr>
        <w:pStyle w:val="ab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90730A" w:rsidRPr="00B01A7C" w:rsidRDefault="0090730A" w:rsidP="0090730A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0730A" w:rsidRPr="00B01A7C" w:rsidRDefault="0090730A" w:rsidP="0090730A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Результаты голосования: «За» - ___ «Против» - ___ «Воздержались» - ___</w:t>
      </w:r>
    </w:p>
    <w:p w:rsidR="0090730A" w:rsidRPr="00B01A7C" w:rsidRDefault="0090730A" w:rsidP="0090730A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0730A" w:rsidRPr="00B01A7C" w:rsidRDefault="0090730A" w:rsidP="0090730A">
      <w:pPr>
        <w:pStyle w:val="ab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0730A" w:rsidRPr="00B01A7C" w:rsidRDefault="0090730A" w:rsidP="0090730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Ознакомлен</w:t>
      </w:r>
    </w:p>
    <w:p w:rsidR="0090730A" w:rsidRPr="00B01A7C" w:rsidRDefault="0090730A" w:rsidP="0090730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Глава МО</w:t>
      </w:r>
    </w:p>
    <w:p w:rsidR="0090730A" w:rsidRPr="00B01A7C" w:rsidRDefault="0090730A" w:rsidP="0090730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Академический                                                                                               </w:t>
      </w:r>
    </w:p>
    <w:p w:rsidR="0090730A" w:rsidRPr="00B01A7C" w:rsidRDefault="0090730A" w:rsidP="0090730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_______________  И.А. Ртищева</w:t>
      </w:r>
    </w:p>
    <w:p w:rsidR="00246DA1" w:rsidRPr="00B01A7C" w:rsidRDefault="00246DA1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r w:rsidRPr="00B01A7C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br w:type="page"/>
      </w:r>
    </w:p>
    <w:p w:rsidR="00FA3C3E" w:rsidRPr="00B01A7C" w:rsidRDefault="00FA3C3E" w:rsidP="00FA3C3E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:rsidR="00FA3C3E" w:rsidRPr="00B01A7C" w:rsidRDefault="00FA3C3E" w:rsidP="00FA3C3E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от 27.10.2022 № 09-09-2022-ПР </w:t>
      </w:r>
    </w:p>
    <w:p w:rsidR="00FA3C3E" w:rsidRPr="00B01A7C" w:rsidRDefault="00FA3C3E" w:rsidP="00FA3C3E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</w:p>
    <w:p w:rsidR="00FA3C3E" w:rsidRPr="00B01A7C" w:rsidRDefault="00FA3C3E" w:rsidP="00FA3C3E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r w:rsidRPr="00B01A7C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:rsidR="00FA3C3E" w:rsidRPr="00B01A7C" w:rsidRDefault="00FA3C3E" w:rsidP="00FA3C3E">
      <w:pPr>
        <w:spacing w:after="0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№ ___-___-2022-ПР</w:t>
      </w:r>
    </w:p>
    <w:p w:rsidR="00FA3C3E" w:rsidRPr="00B01A7C" w:rsidRDefault="00FA3C3E" w:rsidP="00FA3C3E">
      <w:pPr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Проект внесен: главой муниципального округа Академический Ртищевой И.А.</w:t>
      </w:r>
    </w:p>
    <w:p w:rsidR="00FA3C3E" w:rsidRPr="00B01A7C" w:rsidRDefault="00FA3C3E" w:rsidP="00FA3C3E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21.10.2022г.                               </w:t>
      </w:r>
    </w:p>
    <w:p w:rsidR="00FA3C3E" w:rsidRPr="00B01A7C" w:rsidRDefault="00FA3C3E" w:rsidP="00FA3C3E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____________________</w:t>
      </w:r>
    </w:p>
    <w:p w:rsidR="00FA3C3E" w:rsidRPr="00B01A7C" w:rsidRDefault="00FA3C3E" w:rsidP="00FA3C3E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  <w:r w:rsidRPr="00B01A7C"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         </w:t>
      </w: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FA3C3E" w:rsidRPr="00B01A7C" w:rsidRDefault="00FA3C3E" w:rsidP="00FA3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C7149C" w:rsidRPr="00B01A7C" w:rsidRDefault="00FA3C3E" w:rsidP="00646E42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 бюджете муниципального округа Академический на 2023 год и плановый период 2024 и 2025 годов</w:t>
      </w:r>
    </w:p>
    <w:p w:rsidR="00FA3C3E" w:rsidRPr="00B01A7C" w:rsidRDefault="00FA3C3E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149C" w:rsidRPr="00B01A7C" w:rsidRDefault="00C7149C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</w:t>
      </w:r>
      <w:r w:rsidR="006B458E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…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ноября </w:t>
      </w:r>
      <w:r w:rsidR="00C907BA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202</w:t>
      </w:r>
      <w:r w:rsidR="006B458E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C907BA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года № </w:t>
      </w:r>
      <w:r w:rsidR="006B458E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….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«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</w:t>
      </w:r>
      <w:r w:rsidR="006B458E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6B458E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6B458E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годов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 w:rsidRPr="00B01A7C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:rsidR="00BD5EED" w:rsidRPr="00B01A7C" w:rsidRDefault="00BD5EED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:rsidR="00BD5EED" w:rsidRPr="00B01A7C" w:rsidRDefault="00BD5EED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1. 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бюджет 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</w:t>
      </w:r>
      <w:r w:rsidR="00AC3E25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AC3E25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AC3E25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5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годов со следующими </w:t>
      </w:r>
      <w:r w:rsidR="007C431A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характеристиками и 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показателями: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 Основные характеристики </w:t>
      </w:r>
      <w:bookmarkStart w:id="2" w:name="_Hlk117095679"/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бюджета </w:t>
      </w:r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bookmarkEnd w:id="2"/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1.1.1. </w:t>
      </w:r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объем доходов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24 253,5</w:t>
      </w:r>
      <w:r w:rsidR="0091021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рублей.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1.1.2. </w:t>
      </w:r>
      <w:r w:rsidR="00150D91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150D91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о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бъем расходов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24 228,1</w:t>
      </w:r>
      <w:r w:rsidR="00F86257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рублей.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1.1.3. </w:t>
      </w:r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Показатель профицита </w:t>
      </w:r>
      <w:r w:rsidR="00150D91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150D91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году 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сумме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25,4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1.1.4. Резервный фонд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152F0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500,0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29110A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 Основные характеристики </w:t>
      </w:r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бюджета муниципального округа Академический: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1.2.1. </w:t>
      </w:r>
      <w:bookmarkStart w:id="3" w:name="_Hlk117278686"/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29110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объем доходов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24 292,9</w:t>
      </w:r>
      <w:r w:rsidR="00F86257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 и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bookmarkStart w:id="4" w:name="_Hlk53565495"/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264,7</w:t>
      </w:r>
      <w:r w:rsidR="0091021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bookmarkEnd w:id="4"/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рублей.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1.2.2. Объем расходов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24 241,6</w:t>
      </w:r>
      <w:r w:rsidR="00F86257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 и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24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 241,6</w:t>
      </w:r>
      <w:r w:rsidR="0091021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рублей.</w:t>
      </w:r>
    </w:p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1.2.3. </w:t>
      </w:r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Показатель</w:t>
      </w:r>
      <w:bookmarkStart w:id="5" w:name="_Hlk86412386"/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фицит</w:t>
      </w:r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году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51,</w:t>
      </w:r>
      <w:r w:rsidR="00152F0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</w:t>
      </w:r>
      <w:bookmarkEnd w:id="5"/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</w:t>
      </w:r>
      <w:r w:rsidR="00E86B08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оказатель профицита 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году в сумме 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23,1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</w:t>
      </w:r>
    </w:p>
    <w:bookmarkEnd w:id="3"/>
    <w:p w:rsidR="00C7149C" w:rsidRPr="00B01A7C" w:rsidRDefault="00C7149C" w:rsidP="00E035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1.2.4.  Резервный фонд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152F0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500,0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 и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в сумме </w:t>
      </w:r>
      <w:r w:rsidR="00152F0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500,0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C7149C" w:rsidRPr="00B01A7C" w:rsidRDefault="00C7149C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>1.3. </w:t>
      </w:r>
      <w:r w:rsidR="001235FD"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>Д</w:t>
      </w:r>
      <w:r w:rsidR="00012922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 бюджета муниципального округа Академический на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012922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012922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AC3E25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012922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годов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согласно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приложению 1 к настоящему решению.</w:t>
      </w:r>
    </w:p>
    <w:p w:rsidR="00D21E70" w:rsidRPr="00B01A7C" w:rsidRDefault="001235FD" w:rsidP="00C96A46">
      <w:pPr>
        <w:pStyle w:val="a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D21E70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еречень главных администраторов источников финансирования дефицита бюджета</w:t>
      </w:r>
      <w:r w:rsidR="00D21E7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муниципального округа Академический согласно приложению </w:t>
      </w:r>
      <w:r w:rsidR="0026211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</w:t>
      </w:r>
      <w:r w:rsidR="00D21E7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="00D21E70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C7149C" w:rsidRPr="00B01A7C" w:rsidRDefault="00C7149C" w:rsidP="00E03526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1.</w:t>
      </w:r>
      <w:r w:rsidR="007C431A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5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. </w:t>
      </w:r>
      <w:r w:rsidR="001235FD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В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едомственн</w:t>
      </w:r>
      <w:r w:rsidR="004B3ECD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ую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структур</w:t>
      </w:r>
      <w:r w:rsidR="004B3ECD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расходов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бюджета муниципального округа Академический на 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годов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согласно приложениям </w:t>
      </w:r>
      <w:r w:rsidR="0026211F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3</w:t>
      </w:r>
      <w:r w:rsidR="00B110CB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26211F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4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 настоящему решению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C7149C" w:rsidRPr="00B01A7C" w:rsidRDefault="00C7149C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color w:val="000000" w:themeColor="text1"/>
          <w:sz w:val="28"/>
          <w:szCs w:val="28"/>
        </w:rPr>
      </w:pP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1.</w:t>
      </w:r>
      <w:r w:rsidR="007C431A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6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. </w:t>
      </w:r>
      <w:r w:rsidR="001235FD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Р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B01A7C">
        <w:rPr>
          <w:rFonts w:ascii="Times New Roman" w:eastAsia="Calibri" w:hAnsi="Times New Roman" w:cs="Arial"/>
          <w:iCs/>
          <w:color w:val="000000" w:themeColor="text1"/>
          <w:sz w:val="28"/>
          <w:szCs w:val="28"/>
        </w:rPr>
        <w:t xml:space="preserve">разделам, подразделам, целевым статьям, группам (группам и подгруппам) видов расходов классификации расходов местного бюджета муниципального округа Академический 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на 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C907B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годов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согласно приложениям </w:t>
      </w:r>
      <w:r w:rsidR="0026211F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5</w:t>
      </w:r>
      <w:r w:rsidR="00B110CB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,</w:t>
      </w:r>
      <w:r w:rsidR="0026211F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6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 настоящему решению.</w:t>
      </w:r>
    </w:p>
    <w:p w:rsidR="00C7149C" w:rsidRPr="00B01A7C" w:rsidRDefault="00C7149C" w:rsidP="00E035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1.</w:t>
      </w:r>
      <w:r w:rsidR="007C431A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7</w:t>
      </w:r>
      <w:r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. </w:t>
      </w:r>
      <w:r w:rsidR="001235FD" w:rsidRPr="00B01A7C">
        <w:rPr>
          <w:rFonts w:ascii="Times New Roman" w:eastAsia="Calibri" w:hAnsi="Times New Roman" w:cs="Arial"/>
          <w:color w:val="000000" w:themeColor="text1"/>
          <w:sz w:val="28"/>
          <w:szCs w:val="28"/>
        </w:rPr>
        <w:t>И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сточники финансирования дефицита местного бюджета муниципального округа Академический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4504A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4504A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и плановый период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4504A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202</w:t>
      </w:r>
      <w:r w:rsidR="00E55299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4504AA"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годов</w:t>
      </w:r>
      <w:r w:rsidR="004504AA"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согласно приложению </w:t>
      </w:r>
      <w:r w:rsidR="0026211F"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 настоящему решению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2465DF" w:rsidRPr="00B01A7C" w:rsidRDefault="002465DF" w:rsidP="00E0352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</w:t>
      </w:r>
      <w:r w:rsidR="007C431A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1235FD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Общий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объем бюджетных ассигнований, направляемых на исполнение публичных нормативных обязательств </w:t>
      </w:r>
      <w:r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округа Академический в 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2023 году в размере 0,0 тыс. рублей, 2024 году в размере 0,0 тыс. рублей, 2025 году в размере 0,0 тыс. рублей.</w:t>
      </w:r>
    </w:p>
    <w:p w:rsidR="00F97D7F" w:rsidRPr="00B01A7C" w:rsidRDefault="002465DF" w:rsidP="00E035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</w:t>
      </w:r>
      <w:r w:rsidR="007C431A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9</w:t>
      </w:r>
      <w:r w:rsidR="00FE5F85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1235FD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О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>бъем межбюджетных трансфертов, получаемых их бюджета города Москвы в 202</w:t>
      </w:r>
      <w:r w:rsidR="0021492C" w:rsidRPr="00B01A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году в размере 0,0 тыс. рублей и плановом 202</w:t>
      </w:r>
      <w:r w:rsidR="0021492C" w:rsidRPr="00B01A7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году в размере 0,0 тыс. рублей, 202</w:t>
      </w:r>
      <w:r w:rsidR="0021492C" w:rsidRPr="00B01A7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году в размере 0,0 тыс. рублей. После распределения между ВМО</w:t>
      </w:r>
      <w:r w:rsidR="00E03526" w:rsidRPr="00B01A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Законом города Москвы объема межбюджетных трансфертов и заключения указанного соглашения</w:t>
      </w:r>
      <w:r w:rsidR="00E03526" w:rsidRPr="00B01A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будут внесены 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соответствующие изменения в доходную и расходную части бюджета муниципального округа </w:t>
      </w:r>
      <w:r w:rsidR="007C431A" w:rsidRPr="00B01A7C">
        <w:rPr>
          <w:rFonts w:ascii="Times New Roman" w:hAnsi="Times New Roman"/>
          <w:color w:val="000000" w:themeColor="text1"/>
          <w:sz w:val="28"/>
          <w:szCs w:val="28"/>
        </w:rPr>
        <w:t>Академический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на 202</w:t>
      </w:r>
      <w:r w:rsidR="0021492C" w:rsidRPr="00B01A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97D7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465DF" w:rsidRPr="00B01A7C" w:rsidRDefault="002465DF" w:rsidP="00E035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</w:t>
      </w:r>
      <w:r w:rsidR="003B29C8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</w:t>
      </w:r>
      <w:r w:rsidR="007C431A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0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. </w:t>
      </w:r>
      <w:r w:rsidR="001235FD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О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бъем межбюджетных трансфертов, предоставляемых бюджету города Москвы в 2023 году в размере 483,3 тыс. рублей, в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2024 году в размере 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483,3 </w:t>
      </w:r>
      <w:r w:rsidRPr="00B01A7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2025 году в размере 483,3 тыс. рублей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</w:t>
      </w:r>
    </w:p>
    <w:p w:rsidR="002465DF" w:rsidRPr="00B01A7C" w:rsidRDefault="002465DF" w:rsidP="00E035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</w:t>
      </w:r>
      <w:r w:rsidR="003B29C8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</w:t>
      </w:r>
      <w:r w:rsidR="007C431A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. </w:t>
      </w:r>
      <w:r w:rsidR="001235FD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О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бъем условно утверждаемых расходов в размере 60</w:t>
      </w:r>
      <w:r w:rsidR="00604155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6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,0 тыс. рублей на 2024 год и 1</w:t>
      </w:r>
      <w:r w:rsidR="00604155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2</w:t>
      </w:r>
      <w:r w:rsidR="00604155"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12</w:t>
      </w:r>
      <w:r w:rsidRPr="00B01A7C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,0 тыс. рублей на 2025 год.</w:t>
      </w:r>
    </w:p>
    <w:p w:rsidR="00D21E70" w:rsidRPr="00B01A7C" w:rsidRDefault="00D21E70" w:rsidP="00C96A46">
      <w:pPr>
        <w:pStyle w:val="52"/>
        <w:numPr>
          <w:ilvl w:val="1"/>
          <w:numId w:val="22"/>
        </w:numPr>
        <w:shd w:val="clear" w:color="auto" w:fill="auto"/>
        <w:tabs>
          <w:tab w:val="left" w:pos="567"/>
        </w:tabs>
        <w:spacing w:after="0" w:line="324" w:lineRule="exact"/>
        <w:ind w:left="0" w:firstLine="567"/>
        <w:jc w:val="both"/>
        <w:rPr>
          <w:color w:val="000000" w:themeColor="text1"/>
        </w:rPr>
      </w:pPr>
      <w:r w:rsidRPr="00B01A7C">
        <w:rPr>
          <w:color w:val="000000" w:themeColor="text1"/>
        </w:rPr>
        <w:t>Установить верхний предел муниципального внутреннего долга и верхний предел долга по муниципальным гарантиям муниципального округа Академический по состоянию на 1 января 202</w:t>
      </w:r>
      <w:r w:rsidR="001235FD" w:rsidRPr="00B01A7C">
        <w:rPr>
          <w:color w:val="000000" w:themeColor="text1"/>
        </w:rPr>
        <w:t>4</w:t>
      </w:r>
      <w:r w:rsidRPr="00B01A7C">
        <w:rPr>
          <w:color w:val="000000" w:themeColor="text1"/>
        </w:rPr>
        <w:t xml:space="preserve"> года, следующего за очередным финансовым годом и каждым годом планового периода согласно Приложению </w:t>
      </w:r>
      <w:r w:rsidR="0026211F" w:rsidRPr="00B01A7C">
        <w:rPr>
          <w:color w:val="000000" w:themeColor="text1"/>
        </w:rPr>
        <w:t>8</w:t>
      </w:r>
      <w:r w:rsidRPr="00B01A7C">
        <w:rPr>
          <w:color w:val="000000" w:themeColor="text1"/>
        </w:rPr>
        <w:t xml:space="preserve"> к настоящему Решению.</w:t>
      </w:r>
    </w:p>
    <w:p w:rsidR="001235FD" w:rsidRPr="00B01A7C" w:rsidRDefault="001235FD" w:rsidP="00C96A46">
      <w:pPr>
        <w:pStyle w:val="2b"/>
        <w:numPr>
          <w:ilvl w:val="0"/>
          <w:numId w:val="20"/>
        </w:numPr>
        <w:shd w:val="clear" w:color="auto" w:fill="auto"/>
        <w:tabs>
          <w:tab w:val="left" w:pos="644"/>
        </w:tabs>
        <w:spacing w:before="0" w:after="0" w:line="320" w:lineRule="exact"/>
        <w:ind w:firstLine="567"/>
        <w:rPr>
          <w:color w:val="000000" w:themeColor="text1"/>
        </w:rPr>
      </w:pPr>
      <w:r w:rsidRPr="00B01A7C">
        <w:rPr>
          <w:color w:val="000000" w:themeColor="text1"/>
        </w:rPr>
        <w:t xml:space="preserve">Утвердить в составе источников внутреннего финансирования дефицита бюджета муниципального округа Академический изменение остатков средств на счетах по учету средств бюджета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в течение 202</w:t>
      </w:r>
      <w:r w:rsidR="007C431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года.</w:t>
      </w:r>
    </w:p>
    <w:p w:rsidR="00A94084" w:rsidRPr="00B01A7C" w:rsidRDefault="00A94084" w:rsidP="00C96A46">
      <w:pPr>
        <w:pStyle w:val="2b"/>
        <w:numPr>
          <w:ilvl w:val="0"/>
          <w:numId w:val="20"/>
        </w:numPr>
        <w:shd w:val="clear" w:color="auto" w:fill="auto"/>
        <w:tabs>
          <w:tab w:val="left" w:pos="549"/>
        </w:tabs>
        <w:spacing w:before="0" w:after="0" w:line="320" w:lineRule="exact"/>
        <w:ind w:firstLine="567"/>
        <w:rPr>
          <w:color w:val="000000" w:themeColor="text1"/>
        </w:rPr>
      </w:pPr>
      <w:r w:rsidRPr="00B01A7C">
        <w:rPr>
          <w:color w:val="000000" w:themeColor="text1"/>
        </w:rPr>
        <w:t xml:space="preserve">Предоставить </w:t>
      </w:r>
      <w:r w:rsidR="007C431A" w:rsidRPr="00B01A7C">
        <w:rPr>
          <w:color w:val="000000" w:themeColor="text1"/>
        </w:rPr>
        <w:t xml:space="preserve">аппарату Совета депутатов </w:t>
      </w:r>
      <w:r w:rsidRPr="00B01A7C">
        <w:rPr>
          <w:color w:val="000000" w:themeColor="text1"/>
        </w:rPr>
        <w:t xml:space="preserve">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право вносить изменения в сводную бюджетную роспись в соответствии с постановлением главы </w:t>
      </w:r>
      <w:r w:rsidR="007C431A" w:rsidRPr="00B01A7C">
        <w:rPr>
          <w:color w:val="000000" w:themeColor="text1"/>
        </w:rPr>
        <w:t>аппарата Совета депутатов</w:t>
      </w:r>
      <w:r w:rsidRPr="00B01A7C">
        <w:rPr>
          <w:color w:val="000000" w:themeColor="text1"/>
        </w:rPr>
        <w:t xml:space="preserve">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без внесения изменений в </w:t>
      </w:r>
      <w:r w:rsidR="007C431A" w:rsidRPr="00B01A7C">
        <w:rPr>
          <w:color w:val="000000" w:themeColor="text1"/>
        </w:rPr>
        <w:t>р</w:t>
      </w:r>
      <w:r w:rsidRPr="00B01A7C">
        <w:rPr>
          <w:color w:val="000000" w:themeColor="text1"/>
        </w:rPr>
        <w:t xml:space="preserve">ешение Совета депутатов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«О бюджете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на 202</w:t>
      </w:r>
      <w:r w:rsidR="007C431A" w:rsidRPr="00B01A7C">
        <w:rPr>
          <w:color w:val="000000" w:themeColor="text1"/>
        </w:rPr>
        <w:t xml:space="preserve">3 </w:t>
      </w:r>
      <w:r w:rsidRPr="00B01A7C">
        <w:rPr>
          <w:color w:val="000000" w:themeColor="text1"/>
        </w:rPr>
        <w:t>и плановый период 202</w:t>
      </w:r>
      <w:r w:rsidR="007C431A" w:rsidRPr="00B01A7C">
        <w:rPr>
          <w:color w:val="000000" w:themeColor="text1"/>
        </w:rPr>
        <w:t xml:space="preserve">4 </w:t>
      </w:r>
      <w:r w:rsidRPr="00B01A7C">
        <w:rPr>
          <w:color w:val="000000" w:themeColor="text1"/>
        </w:rPr>
        <w:t>и 202</w:t>
      </w:r>
      <w:r w:rsidR="007C431A" w:rsidRPr="00B01A7C">
        <w:rPr>
          <w:color w:val="000000" w:themeColor="text1"/>
        </w:rPr>
        <w:t>5</w:t>
      </w:r>
      <w:r w:rsidRPr="00B01A7C">
        <w:rPr>
          <w:color w:val="000000" w:themeColor="text1"/>
        </w:rPr>
        <w:t xml:space="preserve"> годов» в соответствии с положениями п.п.1,3 ст.217 БК РФ.</w:t>
      </w:r>
    </w:p>
    <w:p w:rsidR="00A94084" w:rsidRPr="00B01A7C" w:rsidRDefault="00A94084" w:rsidP="00C96A46">
      <w:pPr>
        <w:pStyle w:val="2b"/>
        <w:numPr>
          <w:ilvl w:val="0"/>
          <w:numId w:val="20"/>
        </w:numPr>
        <w:shd w:val="clear" w:color="auto" w:fill="auto"/>
        <w:tabs>
          <w:tab w:val="left" w:pos="549"/>
        </w:tabs>
        <w:spacing w:before="0" w:after="0" w:line="320" w:lineRule="exact"/>
        <w:ind w:firstLine="567"/>
        <w:rPr>
          <w:color w:val="000000" w:themeColor="text1"/>
        </w:rPr>
      </w:pPr>
      <w:r w:rsidRPr="00B01A7C">
        <w:rPr>
          <w:color w:val="000000" w:themeColor="text1"/>
        </w:rPr>
        <w:t xml:space="preserve">Установить, что остаток средств, сложившийся в бюджете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по состоянию на 1 января 202</w:t>
      </w:r>
      <w:r w:rsidR="007C431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года, может быть направлен на увеличение расходов бюджета 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в 202</w:t>
      </w:r>
      <w:r w:rsidR="007C431A" w:rsidRPr="00B01A7C">
        <w:rPr>
          <w:color w:val="000000" w:themeColor="text1"/>
        </w:rPr>
        <w:t>3</w:t>
      </w:r>
      <w:r w:rsidRPr="00B01A7C">
        <w:rPr>
          <w:color w:val="000000" w:themeColor="text1"/>
        </w:rPr>
        <w:t xml:space="preserve"> году по Решению Совета депутатов.</w:t>
      </w:r>
    </w:p>
    <w:p w:rsidR="00A94084" w:rsidRPr="00B01A7C" w:rsidRDefault="00A94084" w:rsidP="00C96A46">
      <w:pPr>
        <w:pStyle w:val="2b"/>
        <w:numPr>
          <w:ilvl w:val="0"/>
          <w:numId w:val="20"/>
        </w:numPr>
        <w:shd w:val="clear" w:color="auto" w:fill="auto"/>
        <w:tabs>
          <w:tab w:val="left" w:pos="549"/>
        </w:tabs>
        <w:spacing w:before="0" w:after="0" w:line="320" w:lineRule="exact"/>
        <w:ind w:firstLine="567"/>
        <w:rPr>
          <w:color w:val="000000" w:themeColor="text1"/>
        </w:rPr>
      </w:pPr>
      <w:r w:rsidRPr="00B01A7C">
        <w:rPr>
          <w:color w:val="000000" w:themeColor="text1"/>
        </w:rPr>
        <w:t xml:space="preserve">Установить, что полномочия по осуществлению 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</w:t>
      </w:r>
      <w:r w:rsidR="007C431A" w:rsidRPr="00B01A7C">
        <w:rPr>
          <w:color w:val="000000" w:themeColor="text1"/>
        </w:rPr>
        <w:t xml:space="preserve">аппаратом Совета депутатов </w:t>
      </w:r>
      <w:r w:rsidRPr="00B01A7C">
        <w:rPr>
          <w:color w:val="000000" w:themeColor="text1"/>
        </w:rPr>
        <w:t xml:space="preserve">муниципального округа </w:t>
      </w:r>
      <w:r w:rsidR="007C431A" w:rsidRPr="00B01A7C">
        <w:rPr>
          <w:color w:val="000000" w:themeColor="text1"/>
        </w:rPr>
        <w:t>Академический</w:t>
      </w:r>
      <w:r w:rsidRPr="00B01A7C">
        <w:rPr>
          <w:color w:val="000000" w:themeColor="text1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2465DF" w:rsidRPr="00B01A7C" w:rsidRDefault="007C431A" w:rsidP="007C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6</w:t>
      </w:r>
      <w:r w:rsidR="00E368AE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округа Академический Департаменту финансов города Москвы и осуществляются в соответствии с заключенным соглашением.</w:t>
      </w:r>
    </w:p>
    <w:p w:rsidR="002465DF" w:rsidRPr="00B01A7C" w:rsidRDefault="007C431A" w:rsidP="007C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Изменения в настоящее решение вносятся решением, принимаемым Советом депутатов муниципального округа Академический</w:t>
      </w:r>
      <w:r w:rsidR="00E368AE"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65DF" w:rsidRPr="00B01A7C" w:rsidRDefault="00E03526" w:rsidP="007C431A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Установить, что в соответствии с пунктом 8 статьи 217 БК РФ дополнительными основаниями для внесения в 2023 – 2025 годах изменений в 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показатели сводной бюджетной росписи бюджета 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округа Академический является увеличение объема 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бюджетных ассигнований по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разделам, подразделам, целевым статьям, видам расходов классификации расходов бюджета за счет средств, образовавшихся в связи с экономией</w:t>
      </w:r>
      <w:r w:rsidR="002465DF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текущем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году на указанные цели, при условии, что увеличение объема бюджетных ассигнований по соответствующему виду расходов не превышает 10 процентов.</w:t>
      </w:r>
    </w:p>
    <w:p w:rsidR="003D23F0" w:rsidRPr="00B01A7C" w:rsidRDefault="00E03526" w:rsidP="007C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</w:t>
      </w:r>
      <w:r w:rsidR="003D23F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3D23F0" w:rsidRPr="00B01A7C">
        <w:rPr>
          <w:color w:val="000000" w:themeColor="text1"/>
        </w:rPr>
        <w:t xml:space="preserve"> </w:t>
      </w:r>
      <w:r w:rsidR="003D23F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9" w:history="1">
        <w:r w:rsidR="00B01A7C" w:rsidRPr="00FE33DB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3D23F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3D23F0" w:rsidRPr="00B01A7C" w:rsidRDefault="007C431A" w:rsidP="007C43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</w:t>
      </w:r>
      <w:r w:rsidR="00E03526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</w:t>
      </w:r>
      <w:r w:rsidR="00E368AE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="003D23F0" w:rsidRPr="00B01A7C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Настоящее решение вступает в силу со дня его официального опубликования.</w:t>
      </w:r>
    </w:p>
    <w:p w:rsidR="003D23F0" w:rsidRPr="00B01A7C" w:rsidRDefault="007C431A" w:rsidP="007C43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03526" w:rsidRPr="00B01A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D23F0" w:rsidRPr="00B01A7C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A02A2F" w:rsidRPr="00B01A7C" w:rsidRDefault="00A02A2F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p w:rsidR="00A02A2F" w:rsidRPr="00B01A7C" w:rsidRDefault="00A02A2F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___ «Против» - ___ «Воздержались» - ___ </w:t>
      </w:r>
    </w:p>
    <w:p w:rsidR="00C7149C" w:rsidRPr="00B01A7C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C7149C" w:rsidRPr="00B01A7C" w:rsidRDefault="00C7149C" w:rsidP="00C71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Озн</w:t>
      </w:r>
      <w:r w:rsidR="003256C2" w:rsidRPr="00B01A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>комлен</w:t>
      </w:r>
    </w:p>
    <w:p w:rsidR="00C7149C" w:rsidRPr="00B01A7C" w:rsidRDefault="00C62A37" w:rsidP="00C71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7149C" w:rsidRPr="00B01A7C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7149C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</w:p>
    <w:p w:rsidR="00C7149C" w:rsidRPr="00B01A7C" w:rsidRDefault="00C7149C" w:rsidP="00C71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Академический                                                                                               </w:t>
      </w:r>
    </w:p>
    <w:p w:rsidR="00641461" w:rsidRPr="00B01A7C" w:rsidRDefault="00C7149C" w:rsidP="004504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_______________  </w:t>
      </w:r>
      <w:r w:rsidR="00C62A37" w:rsidRPr="00B01A7C">
        <w:rPr>
          <w:rFonts w:ascii="Times New Roman" w:hAnsi="Times New Roman"/>
          <w:color w:val="000000" w:themeColor="text1"/>
          <w:sz w:val="28"/>
          <w:szCs w:val="28"/>
        </w:rPr>
        <w:t>И.А. Ртищева</w:t>
      </w:r>
    </w:p>
    <w:p w:rsidR="005C226C" w:rsidRPr="00B01A7C" w:rsidRDefault="005C226C" w:rsidP="004504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6253" w:rsidRPr="00B01A7C" w:rsidRDefault="0092625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C226C" w:rsidRPr="00B01A7C" w:rsidRDefault="005C226C" w:rsidP="004504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226C" w:rsidRPr="00B01A7C" w:rsidRDefault="005C226C" w:rsidP="00BD5EED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6" w:name="_Hlk117094040"/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1</w:t>
      </w:r>
    </w:p>
    <w:p w:rsidR="003B29C8" w:rsidRPr="00B01A7C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5C226C" w:rsidRPr="00B01A7C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3B29C8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="006B7386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2022</w:t>
      </w: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</w:t>
      </w:r>
      <w:r w:rsidR="003B29C8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</w:t>
      </w: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6B7386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2022</w:t>
      </w:r>
      <w:r w:rsidR="00BD5EED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5C226C" w:rsidRPr="00B01A7C" w:rsidRDefault="005C226C" w:rsidP="005C22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012922" w:rsidRPr="00B01A7C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Доходы бюджета муниципального округа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:rsidR="00012922" w:rsidRPr="00B01A7C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на 20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2</w:t>
      </w:r>
      <w:r w:rsidR="00186FE0"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3 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 и плановый период 20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2</w:t>
      </w:r>
      <w:r w:rsidR="00186FE0"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4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и 20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2</w:t>
      </w:r>
      <w:r w:rsidR="00186FE0"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5 </w:t>
      </w: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годов</w:t>
      </w:r>
      <w:r w:rsidRPr="00B01A7C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</w:t>
      </w:r>
    </w:p>
    <w:p w:rsidR="00012922" w:rsidRPr="00B01A7C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709"/>
        <w:gridCol w:w="850"/>
        <w:gridCol w:w="3544"/>
        <w:gridCol w:w="992"/>
        <w:gridCol w:w="851"/>
        <w:gridCol w:w="999"/>
      </w:tblGrid>
      <w:tr w:rsidR="00B01A7C" w:rsidRPr="00B01A7C" w:rsidTr="00C77220">
        <w:trPr>
          <w:trHeight w:val="88"/>
          <w:jc w:val="center"/>
        </w:trPr>
        <w:tc>
          <w:tcPr>
            <w:tcW w:w="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Сумма на год (тыс. руб.)</w:t>
            </w:r>
          </w:p>
        </w:tc>
      </w:tr>
      <w:tr w:rsidR="00B01A7C" w:rsidRPr="00B01A7C" w:rsidTr="00C77220">
        <w:trPr>
          <w:trHeight w:val="219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B01A7C" w:rsidRPr="00B01A7C" w:rsidTr="00C77220">
        <w:trPr>
          <w:trHeight w:val="224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C77220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C77220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C77220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C77220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23664,7</w:t>
            </w:r>
          </w:p>
        </w:tc>
      </w:tr>
      <w:tr w:rsidR="00B01A7C" w:rsidRPr="00B01A7C" w:rsidTr="00C77220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01A7C" w:rsidRPr="00B01A7C" w:rsidTr="00C77220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B01A7C" w:rsidRPr="00B01A7C" w:rsidTr="00C77220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C77220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77220" w:rsidRPr="00B01A7C" w:rsidTr="00C77220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220" w:rsidRPr="00B01A7C" w:rsidRDefault="00C77220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D1F9E" w:rsidRPr="00B01A7C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7D1F9E" w:rsidRPr="00B01A7C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bookmarkEnd w:id="6"/>
    <w:p w:rsidR="007D1F9E" w:rsidRPr="00B01A7C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1C043C" w:rsidRPr="00B01A7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043C" w:rsidRPr="00B01A7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043C" w:rsidRPr="00B01A7C" w:rsidRDefault="001C043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7220" w:rsidRPr="00B01A7C" w:rsidRDefault="00C77220" w:rsidP="00C77220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6950D8" w:rsidRPr="00B01A7C" w:rsidRDefault="006950D8" w:rsidP="006950D8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Приложение </w:t>
      </w:r>
      <w:r w:rsidR="0026211F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2</w:t>
      </w:r>
    </w:p>
    <w:p w:rsidR="001E6A6F" w:rsidRPr="00B01A7C" w:rsidRDefault="00926253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 w:rsidR="006950D8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:rsidR="003B29C8" w:rsidRPr="00B01A7C" w:rsidRDefault="003B29C8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C77220" w:rsidRPr="00B01A7C" w:rsidRDefault="00C77220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7220" w:rsidRPr="00B01A7C" w:rsidRDefault="00C77220" w:rsidP="00C7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Перечень </w:t>
      </w:r>
    </w:p>
    <w:p w:rsidR="00C77220" w:rsidRPr="00B01A7C" w:rsidRDefault="00C77220" w:rsidP="00C7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главных администраторов источников финансирования дефицита бюджета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муниципального округа</w:t>
      </w:r>
      <w:r w:rsidRPr="00B01A7C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tbl>
      <w:tblPr>
        <w:tblW w:w="951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3339"/>
        <w:gridCol w:w="4473"/>
      </w:tblGrid>
      <w:tr w:rsidR="00B01A7C" w:rsidRPr="00B01A7C" w:rsidTr="00400F08"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МО Академический и виды (подвиды) источников</w:t>
            </w:r>
          </w:p>
        </w:tc>
      </w:tr>
      <w:tr w:rsidR="00B01A7C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источников финансирования дефицита бюджета МО Академический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МО Академический</w:t>
            </w:r>
          </w:p>
        </w:tc>
      </w:tr>
      <w:tr w:rsidR="00B01A7C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B01A7C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</w:tr>
      <w:tr w:rsidR="00B01A7C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C77220" w:rsidRPr="00B01A7C" w:rsidTr="00400F0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01 05 02 01 03 0000 610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 w:rsidP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C77220" w:rsidRPr="00B01A7C" w:rsidRDefault="00C77220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D5EED" w:rsidRPr="00B01A7C" w:rsidRDefault="00BD5EED" w:rsidP="00BD5EE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52A7F" w:rsidRPr="00B01A7C" w:rsidRDefault="00852A7F" w:rsidP="006950D8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Приложение </w:t>
      </w:r>
      <w:r w:rsidR="0026211F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3</w:t>
      </w:r>
    </w:p>
    <w:p w:rsidR="006950D8" w:rsidRPr="00B01A7C" w:rsidRDefault="0092625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 решения</w:t>
      </w:r>
      <w:r w:rsidR="00852A7F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:rsidR="003B29C8" w:rsidRPr="00B01A7C" w:rsidRDefault="003B29C8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852A7F" w:rsidRPr="00B01A7C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86FE0" w:rsidRPr="00B01A7C" w:rsidRDefault="00186FE0" w:rsidP="00186FE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B01A7C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 w:rsidRPr="00B01A7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 w:rsidRPr="00B01A7C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муниципального округа Академический на </w:t>
      </w:r>
      <w:r w:rsidRPr="00B01A7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4228"/>
        <w:gridCol w:w="1239"/>
        <w:gridCol w:w="794"/>
        <w:gridCol w:w="1531"/>
        <w:gridCol w:w="707"/>
        <w:gridCol w:w="1407"/>
      </w:tblGrid>
      <w:tr w:rsidR="00B01A7C" w:rsidRPr="00B01A7C" w:rsidTr="000477EC">
        <w:trPr>
          <w:trHeight w:val="300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Рз/Пр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2023 год    Сумма           (тыс. руб.)</w:t>
            </w:r>
          </w:p>
        </w:tc>
      </w:tr>
      <w:tr w:rsidR="00B01A7C" w:rsidRPr="00B01A7C" w:rsidTr="000477EC">
        <w:trPr>
          <w:trHeight w:val="290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405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7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24 228,10 </w:t>
            </w:r>
          </w:p>
        </w:tc>
      </w:tr>
      <w:tr w:rsidR="00B01A7C" w:rsidRPr="00B01A7C" w:rsidTr="000477EC">
        <w:trPr>
          <w:trHeight w:val="4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19 768,00 </w:t>
            </w:r>
          </w:p>
        </w:tc>
      </w:tr>
      <w:tr w:rsidR="00B01A7C" w:rsidRPr="00B01A7C" w:rsidTr="000477EC">
        <w:trPr>
          <w:trHeight w:val="7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B01A7C" w:rsidRPr="00B01A7C" w:rsidTr="000477EC">
        <w:trPr>
          <w:trHeight w:val="49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B01A7C" w:rsidRPr="00B01A7C" w:rsidTr="000477EC">
        <w:trPr>
          <w:trHeight w:val="13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B01A7C" w:rsidRPr="00B01A7C" w:rsidTr="000477EC">
        <w:trPr>
          <w:trHeight w:val="8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B01A7C" w:rsidRPr="00B01A7C" w:rsidTr="000477EC">
        <w:trPr>
          <w:trHeight w:val="11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B01A7C" w:rsidRPr="00B01A7C" w:rsidTr="000477EC">
        <w:trPr>
          <w:trHeight w:val="4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139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7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88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10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7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80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80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5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4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11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14 914,50</w:t>
            </w:r>
          </w:p>
        </w:tc>
      </w:tr>
      <w:tr w:rsidR="00B01A7C" w:rsidRPr="00B01A7C" w:rsidTr="000477EC">
        <w:trPr>
          <w:trHeight w:val="13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14 602,50</w:t>
            </w:r>
          </w:p>
        </w:tc>
      </w:tr>
      <w:tr w:rsidR="00B01A7C" w:rsidRPr="00B01A7C" w:rsidTr="000477EC">
        <w:trPr>
          <w:trHeight w:val="151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64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64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B01A7C" w:rsidRPr="00B01A7C" w:rsidTr="000477EC">
        <w:trPr>
          <w:trHeight w:val="8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B01A7C" w:rsidRPr="00B01A7C" w:rsidTr="000477EC">
        <w:trPr>
          <w:trHeight w:val="121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B01A7C" w:rsidRPr="00B01A7C" w:rsidTr="000477EC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B01A7C" w:rsidRPr="00B01A7C" w:rsidTr="000477EC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B01A7C" w:rsidRPr="00B01A7C" w:rsidTr="000477EC">
        <w:trPr>
          <w:trHeight w:val="5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14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40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44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B01A7C" w:rsidRPr="00B01A7C" w:rsidTr="000477EC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67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9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85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8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5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6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85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B01A7C" w:rsidRPr="00B01A7C" w:rsidTr="000477EC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5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64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4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B01A7C" w:rsidRPr="00B01A7C" w:rsidTr="000477EC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B01A7C" w:rsidRPr="00B01A7C" w:rsidTr="000477EC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B01A7C" w:rsidRPr="00B01A7C" w:rsidTr="000477EC">
        <w:trPr>
          <w:trHeight w:val="7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9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57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5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7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</w:tbl>
    <w:p w:rsidR="00D4449D" w:rsidRPr="00B01A7C" w:rsidRDefault="00D4449D" w:rsidP="00186FE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D4449D" w:rsidRPr="00B01A7C" w:rsidRDefault="00D4449D" w:rsidP="00186FE0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D4449D" w:rsidRPr="00B01A7C" w:rsidRDefault="00D4449D" w:rsidP="00186FE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92715" w:rsidRPr="00B01A7C" w:rsidRDefault="00C50413" w:rsidP="00C50413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01A7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:rsidR="00C50413" w:rsidRPr="00B01A7C" w:rsidRDefault="00492715" w:rsidP="00C50413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</w:rPr>
      </w:pPr>
      <w:r w:rsidRPr="00B01A7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 w:rsidR="00C50413" w:rsidRPr="00B01A7C">
        <w:rPr>
          <w:rFonts w:ascii="Times New Roman" w:hAnsi="Times New Roman"/>
          <w:b/>
          <w:bCs/>
          <w:i/>
          <w:iCs/>
          <w:color w:val="000000" w:themeColor="text1"/>
        </w:rPr>
        <w:t xml:space="preserve">Приложение </w:t>
      </w:r>
      <w:r w:rsidR="0026211F" w:rsidRPr="00B01A7C">
        <w:rPr>
          <w:rFonts w:ascii="Times New Roman" w:hAnsi="Times New Roman"/>
          <w:b/>
          <w:bCs/>
          <w:i/>
          <w:iCs/>
          <w:color w:val="000000" w:themeColor="text1"/>
        </w:rPr>
        <w:t>4</w:t>
      </w:r>
    </w:p>
    <w:p w:rsidR="001E6A6F" w:rsidRPr="00B01A7C" w:rsidRDefault="00926253" w:rsidP="00C5041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 w:rsidR="00C50413" w:rsidRPr="00B01A7C">
        <w:rPr>
          <w:rFonts w:ascii="Times New Roman" w:hAnsi="Times New Roman"/>
          <w:b/>
          <w:bCs/>
          <w:i/>
          <w:iCs/>
          <w:color w:val="000000" w:themeColor="text1"/>
        </w:rPr>
        <w:t xml:space="preserve">Совета депутатов муниципального округа Академический </w:t>
      </w:r>
    </w:p>
    <w:p w:rsidR="003B29C8" w:rsidRPr="00B01A7C" w:rsidRDefault="003B29C8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C50413" w:rsidRPr="00B01A7C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период 2024 – 2025 годов</w:t>
      </w:r>
    </w:p>
    <w:tbl>
      <w:tblPr>
        <w:tblW w:w="9657" w:type="dxa"/>
        <w:tblLook w:val="04A0" w:firstRow="1" w:lastRow="0" w:firstColumn="1" w:lastColumn="0" w:noHBand="0" w:noVBand="1"/>
      </w:tblPr>
      <w:tblGrid>
        <w:gridCol w:w="2498"/>
        <w:gridCol w:w="1239"/>
        <w:gridCol w:w="794"/>
        <w:gridCol w:w="1276"/>
        <w:gridCol w:w="954"/>
        <w:gridCol w:w="1448"/>
        <w:gridCol w:w="1448"/>
      </w:tblGrid>
      <w:tr w:rsidR="00B01A7C" w:rsidRPr="00B01A7C" w:rsidTr="00D4449D">
        <w:trPr>
          <w:trHeight w:val="30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Рз/Пр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2024 год  Сумма           (тыс. 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2025 год Сумма           (тыс. руб.)</w:t>
            </w:r>
          </w:p>
        </w:tc>
      </w:tr>
      <w:tr w:rsidR="00B01A7C" w:rsidRPr="00B01A7C" w:rsidTr="00D4449D">
        <w:trPr>
          <w:trHeight w:val="29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D4449D">
        <w:trPr>
          <w:trHeight w:val="405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D4449D">
        <w:trPr>
          <w:trHeight w:val="7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</w:tr>
      <w:tr w:rsidR="00B01A7C" w:rsidRPr="00B01A7C" w:rsidTr="00D4449D">
        <w:trPr>
          <w:trHeight w:val="45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39577E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19 175,50</w:t>
            </w:r>
            <w:r w:rsidR="00D4449D"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39577E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18 569,50</w:t>
            </w:r>
            <w:r w:rsidR="00D4449D"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B01A7C" w:rsidRPr="00B01A7C" w:rsidTr="00D4449D">
        <w:trPr>
          <w:trHeight w:val="8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B01A7C" w:rsidRPr="00B01A7C" w:rsidTr="000477EC">
        <w:trPr>
          <w:trHeight w:val="49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B01A7C" w:rsidRPr="00B01A7C" w:rsidTr="000477EC">
        <w:trPr>
          <w:trHeight w:val="13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D4449D">
        <w:trPr>
          <w:trHeight w:val="63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B01A7C" w:rsidRPr="00B01A7C" w:rsidTr="00D4449D">
        <w:trPr>
          <w:trHeight w:val="9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B01A7C" w:rsidRPr="00B01A7C" w:rsidTr="00D4449D">
        <w:trPr>
          <w:trHeight w:val="106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B01A7C" w:rsidRPr="00B01A7C" w:rsidTr="00D4449D">
        <w:trPr>
          <w:trHeight w:val="46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D4449D">
        <w:trPr>
          <w:trHeight w:val="139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D4449D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D4449D">
        <w:trPr>
          <w:trHeight w:val="8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D4449D">
        <w:trPr>
          <w:trHeight w:val="11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73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8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D4449D">
        <w:trPr>
          <w:trHeight w:val="64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D4449D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D4449D">
        <w:trPr>
          <w:trHeight w:val="11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14 32</w:t>
            </w:r>
            <w:r w:rsidR="0039577E" w:rsidRPr="00B01A7C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13 7</w:t>
            </w:r>
            <w:r w:rsidR="0039577E" w:rsidRPr="00B01A7C">
              <w:rPr>
                <w:rFonts w:ascii="Times New Roman" w:hAnsi="Times New Roman"/>
                <w:b/>
                <w:bCs/>
                <w:color w:val="000000" w:themeColor="text1"/>
              </w:rPr>
              <w:t>16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B01A7C" w:rsidRPr="00B01A7C" w:rsidTr="00D4449D">
        <w:trPr>
          <w:trHeight w:val="11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14 32</w:t>
            </w:r>
            <w:r w:rsidR="0039577E" w:rsidRPr="00B01A7C">
              <w:rPr>
                <w:rFonts w:ascii="Times New Roman" w:hAnsi="Times New Roman"/>
                <w:color w:val="000000" w:themeColor="text1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13 7</w:t>
            </w:r>
            <w:r w:rsidR="0039577E" w:rsidRPr="00B01A7C">
              <w:rPr>
                <w:rFonts w:ascii="Times New Roman" w:hAnsi="Times New Roman"/>
                <w:color w:val="000000" w:themeColor="text1"/>
              </w:rPr>
              <w:t>16</w:t>
            </w:r>
            <w:r w:rsidRPr="00B01A7C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B01A7C" w:rsidRPr="00B01A7C" w:rsidTr="00D4449D">
        <w:trPr>
          <w:trHeight w:val="14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D4449D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D4449D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B01A7C" w:rsidRPr="00B01A7C" w:rsidTr="000477EC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B01A7C" w:rsidRPr="00B01A7C" w:rsidTr="000477EC">
        <w:trPr>
          <w:trHeight w:val="10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B01A7C" w:rsidRPr="00B01A7C" w:rsidTr="000477EC">
        <w:trPr>
          <w:trHeight w:val="8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77E" w:rsidRPr="00B01A7C" w:rsidRDefault="0039577E" w:rsidP="003957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B01A7C" w:rsidRPr="00B01A7C" w:rsidTr="000477EC">
        <w:trPr>
          <w:trHeight w:val="8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</w:t>
            </w:r>
            <w:r w:rsidR="0039577E" w:rsidRPr="00B01A7C">
              <w:rPr>
                <w:rFonts w:ascii="Times New Roman" w:hAnsi="Times New Roman"/>
                <w:color w:val="000000" w:themeColor="text1"/>
              </w:rPr>
              <w:t>05</w:t>
            </w:r>
            <w:r w:rsidRPr="00B01A7C">
              <w:rPr>
                <w:rFonts w:ascii="Times New Roman" w:hAnsi="Times New Roman"/>
                <w:color w:val="000000" w:themeColor="text1"/>
              </w:rPr>
              <w:t>,90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39577E" w:rsidRPr="00B01A7C">
              <w:rPr>
                <w:rFonts w:ascii="Times New Roman" w:hAnsi="Times New Roman"/>
                <w:color w:val="000000" w:themeColor="text1"/>
              </w:rPr>
              <w:t>899</w:t>
            </w:r>
            <w:r w:rsidRPr="00B01A7C">
              <w:rPr>
                <w:rFonts w:ascii="Times New Roman" w:hAnsi="Times New Roman"/>
                <w:color w:val="000000" w:themeColor="text1"/>
              </w:rPr>
              <w:t>,90</w:t>
            </w:r>
          </w:p>
        </w:tc>
      </w:tr>
      <w:tr w:rsidR="00B01A7C" w:rsidRPr="00B01A7C" w:rsidTr="00D4449D">
        <w:trPr>
          <w:trHeight w:val="5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D4449D">
        <w:trPr>
          <w:trHeight w:val="14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D4449D">
        <w:trPr>
          <w:trHeight w:val="8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D4449D">
        <w:trPr>
          <w:trHeight w:val="8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D4449D">
        <w:trPr>
          <w:trHeight w:val="34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B01A7C" w:rsidRPr="00B01A7C" w:rsidTr="00D4449D">
        <w:trPr>
          <w:trHeight w:val="37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B01A7C" w:rsidRPr="00B01A7C" w:rsidTr="00D4449D">
        <w:trPr>
          <w:trHeight w:val="49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B01A7C" w:rsidRPr="00B01A7C" w:rsidTr="00D4449D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B01A7C" w:rsidRPr="00B01A7C" w:rsidTr="00D4449D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D4449D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D4449D">
        <w:trPr>
          <w:trHeight w:val="67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8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10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D4449D">
        <w:trPr>
          <w:trHeight w:val="57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D4449D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D4449D">
        <w:trPr>
          <w:trHeight w:val="58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D4449D">
        <w:trPr>
          <w:trHeight w:val="8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D4449D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B01A7C" w:rsidRPr="00B01A7C" w:rsidTr="00D4449D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D4449D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D4449D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D4449D">
        <w:trPr>
          <w:trHeight w:val="5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D4449D">
        <w:trPr>
          <w:trHeight w:val="6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B01A7C" w:rsidRPr="00B01A7C" w:rsidTr="00D4449D">
        <w:trPr>
          <w:trHeight w:val="68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D4449D">
        <w:trPr>
          <w:trHeight w:val="70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D4449D">
        <w:trPr>
          <w:trHeight w:val="5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D4449D">
        <w:trPr>
          <w:trHeight w:val="4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B01A7C" w:rsidRPr="00B01A7C" w:rsidTr="00D4449D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B01A7C" w:rsidRPr="00B01A7C" w:rsidTr="000477EC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B01A7C" w:rsidRPr="00B01A7C" w:rsidTr="000477EC">
        <w:trPr>
          <w:trHeight w:val="7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9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57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D4449D">
        <w:trPr>
          <w:trHeight w:val="5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D4449D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B01A7C" w:rsidRPr="00B01A7C" w:rsidTr="00D4449D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B01A7C" w:rsidRPr="00B01A7C" w:rsidTr="00D4449D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D4449D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D4449D">
        <w:trPr>
          <w:trHeight w:val="44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="0039577E" w:rsidRPr="00B01A7C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</w:t>
            </w:r>
            <w:r w:rsidR="0039577E" w:rsidRPr="00B01A7C"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</w:tbl>
    <w:p w:rsidR="00C50413" w:rsidRPr="00B01A7C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4449D" w:rsidRPr="00B01A7C" w:rsidRDefault="00D4449D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4449D" w:rsidRPr="00B01A7C" w:rsidRDefault="00D4449D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4449D" w:rsidRPr="00B01A7C" w:rsidRDefault="00D4449D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446D8" w:rsidRPr="00B01A7C" w:rsidRDefault="00D446D8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9174C" w:rsidRPr="00B01A7C" w:rsidRDefault="00E9174C" w:rsidP="00E9174C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Приложение </w:t>
      </w:r>
      <w:r w:rsidR="0026211F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5</w:t>
      </w:r>
    </w:p>
    <w:p w:rsidR="00A02FF2" w:rsidRPr="00B01A7C" w:rsidRDefault="00926253" w:rsidP="00E9174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 w:rsidR="00E9174C" w:rsidRPr="00B01A7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:rsidR="003B29C8" w:rsidRPr="00B01A7C" w:rsidRDefault="003B29C8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186FE0" w:rsidRPr="00B01A7C" w:rsidRDefault="00186FE0" w:rsidP="00E9174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местного бюджета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2023 год</w:t>
      </w:r>
    </w:p>
    <w:p w:rsidR="00D4449D" w:rsidRPr="00B01A7C" w:rsidRDefault="00D4449D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271" w:type="dxa"/>
        <w:tblLook w:val="04A0" w:firstRow="1" w:lastRow="0" w:firstColumn="1" w:lastColumn="0" w:noHBand="0" w:noVBand="1"/>
      </w:tblPr>
      <w:tblGrid>
        <w:gridCol w:w="4264"/>
        <w:gridCol w:w="1239"/>
        <w:gridCol w:w="918"/>
        <w:gridCol w:w="945"/>
        <w:gridCol w:w="709"/>
        <w:gridCol w:w="1196"/>
      </w:tblGrid>
      <w:tr w:rsidR="00B01A7C" w:rsidRPr="00B01A7C" w:rsidTr="000477EC">
        <w:trPr>
          <w:trHeight w:val="30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Рз/Пр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2023 год    Сумма           (тыс. руб.)</w:t>
            </w:r>
          </w:p>
        </w:tc>
      </w:tr>
      <w:tr w:rsidR="00B01A7C" w:rsidRPr="00B01A7C" w:rsidTr="000477EC">
        <w:trPr>
          <w:trHeight w:val="29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405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7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24 228,10 </w:t>
            </w:r>
          </w:p>
        </w:tc>
      </w:tr>
      <w:tr w:rsidR="00B01A7C" w:rsidRPr="00B01A7C" w:rsidTr="000477EC">
        <w:trPr>
          <w:trHeight w:val="4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19 768,00 </w:t>
            </w:r>
          </w:p>
        </w:tc>
      </w:tr>
      <w:tr w:rsidR="00B01A7C" w:rsidRPr="00B01A7C" w:rsidTr="000477EC">
        <w:trPr>
          <w:trHeight w:val="78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B01A7C" w:rsidRPr="00B01A7C" w:rsidTr="000477EC">
        <w:trPr>
          <w:trHeight w:val="49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B01A7C" w:rsidRPr="00B01A7C" w:rsidTr="000477EC">
        <w:trPr>
          <w:trHeight w:val="135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B01A7C" w:rsidRPr="00B01A7C" w:rsidTr="000477EC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B01A7C" w:rsidRPr="00B01A7C" w:rsidTr="000477EC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B01A7C" w:rsidRPr="00B01A7C" w:rsidTr="000477EC">
        <w:trPr>
          <w:trHeight w:val="4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13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8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10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7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1068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14 914,50</w:t>
            </w:r>
          </w:p>
        </w:tc>
      </w:tr>
      <w:tr w:rsidR="00B01A7C" w:rsidRPr="00B01A7C" w:rsidTr="000477EC">
        <w:trPr>
          <w:trHeight w:val="112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14 914,50</w:t>
            </w:r>
          </w:p>
        </w:tc>
      </w:tr>
      <w:tr w:rsidR="00B01A7C" w:rsidRPr="00B01A7C" w:rsidTr="000477EC">
        <w:trPr>
          <w:trHeight w:val="151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B01A7C" w:rsidRPr="00B01A7C" w:rsidTr="000477EC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B01A7C" w:rsidRPr="00B01A7C" w:rsidTr="000477EC">
        <w:trPr>
          <w:trHeight w:val="12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B01A7C" w:rsidRPr="00B01A7C" w:rsidTr="000477EC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B01A7C" w:rsidRPr="00B01A7C" w:rsidTr="000477EC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B01A7C" w:rsidRPr="00B01A7C" w:rsidTr="000477EC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14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4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B01A7C" w:rsidRPr="00B01A7C" w:rsidTr="000477EC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67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98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57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B01A7C" w:rsidRPr="00B01A7C" w:rsidTr="000477EC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8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4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B01A7C" w:rsidRPr="00B01A7C" w:rsidTr="000477EC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B01A7C" w:rsidRPr="00B01A7C" w:rsidTr="000477EC">
        <w:trPr>
          <w:trHeight w:val="62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B01A7C" w:rsidRPr="00B01A7C" w:rsidTr="000477EC">
        <w:trPr>
          <w:trHeight w:val="7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9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57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7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</w:tbl>
    <w:p w:rsidR="00D4449D" w:rsidRPr="00B01A7C" w:rsidRDefault="00D4449D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86FE0" w:rsidRPr="00B01A7C" w:rsidRDefault="00186FE0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86FE0" w:rsidRPr="00B01A7C" w:rsidRDefault="00186FE0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226C" w:rsidRPr="00B01A7C" w:rsidRDefault="005C226C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26211F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</w:p>
    <w:p w:rsidR="00AB1C6A" w:rsidRPr="00B01A7C" w:rsidRDefault="00926253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 w:rsidR="005C226C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Совета депутатов муниципального округа Академический</w:t>
      </w:r>
    </w:p>
    <w:p w:rsidR="003B29C8" w:rsidRPr="00B01A7C" w:rsidRDefault="005C226C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3B29C8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5C226C" w:rsidRPr="00B01A7C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18531C" w:rsidRPr="00B01A7C" w:rsidRDefault="0018531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iCs/>
          <w:color w:val="000000" w:themeColor="text1"/>
          <w:sz w:val="28"/>
          <w:szCs w:val="28"/>
        </w:rPr>
        <w:t>Распределение бюджетных ассигнований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iCs/>
          <w:color w:val="000000" w:themeColor="text1"/>
          <w:sz w:val="28"/>
          <w:szCs w:val="28"/>
        </w:rPr>
        <w:t>видов расходов классификации расходов местного бюджета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муниципального округа Академический</w:t>
      </w:r>
    </w:p>
    <w:p w:rsidR="00186FE0" w:rsidRPr="00B01A7C" w:rsidRDefault="00186FE0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период 2024- 2025 годов</w:t>
      </w:r>
    </w:p>
    <w:p w:rsidR="00D4449D" w:rsidRPr="00B01A7C" w:rsidRDefault="00D4449D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1418"/>
        <w:gridCol w:w="709"/>
        <w:gridCol w:w="1448"/>
        <w:gridCol w:w="1245"/>
      </w:tblGrid>
      <w:tr w:rsidR="00B01A7C" w:rsidRPr="00B01A7C" w:rsidTr="000477EC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Рз/Пр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2024 год  Сумма           (тыс. руб.)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2025 год Сумма           (тыс. руб.)</w:t>
            </w:r>
          </w:p>
        </w:tc>
      </w:tr>
      <w:tr w:rsidR="00B01A7C" w:rsidRPr="00B01A7C" w:rsidTr="000477EC">
        <w:trPr>
          <w:trHeight w:val="29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40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B01A7C" w:rsidRPr="00B01A7C" w:rsidTr="000477EC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</w:tr>
      <w:tr w:rsidR="00B01A7C" w:rsidRPr="00B01A7C" w:rsidTr="000477EC">
        <w:trPr>
          <w:trHeight w:val="4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19 1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75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,50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18 5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69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,50 </w:t>
            </w:r>
          </w:p>
        </w:tc>
      </w:tr>
      <w:tr w:rsidR="00B01A7C" w:rsidRPr="00B01A7C" w:rsidTr="000477EC">
        <w:trPr>
          <w:trHeight w:val="8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B01A7C" w:rsidRPr="00B01A7C" w:rsidTr="000477EC">
        <w:trPr>
          <w:trHeight w:val="4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B01A7C" w:rsidRPr="00B01A7C" w:rsidTr="000477EC">
        <w:trPr>
          <w:trHeight w:val="13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B01A7C" w:rsidRPr="00B01A7C" w:rsidTr="000477EC">
        <w:trPr>
          <w:trHeight w:val="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B01A7C" w:rsidRPr="00B01A7C" w:rsidTr="000477EC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B01A7C" w:rsidRPr="00B01A7C" w:rsidTr="000477EC">
        <w:trPr>
          <w:trHeight w:val="10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B01A7C" w:rsidRPr="00B01A7C" w:rsidTr="000477EC">
        <w:trPr>
          <w:trHeight w:val="4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139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B01A7C" w:rsidRPr="00B01A7C" w:rsidTr="000477EC">
        <w:trPr>
          <w:trHeight w:val="10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7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8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B01A7C" w:rsidRPr="00B01A7C" w:rsidTr="000477EC">
        <w:trPr>
          <w:trHeight w:val="6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5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B01A7C" w:rsidRPr="00B01A7C" w:rsidTr="000477EC">
        <w:trPr>
          <w:trHeight w:val="12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14 32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13 7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16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B01A7C" w:rsidRPr="00B01A7C" w:rsidTr="000477EC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14 32</w:t>
            </w:r>
            <w:r w:rsidR="00DF4DB9" w:rsidRPr="00B01A7C">
              <w:rPr>
                <w:rFonts w:ascii="Times New Roman" w:hAnsi="Times New Roman"/>
                <w:color w:val="000000" w:themeColor="text1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13 7</w:t>
            </w:r>
            <w:r w:rsidR="00DF4DB9" w:rsidRPr="00B01A7C">
              <w:rPr>
                <w:rFonts w:ascii="Times New Roman" w:hAnsi="Times New Roman"/>
                <w:color w:val="000000" w:themeColor="text1"/>
              </w:rPr>
              <w:t>16</w:t>
            </w:r>
            <w:r w:rsidRPr="00B01A7C"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  <w:tr w:rsidR="00B01A7C" w:rsidRPr="00B01A7C" w:rsidTr="000477EC">
        <w:trPr>
          <w:trHeight w:val="1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B01A7C" w:rsidRPr="00B01A7C" w:rsidTr="000477EC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B01A7C" w:rsidRPr="00B01A7C" w:rsidTr="000477EC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B01A7C" w:rsidRPr="00B01A7C" w:rsidTr="000477EC">
        <w:trPr>
          <w:trHeight w:val="10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B01A7C" w:rsidRPr="00B01A7C" w:rsidTr="000477EC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DB9" w:rsidRPr="00B01A7C" w:rsidRDefault="00DF4DB9" w:rsidP="00DF4D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B01A7C" w:rsidRPr="00B01A7C" w:rsidTr="000477EC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2 5</w:t>
            </w:r>
            <w:r w:rsidR="00DF4DB9" w:rsidRPr="00B01A7C">
              <w:rPr>
                <w:rFonts w:ascii="Times New Roman" w:hAnsi="Times New Roman"/>
                <w:color w:val="000000" w:themeColor="text1"/>
              </w:rPr>
              <w:t>05</w:t>
            </w:r>
            <w:r w:rsidRPr="00B01A7C">
              <w:rPr>
                <w:rFonts w:ascii="Times New Roman" w:hAnsi="Times New Roman"/>
                <w:color w:val="000000" w:themeColor="text1"/>
              </w:rPr>
              <w:t>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F4DB9" w:rsidRPr="00B01A7C">
              <w:rPr>
                <w:rFonts w:ascii="Times New Roman" w:hAnsi="Times New Roman"/>
                <w:color w:val="000000" w:themeColor="text1"/>
              </w:rPr>
              <w:t>899</w:t>
            </w:r>
            <w:r w:rsidRPr="00B01A7C">
              <w:rPr>
                <w:rFonts w:ascii="Times New Roman" w:hAnsi="Times New Roman"/>
                <w:color w:val="000000" w:themeColor="text1"/>
              </w:rPr>
              <w:t>,90</w:t>
            </w:r>
          </w:p>
        </w:tc>
      </w:tr>
      <w:tr w:rsidR="00B01A7C" w:rsidRPr="00B01A7C" w:rsidTr="000477EC">
        <w:trPr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1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8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B01A7C" w:rsidRPr="00B01A7C" w:rsidTr="000477EC">
        <w:trPr>
          <w:trHeight w:val="3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B01A7C" w:rsidRPr="00B01A7C" w:rsidTr="000477EC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B01A7C" w:rsidRPr="00B01A7C" w:rsidTr="000477E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B01A7C" w:rsidRPr="00B01A7C" w:rsidTr="000477EC">
        <w:trPr>
          <w:trHeight w:val="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10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01A7C" w:rsidRPr="00B01A7C" w:rsidTr="000477EC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B01A7C" w:rsidRPr="00B01A7C" w:rsidTr="000477EC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B01A7C" w:rsidRPr="00B01A7C" w:rsidTr="000477EC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5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B01A7C" w:rsidRPr="00B01A7C" w:rsidTr="000477EC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6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7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5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B01A7C" w:rsidRPr="00B01A7C" w:rsidTr="000477EC">
        <w:trPr>
          <w:trHeight w:val="4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B01A7C" w:rsidRPr="00B01A7C" w:rsidTr="000477EC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B01A7C" w:rsidRPr="00B01A7C" w:rsidTr="000477EC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B01A7C" w:rsidRPr="00B01A7C" w:rsidTr="000477EC">
        <w:trPr>
          <w:trHeight w:val="7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B01A7C" w:rsidRPr="00B01A7C" w:rsidTr="000477EC">
        <w:trPr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B01A7C" w:rsidRPr="00B01A7C" w:rsidTr="000477EC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B01A7C" w:rsidRPr="00B01A7C" w:rsidTr="000477EC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B01A7C" w:rsidRPr="00B01A7C" w:rsidTr="000477EC">
        <w:trPr>
          <w:trHeight w:val="4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49D" w:rsidRPr="00B01A7C" w:rsidRDefault="00D4449D" w:rsidP="00D4449D">
            <w:pPr>
              <w:spacing w:after="0" w:line="240" w:lineRule="auto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49D" w:rsidRPr="00B01A7C" w:rsidRDefault="00D4449D" w:rsidP="00D4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1 2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</w:rPr>
              <w:t>12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</w:tbl>
    <w:p w:rsidR="00D4449D" w:rsidRPr="00B01A7C" w:rsidRDefault="00D4449D" w:rsidP="001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186FE0" w:rsidRPr="00B01A7C" w:rsidRDefault="00186FE0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226C" w:rsidRPr="00B01A7C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26211F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7</w:t>
      </w:r>
    </w:p>
    <w:p w:rsidR="00787508" w:rsidRPr="00B01A7C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3B29C8" w:rsidRPr="00B01A7C" w:rsidRDefault="003B29C8" w:rsidP="003B29C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</w:t>
      </w:r>
      <w:r w:rsidR="002133C5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-ПР</w:t>
      </w:r>
    </w:p>
    <w:p w:rsidR="005C226C" w:rsidRPr="00B01A7C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7220" w:rsidRPr="00B01A7C" w:rsidRDefault="00C77220" w:rsidP="00C77220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bookmarkStart w:id="7" w:name="_Hlk497234015"/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C77220" w:rsidRPr="00B01A7C" w:rsidRDefault="00C77220" w:rsidP="00C77220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244"/>
        <w:gridCol w:w="709"/>
        <w:gridCol w:w="709"/>
        <w:gridCol w:w="674"/>
      </w:tblGrid>
      <w:tr w:rsidR="00B01A7C" w:rsidRPr="00B01A7C" w:rsidTr="00C77220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Сумма, тыс. руб.</w:t>
            </w:r>
          </w:p>
        </w:tc>
      </w:tr>
      <w:tr w:rsidR="00B01A7C" w:rsidRPr="00B01A7C" w:rsidTr="00C77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0" w:rsidRPr="00B01A7C" w:rsidRDefault="00C7722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9E532B"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9E532B"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9E532B"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B01A7C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01 05 02 01 03 0000 510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77220" w:rsidRPr="00B01A7C" w:rsidTr="00C77220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0" w:rsidRPr="00B01A7C" w:rsidRDefault="00C7722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C77220" w:rsidRPr="00B01A7C" w:rsidRDefault="00C77220" w:rsidP="00C77220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bookmarkEnd w:id="7"/>
    <w:p w:rsidR="00BD5EED" w:rsidRPr="00B01A7C" w:rsidRDefault="00BD5EED" w:rsidP="00E72EE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8" w:name="_Hlk117184911"/>
    </w:p>
    <w:p w:rsidR="000477EC" w:rsidRPr="00B01A7C" w:rsidRDefault="000477EC" w:rsidP="001235F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235FD" w:rsidRPr="00B01A7C" w:rsidRDefault="001235FD" w:rsidP="001235F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26211F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</w:p>
    <w:p w:rsidR="001235FD" w:rsidRPr="00B01A7C" w:rsidRDefault="001235FD" w:rsidP="001235FD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1235FD" w:rsidRPr="00B01A7C" w:rsidRDefault="001235FD" w:rsidP="001235FD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________№ _____________ПР</w:t>
      </w:r>
    </w:p>
    <w:p w:rsidR="001235FD" w:rsidRPr="00B01A7C" w:rsidRDefault="001235FD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A317A" w:rsidRPr="00B01A7C" w:rsidRDefault="00CA317A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235FD" w:rsidRPr="00B01A7C" w:rsidRDefault="001235FD" w:rsidP="001235FD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Верхний предел муниципального внутреннего долга муниципального округа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Академический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:rsidR="001235FD" w:rsidRPr="00B01A7C" w:rsidRDefault="001235FD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100"/>
        <w:gridCol w:w="2100"/>
        <w:gridCol w:w="2100"/>
      </w:tblGrid>
      <w:tr w:rsidR="00B01A7C" w:rsidRPr="00B01A7C" w:rsidTr="00FD5EC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B01A7C" w:rsidRPr="00B01A7C" w:rsidTr="00FD5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FD" w:rsidRPr="00B01A7C" w:rsidRDefault="001235FD" w:rsidP="00FD5E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2026года</w:t>
            </w:r>
          </w:p>
        </w:tc>
      </w:tr>
      <w:tr w:rsidR="001235FD" w:rsidRPr="00B01A7C" w:rsidTr="00FD5E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235FD" w:rsidRPr="00B01A7C" w:rsidRDefault="001235FD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5FD" w:rsidRPr="00B01A7C" w:rsidRDefault="001235FD" w:rsidP="001235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7EC" w:rsidRPr="00B01A7C" w:rsidRDefault="000477EC" w:rsidP="001235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35FD" w:rsidRPr="00B01A7C" w:rsidRDefault="001235FD" w:rsidP="000477E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Верхний предел долга по муниципальным гарантиям муниципального округа</w:t>
      </w:r>
    </w:p>
    <w:p w:rsidR="001235FD" w:rsidRPr="00B01A7C" w:rsidRDefault="001235FD" w:rsidP="000477EC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Академический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:rsidR="001235FD" w:rsidRPr="00B01A7C" w:rsidRDefault="001235FD" w:rsidP="001235FD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100"/>
        <w:gridCol w:w="2100"/>
        <w:gridCol w:w="2100"/>
      </w:tblGrid>
      <w:tr w:rsidR="00B01A7C" w:rsidRPr="00B01A7C" w:rsidTr="00FD5EC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B01A7C" w:rsidRPr="00B01A7C" w:rsidTr="00FD5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FD" w:rsidRPr="00B01A7C" w:rsidRDefault="001235FD" w:rsidP="00FD5E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2026 года</w:t>
            </w:r>
          </w:p>
        </w:tc>
      </w:tr>
      <w:tr w:rsidR="001235FD" w:rsidRPr="00B01A7C" w:rsidTr="000477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FD" w:rsidRPr="00B01A7C" w:rsidRDefault="001235FD" w:rsidP="00FD5E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235FD" w:rsidRPr="00B01A7C" w:rsidRDefault="001235FD" w:rsidP="008637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235FD" w:rsidRPr="00B01A7C" w:rsidRDefault="001235FD" w:rsidP="008637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235FD" w:rsidRPr="00B01A7C" w:rsidRDefault="001235FD" w:rsidP="008637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A317A" w:rsidRPr="00B01A7C" w:rsidRDefault="00CA317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863791" w:rsidRPr="00B01A7C" w:rsidRDefault="00863791" w:rsidP="008637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:rsidR="00863791" w:rsidRPr="00B01A7C" w:rsidRDefault="00863791" w:rsidP="0086379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863791" w:rsidRPr="00B01A7C" w:rsidRDefault="00863791" w:rsidP="0086379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bookmarkEnd w:id="8"/>
    <w:p w:rsidR="00863791" w:rsidRPr="00B01A7C" w:rsidRDefault="00863791" w:rsidP="00863791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Прогноз социально-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экономического развития </w:t>
      </w: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863791" w:rsidRPr="00B01A7C" w:rsidRDefault="00863791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подготовлен в составе документов и материалов к проекту бюджета на 2023 год и плановый период 2024 и 2025 годов в соответствии со статьей 173 Бюджетного Кодекса Российской Федерации.</w:t>
      </w:r>
    </w:p>
    <w:p w:rsidR="00863791" w:rsidRPr="00B01A7C" w:rsidRDefault="00863791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разработан на основе данных социально-экономического развития текущего года и тенденций развития экономики и социальной сферы на 2023 год и плановый период 2024 и 2025 годов, в соответствии с Законом города Москвы от 10.09.2008 г.  № 39 «О бюджетном устройстве и бюджетном процессе в городе Москве», проектом Закона города Москвы «О бюджете города Москвы на 2023 год и плановый период 2024 и 2025 годов».</w:t>
      </w:r>
    </w:p>
    <w:p w:rsidR="00863791" w:rsidRPr="00B01A7C" w:rsidRDefault="00863791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Решение поставленных перед органами местного самоуправления   задач в 2023-2025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Москве».</w:t>
      </w:r>
    </w:p>
    <w:p w:rsidR="00863791" w:rsidRPr="00B01A7C" w:rsidRDefault="00863791" w:rsidP="008637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2023 году и плановом периоде 2024 и 2025 годов источником формирования доходов бюджета муниципального округа Академический являются:</w:t>
      </w:r>
    </w:p>
    <w:p w:rsidR="00863791" w:rsidRPr="00B01A7C" w:rsidRDefault="00863791" w:rsidP="00C96A46">
      <w:pPr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:rsidR="00863791" w:rsidRPr="00B01A7C" w:rsidRDefault="00863791" w:rsidP="00C96A46">
      <w:pPr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прочие неналоговые доходы, зачисляемые в бюджеты муниципальных округов;</w:t>
      </w:r>
    </w:p>
    <w:p w:rsidR="00863791" w:rsidRPr="00B01A7C" w:rsidRDefault="00863791" w:rsidP="00C96A46">
      <w:pPr>
        <w:numPr>
          <w:ilvl w:val="0"/>
          <w:numId w:val="1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:rsidR="00863791" w:rsidRPr="00B01A7C" w:rsidRDefault="00863791" w:rsidP="00863791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F94E93" w:rsidRPr="00B01A7C" w:rsidRDefault="00F94E93" w:rsidP="008637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4E93" w:rsidRPr="00B01A7C" w:rsidRDefault="00F94E93" w:rsidP="0086379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sectPr w:rsidR="00F94E93" w:rsidRPr="00B01A7C" w:rsidSect="0090730A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863791" w:rsidRPr="00B01A7C" w:rsidRDefault="00863791" w:rsidP="00863791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FF7528" w:rsidRPr="00B01A7C" w:rsidRDefault="00FF7528" w:rsidP="00FF7528">
      <w:pPr>
        <w:pStyle w:val="aff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01A7C">
        <w:rPr>
          <w:b/>
          <w:color w:val="000000" w:themeColor="text1"/>
          <w:sz w:val="28"/>
          <w:szCs w:val="28"/>
        </w:rPr>
        <w:t xml:space="preserve">Прогноз </w:t>
      </w:r>
      <w:r w:rsidRPr="00B01A7C">
        <w:rPr>
          <w:b/>
          <w:color w:val="000000" w:themeColor="text1"/>
          <w:sz w:val="28"/>
          <w:szCs w:val="28"/>
        </w:rPr>
        <w:br/>
        <w:t xml:space="preserve">социально-экономического развития </w:t>
      </w:r>
    </w:p>
    <w:p w:rsidR="00FF7528" w:rsidRPr="00B01A7C" w:rsidRDefault="00FF7528" w:rsidP="00FF7528">
      <w:pPr>
        <w:pStyle w:val="aff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01A7C">
        <w:rPr>
          <w:b/>
          <w:color w:val="000000" w:themeColor="text1"/>
          <w:sz w:val="28"/>
          <w:szCs w:val="28"/>
        </w:rPr>
        <w:t>муниципального округа Академический на 2023-2025 гг.</w:t>
      </w:r>
    </w:p>
    <w:p w:rsidR="00F94E93" w:rsidRPr="00B01A7C" w:rsidRDefault="00F94E93" w:rsidP="00FF7528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pPr w:leftFromText="181" w:rightFromText="181" w:vertAnchor="text" w:horzAnchor="margin" w:tblpY="2"/>
        <w:tblOverlap w:val="never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7"/>
        <w:gridCol w:w="1418"/>
        <w:gridCol w:w="1983"/>
        <w:gridCol w:w="1983"/>
        <w:gridCol w:w="1705"/>
        <w:gridCol w:w="1563"/>
      </w:tblGrid>
      <w:tr w:rsidR="00B01A7C" w:rsidRPr="00B01A7C" w:rsidTr="0077742A">
        <w:tc>
          <w:tcPr>
            <w:tcW w:w="562" w:type="dxa"/>
            <w:vMerge w:val="restart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№</w:t>
            </w:r>
          </w:p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п/п</w:t>
            </w:r>
          </w:p>
        </w:tc>
        <w:tc>
          <w:tcPr>
            <w:tcW w:w="5527" w:type="dxa"/>
            <w:vMerge w:val="restart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983" w:type="dxa"/>
            <w:vMerge w:val="restart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 xml:space="preserve">Прогнозируемое исполнение </w:t>
            </w:r>
            <w:r w:rsidRPr="00B01A7C">
              <w:rPr>
                <w:b/>
                <w:color w:val="000000" w:themeColor="text1"/>
              </w:rPr>
              <w:br/>
              <w:t xml:space="preserve">за текущий (отчётный) финансовый </w:t>
            </w:r>
            <w:r w:rsidR="003161ED" w:rsidRPr="00B01A7C">
              <w:rPr>
                <w:b/>
                <w:color w:val="000000" w:themeColor="text1"/>
              </w:rPr>
              <w:t>2022</w:t>
            </w:r>
            <w:r w:rsidRPr="00B01A7C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251" w:type="dxa"/>
            <w:gridSpan w:val="3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Прогноз</w:t>
            </w:r>
          </w:p>
        </w:tc>
      </w:tr>
      <w:tr w:rsidR="00B01A7C" w:rsidRPr="00B01A7C" w:rsidTr="0077742A">
        <w:trPr>
          <w:trHeight w:val="540"/>
        </w:trPr>
        <w:tc>
          <w:tcPr>
            <w:tcW w:w="562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27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 xml:space="preserve">на очередной финансовый </w:t>
            </w:r>
            <w:r w:rsidR="003161ED" w:rsidRPr="00B01A7C">
              <w:rPr>
                <w:b/>
                <w:color w:val="000000" w:themeColor="text1"/>
              </w:rPr>
              <w:t>2023</w:t>
            </w:r>
            <w:r w:rsidRPr="00B01A7C">
              <w:rPr>
                <w:b/>
                <w:color w:val="000000" w:themeColor="text1"/>
              </w:rPr>
              <w:t xml:space="preserve"> год </w:t>
            </w:r>
          </w:p>
        </w:tc>
        <w:tc>
          <w:tcPr>
            <w:tcW w:w="3268" w:type="dxa"/>
            <w:gridSpan w:val="2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на плановый период</w:t>
            </w:r>
          </w:p>
        </w:tc>
      </w:tr>
      <w:tr w:rsidR="00B01A7C" w:rsidRPr="00B01A7C" w:rsidTr="0077742A">
        <w:trPr>
          <w:trHeight w:val="995"/>
        </w:trPr>
        <w:tc>
          <w:tcPr>
            <w:tcW w:w="562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27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Merge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2024</w:t>
            </w:r>
            <w:r w:rsidR="00F94E93" w:rsidRPr="00B01A7C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2025</w:t>
            </w:r>
            <w:r w:rsidR="00F94E93" w:rsidRPr="00B01A7C">
              <w:rPr>
                <w:b/>
                <w:color w:val="000000" w:themeColor="text1"/>
              </w:rPr>
              <w:t xml:space="preserve"> год</w:t>
            </w:r>
          </w:p>
        </w:tc>
      </w:tr>
      <w:tr w:rsidR="00B01A7C" w:rsidRPr="00B01A7C" w:rsidTr="0077742A">
        <w:trPr>
          <w:trHeight w:val="170"/>
          <w:tblHeader/>
        </w:trPr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</w:t>
            </w: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4</w:t>
            </w:r>
          </w:p>
        </w:tc>
        <w:tc>
          <w:tcPr>
            <w:tcW w:w="1983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5</w:t>
            </w:r>
          </w:p>
        </w:tc>
        <w:tc>
          <w:tcPr>
            <w:tcW w:w="1705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7</w:t>
            </w:r>
          </w:p>
        </w:tc>
      </w:tr>
      <w:tr w:rsidR="00B01A7C" w:rsidRPr="00B01A7C" w:rsidTr="0077742A">
        <w:tc>
          <w:tcPr>
            <w:tcW w:w="14741" w:type="dxa"/>
            <w:gridSpan w:val="7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 xml:space="preserve">Основные показатели прогноза социально-экономического развития муниципального округа Академический 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 xml:space="preserve">Численность населения муниципального округа Академический 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чел.</w:t>
            </w:r>
          </w:p>
        </w:tc>
        <w:tc>
          <w:tcPr>
            <w:tcW w:w="1983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</w:t>
            </w:r>
            <w:r w:rsidR="00C04D91" w:rsidRPr="00B01A7C">
              <w:rPr>
                <w:color w:val="000000" w:themeColor="text1"/>
              </w:rPr>
              <w:t>161</w:t>
            </w:r>
          </w:p>
        </w:tc>
        <w:tc>
          <w:tcPr>
            <w:tcW w:w="1983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110161</w:t>
            </w:r>
          </w:p>
        </w:tc>
        <w:tc>
          <w:tcPr>
            <w:tcW w:w="1705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110161</w:t>
            </w:r>
          </w:p>
        </w:tc>
        <w:tc>
          <w:tcPr>
            <w:tcW w:w="1559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110161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 xml:space="preserve">Численность жителей муниципального округа Академический обладающих </w:t>
            </w:r>
            <w:r w:rsidR="001B366C" w:rsidRPr="00B01A7C">
              <w:rPr>
                <w:rFonts w:ascii="Times New Roman" w:hAnsi="Times New Roman"/>
                <w:color w:val="000000" w:themeColor="text1"/>
                <w:szCs w:val="28"/>
              </w:rPr>
              <w:t>акт</w:t>
            </w: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ивным избирательным правом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чел.</w:t>
            </w:r>
          </w:p>
        </w:tc>
        <w:tc>
          <w:tcPr>
            <w:tcW w:w="1983" w:type="dxa"/>
            <w:vAlign w:val="center"/>
          </w:tcPr>
          <w:p w:rsidR="00F94E93" w:rsidRPr="00B01A7C" w:rsidRDefault="00CA317A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57272</w:t>
            </w:r>
          </w:p>
        </w:tc>
        <w:tc>
          <w:tcPr>
            <w:tcW w:w="1983" w:type="dxa"/>
            <w:vAlign w:val="center"/>
          </w:tcPr>
          <w:p w:rsidR="00F94E93" w:rsidRPr="00B01A7C" w:rsidRDefault="00CA317A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57272</w:t>
            </w:r>
          </w:p>
        </w:tc>
        <w:tc>
          <w:tcPr>
            <w:tcW w:w="1705" w:type="dxa"/>
            <w:vAlign w:val="center"/>
          </w:tcPr>
          <w:p w:rsidR="00F94E93" w:rsidRPr="00B01A7C" w:rsidRDefault="00CA317A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57272</w:t>
            </w:r>
          </w:p>
        </w:tc>
        <w:tc>
          <w:tcPr>
            <w:tcW w:w="1559" w:type="dxa"/>
            <w:vAlign w:val="center"/>
          </w:tcPr>
          <w:p w:rsidR="00F94E93" w:rsidRPr="00B01A7C" w:rsidRDefault="00CA317A" w:rsidP="00F94E93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57272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C04D91" w:rsidRPr="00B01A7C" w:rsidRDefault="00C04D91" w:rsidP="00C04D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лиц, замещающих муниципальные должности муниципального округа Академический на постоянной основе:</w:t>
            </w:r>
          </w:p>
        </w:tc>
        <w:tc>
          <w:tcPr>
            <w:tcW w:w="1418" w:type="dxa"/>
            <w:vAlign w:val="center"/>
          </w:tcPr>
          <w:p w:rsidR="00C04D91" w:rsidRPr="00B01A7C" w:rsidRDefault="00C04D91" w:rsidP="00C04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C04D91" w:rsidRPr="00B01A7C" w:rsidRDefault="007E2E87" w:rsidP="00C04D91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vAlign w:val="center"/>
          </w:tcPr>
          <w:p w:rsidR="00C04D91" w:rsidRPr="00B01A7C" w:rsidRDefault="007E2E87" w:rsidP="00C04D91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vAlign w:val="center"/>
          </w:tcPr>
          <w:p w:rsidR="00C04D91" w:rsidRPr="00B01A7C" w:rsidRDefault="007E2E87" w:rsidP="00C04D91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C04D91" w:rsidRPr="00B01A7C" w:rsidRDefault="007E2E87" w:rsidP="00C04D91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3.1.</w:t>
            </w: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3.2.</w:t>
            </w:r>
          </w:p>
        </w:tc>
        <w:tc>
          <w:tcPr>
            <w:tcW w:w="5527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1418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C04D91" w:rsidRPr="00B01A7C" w:rsidRDefault="00C04D91" w:rsidP="00C04D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лиц, замещающих муниципальные должности муниципального округа Академический  на непостоянной основе</w:t>
            </w:r>
          </w:p>
        </w:tc>
        <w:tc>
          <w:tcPr>
            <w:tcW w:w="1418" w:type="dxa"/>
            <w:vAlign w:val="center"/>
          </w:tcPr>
          <w:p w:rsidR="00C04D91" w:rsidRPr="00B01A7C" w:rsidRDefault="00C04D91" w:rsidP="00C04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C04D91" w:rsidRPr="00B01A7C" w:rsidRDefault="00CA317A" w:rsidP="00CA317A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983" w:type="dxa"/>
            <w:vAlign w:val="center"/>
          </w:tcPr>
          <w:p w:rsidR="00C04D91" w:rsidRPr="00B01A7C" w:rsidRDefault="00CA317A" w:rsidP="00CA317A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705" w:type="dxa"/>
            <w:vAlign w:val="center"/>
          </w:tcPr>
          <w:p w:rsidR="00C04D91" w:rsidRPr="00B01A7C" w:rsidRDefault="00CA317A" w:rsidP="00C04D91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vAlign w:val="center"/>
          </w:tcPr>
          <w:p w:rsidR="00C04D91" w:rsidRPr="00B01A7C" w:rsidRDefault="00CA317A" w:rsidP="00CA317A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4.1.</w:t>
            </w: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  <w:p w:rsidR="003161ED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  <w:p w:rsidR="003161ED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vAlign w:val="center"/>
          </w:tcPr>
          <w:p w:rsidR="00F94E93" w:rsidRPr="00B01A7C" w:rsidRDefault="007E2E87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  <w:p w:rsidR="003161ED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4.2.</w:t>
            </w:r>
          </w:p>
        </w:tc>
        <w:tc>
          <w:tcPr>
            <w:tcW w:w="5527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1418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983" w:type="dxa"/>
            <w:vAlign w:val="center"/>
          </w:tcPr>
          <w:p w:rsidR="003161ED" w:rsidRPr="00B01A7C" w:rsidRDefault="007E2E87" w:rsidP="007E2E87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705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11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3161ED" w:rsidRPr="00B01A7C" w:rsidRDefault="003161ED" w:rsidP="003161ED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Предельная численность муниципальных служащих и работников органов местного самоуправления муниципального округа Академический</w:t>
            </w:r>
          </w:p>
        </w:tc>
        <w:tc>
          <w:tcPr>
            <w:tcW w:w="1418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3161ED" w:rsidRPr="00B01A7C" w:rsidRDefault="001B366C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5</w:t>
            </w:r>
          </w:p>
        </w:tc>
        <w:tc>
          <w:tcPr>
            <w:tcW w:w="1983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6</w:t>
            </w:r>
          </w:p>
        </w:tc>
        <w:tc>
          <w:tcPr>
            <w:tcW w:w="1705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3161ED" w:rsidRPr="00B01A7C" w:rsidRDefault="007E2E87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6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муниципальных пенсионеров муниципального округа Академический, в том числе: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983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705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:rsidR="00F94E93" w:rsidRPr="00B01A7C" w:rsidRDefault="003161ED" w:rsidP="00F94E93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6.1.</w:t>
            </w:r>
          </w:p>
        </w:tc>
        <w:tc>
          <w:tcPr>
            <w:tcW w:w="5527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  <w:highlight w:val="yellow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с сохранением отдельных государственных гарантий;</w:t>
            </w:r>
          </w:p>
        </w:tc>
        <w:tc>
          <w:tcPr>
            <w:tcW w:w="1418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983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705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4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B01A7C">
              <w:rPr>
                <w:i/>
                <w:color w:val="000000" w:themeColor="text1"/>
              </w:rPr>
              <w:t>6.2.</w:t>
            </w:r>
          </w:p>
        </w:tc>
        <w:tc>
          <w:tcPr>
            <w:tcW w:w="5527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без сохранения отдельных государственных гарантий</w:t>
            </w:r>
          </w:p>
        </w:tc>
        <w:tc>
          <w:tcPr>
            <w:tcW w:w="1418" w:type="dxa"/>
            <w:vAlign w:val="center"/>
          </w:tcPr>
          <w:p w:rsidR="003161ED" w:rsidRPr="00B01A7C" w:rsidRDefault="003161ED" w:rsidP="003161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-</w:t>
            </w:r>
          </w:p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-</w:t>
            </w:r>
          </w:p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B01A7C">
              <w:rPr>
                <w:bCs/>
                <w:color w:val="000000" w:themeColor="text1"/>
              </w:rPr>
              <w:t>-</w:t>
            </w:r>
          </w:p>
          <w:p w:rsidR="003161ED" w:rsidRPr="00B01A7C" w:rsidRDefault="003161ED" w:rsidP="003161ED">
            <w:pPr>
              <w:pStyle w:val="aff0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C04D91" w:rsidRPr="00B01A7C" w:rsidRDefault="00C04D91" w:rsidP="00C04D9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Прогнозируемый объем налоговых доходов бюджета муниципального округа Академический</w:t>
            </w:r>
          </w:p>
        </w:tc>
        <w:tc>
          <w:tcPr>
            <w:tcW w:w="1418" w:type="dxa"/>
            <w:vAlign w:val="center"/>
          </w:tcPr>
          <w:p w:rsidR="00C04D91" w:rsidRPr="00B01A7C" w:rsidRDefault="00C04D91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тыс. руб.</w:t>
            </w:r>
          </w:p>
        </w:tc>
        <w:tc>
          <w:tcPr>
            <w:tcW w:w="1983" w:type="dxa"/>
            <w:vAlign w:val="center"/>
          </w:tcPr>
          <w:p w:rsidR="00C04D91" w:rsidRPr="00B01A7C" w:rsidRDefault="00C04D91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rFonts w:eastAsia="Times New Roman"/>
                <w:color w:val="000000" w:themeColor="text1"/>
                <w:lang w:eastAsia="ar-SA"/>
              </w:rPr>
              <w:t>33852,0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D91" w:rsidRPr="00B01A7C" w:rsidRDefault="00C04D91" w:rsidP="007E2E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24253,5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D91" w:rsidRPr="00B01A7C" w:rsidRDefault="00C04D91" w:rsidP="007E2E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D91" w:rsidRPr="00B01A7C" w:rsidRDefault="00C04D91" w:rsidP="007E2E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24264,7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Индекс потребительских цен в городе Москве в среднем за год</w:t>
            </w:r>
          </w:p>
        </w:tc>
        <w:tc>
          <w:tcPr>
            <w:tcW w:w="1418" w:type="dxa"/>
            <w:vAlign w:val="center"/>
          </w:tcPr>
          <w:p w:rsidR="00F94E93" w:rsidRPr="00B01A7C" w:rsidRDefault="00F94E93" w:rsidP="007E2E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83" w:type="dxa"/>
            <w:vAlign w:val="center"/>
          </w:tcPr>
          <w:p w:rsidR="00F94E93" w:rsidRPr="00B01A7C" w:rsidRDefault="007E2E87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113,7</w:t>
            </w:r>
          </w:p>
        </w:tc>
        <w:tc>
          <w:tcPr>
            <w:tcW w:w="1983" w:type="dxa"/>
            <w:vAlign w:val="center"/>
          </w:tcPr>
          <w:p w:rsidR="00F94E93" w:rsidRPr="00B01A7C" w:rsidRDefault="007E2E87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106,5</w:t>
            </w:r>
          </w:p>
        </w:tc>
        <w:tc>
          <w:tcPr>
            <w:tcW w:w="1705" w:type="dxa"/>
            <w:vAlign w:val="center"/>
          </w:tcPr>
          <w:p w:rsidR="00F94E93" w:rsidRPr="00B01A7C" w:rsidRDefault="007E2E87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104,6</w:t>
            </w:r>
          </w:p>
        </w:tc>
        <w:tc>
          <w:tcPr>
            <w:tcW w:w="1559" w:type="dxa"/>
            <w:vAlign w:val="center"/>
          </w:tcPr>
          <w:p w:rsidR="00F94E93" w:rsidRPr="00B01A7C" w:rsidRDefault="007E2E87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103,7</w:t>
            </w:r>
          </w:p>
        </w:tc>
      </w:tr>
      <w:tr w:rsidR="00B01A7C" w:rsidRPr="00B01A7C" w:rsidTr="0077742A">
        <w:tc>
          <w:tcPr>
            <w:tcW w:w="14741" w:type="dxa"/>
            <w:gridSpan w:val="7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Иные показатели прогноза социально-экономического развития муниципального округа Академический</w:t>
            </w:r>
          </w:p>
        </w:tc>
      </w:tr>
      <w:tr w:rsidR="00B01A7C" w:rsidRPr="00B01A7C" w:rsidTr="0077742A">
        <w:tc>
          <w:tcPr>
            <w:tcW w:w="562" w:type="dxa"/>
            <w:vAlign w:val="center"/>
          </w:tcPr>
          <w:p w:rsidR="00F94E93" w:rsidRPr="00B01A7C" w:rsidRDefault="00F94E93" w:rsidP="00F94E93">
            <w:pPr>
              <w:pStyle w:val="aff0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F94E93" w:rsidRPr="00B01A7C" w:rsidRDefault="00F94E93" w:rsidP="00F94E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5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94E93" w:rsidRPr="00B01A7C" w:rsidRDefault="00F94E93" w:rsidP="00F94E93">
            <w:pPr>
              <w:pStyle w:val="aff0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</w:tr>
    </w:tbl>
    <w:p w:rsidR="00FF7528" w:rsidRPr="00B01A7C" w:rsidRDefault="00FF7528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FF7528" w:rsidRPr="00B01A7C" w:rsidRDefault="00FF7528" w:rsidP="00FF75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7528" w:rsidRPr="00B01A7C" w:rsidRDefault="00FF7528" w:rsidP="00FF75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FF7528" w:rsidRPr="00B01A7C" w:rsidRDefault="00FF7528" w:rsidP="00FF75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прогнозу социально-экономического развития  </w:t>
      </w:r>
    </w:p>
    <w:p w:rsidR="00FF7528" w:rsidRPr="00B01A7C" w:rsidRDefault="00FF7528" w:rsidP="00FF75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Академический  </w:t>
      </w:r>
    </w:p>
    <w:p w:rsidR="00FF7528" w:rsidRPr="00B01A7C" w:rsidRDefault="00FF7528" w:rsidP="00FF75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2023-2025 гг.</w:t>
      </w:r>
    </w:p>
    <w:p w:rsidR="00FF7528" w:rsidRPr="00B01A7C" w:rsidRDefault="00FF7528" w:rsidP="00FF752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83"/>
        <w:gridCol w:w="2022"/>
        <w:gridCol w:w="2009"/>
        <w:gridCol w:w="4932"/>
      </w:tblGrid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FF7528" w:rsidRPr="00B01A7C" w:rsidRDefault="00FF7528" w:rsidP="00CA7D6C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в текущем (отчетном) финансовом </w:t>
            </w:r>
            <w:r w:rsidR="003161ED"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009" w:type="dxa"/>
            <w:vAlign w:val="center"/>
          </w:tcPr>
          <w:p w:rsidR="00FF7528" w:rsidRPr="00B01A7C" w:rsidRDefault="00FF7528" w:rsidP="00CA7D6C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в очередном финансовом </w:t>
            </w:r>
            <w:r w:rsidR="003161ED"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4932" w:type="dxa"/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Причины и факторы изменений</w:t>
            </w:r>
          </w:p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1A7C" w:rsidRPr="00B01A7C" w:rsidTr="00C04D91">
        <w:trPr>
          <w:tblHeader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F7528" w:rsidRPr="00B01A7C" w:rsidRDefault="00FF7528" w:rsidP="00CA7D6C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</w:tr>
      <w:tr w:rsidR="00B01A7C" w:rsidRPr="00B01A7C" w:rsidTr="00C04D91">
        <w:tc>
          <w:tcPr>
            <w:tcW w:w="14522" w:type="dxa"/>
            <w:gridSpan w:val="5"/>
            <w:vAlign w:val="center"/>
          </w:tcPr>
          <w:p w:rsidR="00FF7528" w:rsidRPr="00B01A7C" w:rsidRDefault="00FF7528" w:rsidP="00CA7D6C">
            <w:pPr>
              <w:pStyle w:val="aff0"/>
              <w:spacing w:before="0" w:after="0"/>
              <w:jc w:val="center"/>
              <w:rPr>
                <w:b/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 xml:space="preserve">Основные показатели прогноза социально-экономического развития муниципального округа Академический 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населения муниципального округа Академический</w:t>
            </w:r>
          </w:p>
        </w:tc>
        <w:tc>
          <w:tcPr>
            <w:tcW w:w="2022" w:type="dxa"/>
            <w:vAlign w:val="center"/>
          </w:tcPr>
          <w:p w:rsidR="00C04D91" w:rsidRPr="00B01A7C" w:rsidRDefault="00C04D91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110161</w:t>
            </w:r>
          </w:p>
        </w:tc>
        <w:tc>
          <w:tcPr>
            <w:tcW w:w="2009" w:type="dxa"/>
            <w:vAlign w:val="center"/>
          </w:tcPr>
          <w:p w:rsidR="00C04D91" w:rsidRPr="00B01A7C" w:rsidRDefault="00C04D91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110161</w:t>
            </w:r>
          </w:p>
        </w:tc>
        <w:tc>
          <w:tcPr>
            <w:tcW w:w="4932" w:type="dxa"/>
            <w:vAlign w:val="center"/>
          </w:tcPr>
          <w:p w:rsidR="00C04D91" w:rsidRPr="00B01A7C" w:rsidRDefault="00C04D91" w:rsidP="00C04D9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населения по данным Мосгорстата</w:t>
            </w:r>
            <w:r w:rsidR="006F3527"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 xml:space="preserve">Численность жителей муниципального округа Академический, обладающих </w:t>
            </w:r>
            <w:r w:rsidR="001B366C" w:rsidRPr="00B01A7C">
              <w:rPr>
                <w:rFonts w:ascii="Times New Roman" w:hAnsi="Times New Roman"/>
                <w:color w:val="000000" w:themeColor="text1"/>
                <w:szCs w:val="28"/>
              </w:rPr>
              <w:t>активн</w:t>
            </w: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ым избирательным правом</w:t>
            </w:r>
          </w:p>
        </w:tc>
        <w:tc>
          <w:tcPr>
            <w:tcW w:w="2022" w:type="dxa"/>
            <w:vAlign w:val="center"/>
          </w:tcPr>
          <w:p w:rsidR="00FF7528" w:rsidRPr="00B01A7C" w:rsidRDefault="007E2E87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57272</w:t>
            </w:r>
          </w:p>
        </w:tc>
        <w:tc>
          <w:tcPr>
            <w:tcW w:w="2009" w:type="dxa"/>
            <w:vAlign w:val="center"/>
          </w:tcPr>
          <w:p w:rsidR="00FF7528" w:rsidRPr="00B01A7C" w:rsidRDefault="007E2E87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57272</w:t>
            </w:r>
          </w:p>
        </w:tc>
        <w:tc>
          <w:tcPr>
            <w:tcW w:w="4932" w:type="dxa"/>
            <w:vAlign w:val="center"/>
          </w:tcPr>
          <w:p w:rsidR="00FF7528" w:rsidRPr="00B01A7C" w:rsidRDefault="001B366C" w:rsidP="00CA7D6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избирателей по данным Московской городской избирательной комиссии без изменений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jc w:val="both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лиц, замещающих муниципальные должности муниципального округа Академический на постоянной основе:</w:t>
            </w:r>
          </w:p>
        </w:tc>
        <w:tc>
          <w:tcPr>
            <w:tcW w:w="2022" w:type="dxa"/>
            <w:vAlign w:val="center"/>
          </w:tcPr>
          <w:p w:rsidR="00FF7528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FF7528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F7528" w:rsidRPr="00B01A7C" w:rsidRDefault="001B366C" w:rsidP="00CA7D6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3.1.</w:t>
            </w: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2022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C04D91" w:rsidRPr="00B01A7C" w:rsidRDefault="006F3527" w:rsidP="00C04D9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CA7D6C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3.2.</w:t>
            </w: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2022" w:type="dxa"/>
            <w:vAlign w:val="center"/>
          </w:tcPr>
          <w:p w:rsidR="00FF7528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FF7528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F7528" w:rsidRPr="00B01A7C" w:rsidRDefault="006F3527" w:rsidP="00CA7D6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лиц, замещающих муниципальные должности муниципального округа Академический на  непостоянной основе</w:t>
            </w:r>
          </w:p>
        </w:tc>
        <w:tc>
          <w:tcPr>
            <w:tcW w:w="2022" w:type="dxa"/>
            <w:vAlign w:val="center"/>
          </w:tcPr>
          <w:p w:rsidR="00FF7528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vAlign w:val="center"/>
          </w:tcPr>
          <w:p w:rsidR="00C04D91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FF7528" w:rsidRPr="00B01A7C" w:rsidRDefault="001B366C" w:rsidP="00CA7D6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4.1.</w:t>
            </w: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2022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C04D91" w:rsidRPr="00B01A7C" w:rsidRDefault="001B366C" w:rsidP="00C04D9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4.2.</w:t>
            </w: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2022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vAlign w:val="center"/>
          </w:tcPr>
          <w:p w:rsidR="00C04D91" w:rsidRPr="00B01A7C" w:rsidRDefault="001B366C" w:rsidP="00C04D9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Предельная численность муниципальных служащих и работников органов местного самоуправления муниципального округа Академический</w:t>
            </w:r>
          </w:p>
        </w:tc>
        <w:tc>
          <w:tcPr>
            <w:tcW w:w="2022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9" w:type="dxa"/>
            <w:vAlign w:val="center"/>
          </w:tcPr>
          <w:p w:rsidR="00C04D91" w:rsidRPr="00B01A7C" w:rsidRDefault="001B366C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C04D91" w:rsidRPr="00B01A7C" w:rsidRDefault="001B366C" w:rsidP="00C04D9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связи с изменением структуры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Численность муниципальных пенсионеров</w:t>
            </w:r>
            <w:r w:rsidRPr="00B01A7C">
              <w:rPr>
                <w:rStyle w:val="ae"/>
                <w:rFonts w:ascii="Times New Roman" w:hAnsi="Times New Roman"/>
                <w:color w:val="000000" w:themeColor="text1"/>
              </w:rPr>
              <w:footnoteReference w:id="1"/>
            </w: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 xml:space="preserve"> муниципального округа Академический, в том числе:</w:t>
            </w:r>
          </w:p>
        </w:tc>
        <w:tc>
          <w:tcPr>
            <w:tcW w:w="2022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F7528" w:rsidRPr="00B01A7C" w:rsidRDefault="006F3527" w:rsidP="00CA7D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CA7D6C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lastRenderedPageBreak/>
              <w:t>6.1.</w:t>
            </w: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с сохранением отдельных государственных гарантий;</w:t>
            </w:r>
          </w:p>
        </w:tc>
        <w:tc>
          <w:tcPr>
            <w:tcW w:w="2022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FF7528" w:rsidRPr="00B01A7C" w:rsidRDefault="006F3527" w:rsidP="00CA7D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изменения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CA7D6C">
            <w:pPr>
              <w:pStyle w:val="aff0"/>
              <w:spacing w:before="0" w:after="0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6.2.</w:t>
            </w: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i/>
                <w:color w:val="000000" w:themeColor="text1"/>
                <w:szCs w:val="24"/>
              </w:rPr>
              <w:t>без сохранения отдельных государственных гарантий</w:t>
            </w:r>
          </w:p>
        </w:tc>
        <w:tc>
          <w:tcPr>
            <w:tcW w:w="2022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9" w:type="dxa"/>
            <w:vAlign w:val="center"/>
          </w:tcPr>
          <w:p w:rsidR="00FF7528" w:rsidRPr="00B01A7C" w:rsidRDefault="00C04D91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32" w:type="dxa"/>
            <w:vAlign w:val="center"/>
          </w:tcPr>
          <w:p w:rsidR="00FF7528" w:rsidRPr="00B01A7C" w:rsidRDefault="00FF7528" w:rsidP="00CA7D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1A7C" w:rsidRPr="00B01A7C" w:rsidTr="00CA7D6C">
        <w:tc>
          <w:tcPr>
            <w:tcW w:w="576" w:type="dxa"/>
            <w:vAlign w:val="center"/>
          </w:tcPr>
          <w:p w:rsidR="00C04D91" w:rsidRPr="00B01A7C" w:rsidRDefault="00C04D91" w:rsidP="00C04D91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C04D91" w:rsidRPr="00B01A7C" w:rsidRDefault="00C04D91" w:rsidP="00C04D91">
            <w:pPr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Прогнозируемый объем налоговых доходов бюджета муниципального округа Академический</w:t>
            </w:r>
          </w:p>
        </w:tc>
        <w:tc>
          <w:tcPr>
            <w:tcW w:w="2022" w:type="dxa"/>
            <w:vAlign w:val="center"/>
          </w:tcPr>
          <w:p w:rsidR="00C04D91" w:rsidRPr="00B01A7C" w:rsidRDefault="00C04D91" w:rsidP="007E2E87">
            <w:pPr>
              <w:pStyle w:val="aff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01A7C">
              <w:rPr>
                <w:rFonts w:eastAsia="Times New Roman"/>
                <w:color w:val="000000" w:themeColor="text1"/>
                <w:lang w:eastAsia="ar-SA"/>
              </w:rPr>
              <w:t>33852,0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D91" w:rsidRPr="00B01A7C" w:rsidRDefault="00C04D91" w:rsidP="007E2E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24253,5</w:t>
            </w:r>
          </w:p>
        </w:tc>
        <w:tc>
          <w:tcPr>
            <w:tcW w:w="4932" w:type="dxa"/>
            <w:vAlign w:val="center"/>
          </w:tcPr>
          <w:p w:rsidR="00C04D91" w:rsidRPr="00B01A7C" w:rsidRDefault="00C04D91" w:rsidP="00C04D9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2022 году из бюджета города Москвы были выделены дополнительные средства на организацию и проведение трехдневного голосования. В 2023 году выборы не предусмотрены</w:t>
            </w:r>
          </w:p>
        </w:tc>
      </w:tr>
      <w:tr w:rsidR="00B01A7C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FF7528" w:rsidP="00CA7D6C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Cs w:val="28"/>
              </w:rPr>
              <w:t>Индекс потребительских цен в городе Москве в среднем за год</w:t>
            </w:r>
          </w:p>
        </w:tc>
        <w:tc>
          <w:tcPr>
            <w:tcW w:w="2022" w:type="dxa"/>
            <w:vAlign w:val="center"/>
          </w:tcPr>
          <w:p w:rsidR="00FF7528" w:rsidRPr="00B01A7C" w:rsidRDefault="007E2E87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2009" w:type="dxa"/>
            <w:vAlign w:val="center"/>
          </w:tcPr>
          <w:p w:rsidR="00FF7528" w:rsidRPr="00B01A7C" w:rsidRDefault="007E2E87" w:rsidP="007E2E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4932" w:type="dxa"/>
            <w:vAlign w:val="center"/>
          </w:tcPr>
          <w:p w:rsidR="00FF7528" w:rsidRPr="00B01A7C" w:rsidRDefault="007E2E87" w:rsidP="007E2E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Завершение адаптации российской экономики к новым условиям функционирования при отсутствии значимых колебаний курса рубля</w:t>
            </w:r>
          </w:p>
        </w:tc>
      </w:tr>
      <w:tr w:rsidR="00B01A7C" w:rsidRPr="00B01A7C" w:rsidTr="00C04D91">
        <w:tc>
          <w:tcPr>
            <w:tcW w:w="14522" w:type="dxa"/>
            <w:gridSpan w:val="5"/>
            <w:vAlign w:val="center"/>
          </w:tcPr>
          <w:p w:rsidR="00FF7528" w:rsidRPr="00B01A7C" w:rsidRDefault="00FF7528" w:rsidP="00CA7D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Cs w:val="24"/>
              </w:rPr>
              <w:t>Иные показатели прогноза социально-экономического развития муниципального округа Академический</w:t>
            </w:r>
          </w:p>
        </w:tc>
      </w:tr>
      <w:tr w:rsidR="00FF7528" w:rsidRPr="00B01A7C" w:rsidTr="00C04D91">
        <w:tc>
          <w:tcPr>
            <w:tcW w:w="576" w:type="dxa"/>
            <w:vAlign w:val="center"/>
          </w:tcPr>
          <w:p w:rsidR="00FF7528" w:rsidRPr="00B01A7C" w:rsidRDefault="00FF7528" w:rsidP="00FF7528">
            <w:pPr>
              <w:pStyle w:val="aff0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vAlign w:val="center"/>
          </w:tcPr>
          <w:p w:rsidR="00FF7528" w:rsidRPr="00B01A7C" w:rsidRDefault="00041E36" w:rsidP="00041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2022" w:type="dxa"/>
            <w:vAlign w:val="center"/>
          </w:tcPr>
          <w:p w:rsidR="00FF7528" w:rsidRPr="00B01A7C" w:rsidRDefault="00041E36" w:rsidP="00CA7D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2009" w:type="dxa"/>
            <w:vAlign w:val="center"/>
          </w:tcPr>
          <w:p w:rsidR="00FF7528" w:rsidRPr="00B01A7C" w:rsidRDefault="00041E36" w:rsidP="00CA7D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—</w:t>
            </w:r>
          </w:p>
        </w:tc>
        <w:tc>
          <w:tcPr>
            <w:tcW w:w="4932" w:type="dxa"/>
            <w:vAlign w:val="center"/>
          </w:tcPr>
          <w:p w:rsidR="00FF7528" w:rsidRPr="00B01A7C" w:rsidRDefault="00041E36" w:rsidP="00041E3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—</w:t>
            </w:r>
          </w:p>
        </w:tc>
      </w:tr>
    </w:tbl>
    <w:p w:rsidR="00FF7528" w:rsidRPr="00B01A7C" w:rsidRDefault="00FF7528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63791" w:rsidRPr="00B01A7C" w:rsidRDefault="00863791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статистики по городу Москве. Численность населения на 2023 год и плановый период 2024 и 2025 годов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- 110161 человек.</w:t>
      </w:r>
    </w:p>
    <w:p w:rsidR="00863791" w:rsidRPr="00B01A7C" w:rsidRDefault="00863791" w:rsidP="0086379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Для выполнения полномочий, установленных пунктами 1-4, 6, 10-12, 16-18, 19 (п.п. в, г, д, и, к), 20-24 части 1 статьи 8, пунктами 1, 2, 4, 6.1 части 1 и 2 статьи 8.1 Закона города Москвы от 06.11.2002 года № 56 «Об организации местного самоуправления в городе Москве» общий объем расходов бюджета муниципального округа Академический на 2023 год составляет –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19918,1 тыс. рублей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на 2024 год – 19931,6 тыс. рублей, на 2025 год 19931,6 тыс. рублей.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19,5 тыс.</w:t>
      </w:r>
      <w:r w:rsidRPr="00B01A7C">
        <w:rPr>
          <w:rFonts w:ascii="Times New Roman" w:hAnsi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рублей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на одного депутата в год, исходя из расчета 12 депутатов Совета депутатов МО Академический как на 2023 год, так и на плановый период 2024-2025 гг. и составляет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234,0 тыс. рублей.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Норматив по полномочиям по решению вопросов местного значения, предусмотренных частью 1 статьи 8.1 Закона города Москвы от 6 ноября 2002 года №56 «Об организации местного самоуправления в городе Москве», составляет на 202</w:t>
      </w:r>
      <w:r w:rsidR="00AA16BB"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-202</w:t>
      </w:r>
      <w:r w:rsidR="00AA16BB"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год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4076,0 тыс. рублей:</w:t>
      </w:r>
    </w:p>
    <w:p w:rsidR="00FF7528" w:rsidRPr="00B01A7C" w:rsidRDefault="00FF7528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  <w:sectPr w:rsidR="00FF7528" w:rsidRPr="00B01A7C" w:rsidSect="00F94E93">
          <w:pgSz w:w="16800" w:h="11900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-  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в размере 2106,0 тыс. рублей на 2023 год, 2106,0 тыс. рублей на 2024 год, 2106,0 тыс. рублей на 2025 год;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на 2023-2025 годы в размере 100,0 тыс. рублей;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  информирование населения в печатной форме на 2023-2025 годы в размере 1040,0 тыс. рублей;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на 2023-2025 годы в размере 200,0 тыс. рублей;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членский взнос в Ассоциацию «Совет муниципальных образований города Москвы» на 2023-2025 годы в размере 130,0 тыс. рублей;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резервный фонд на 2023-2025 годы в размере 500,0 тыс. рублей.</w:t>
      </w:r>
    </w:p>
    <w:p w:rsidR="00863791" w:rsidRPr="00B01A7C" w:rsidRDefault="00863791" w:rsidP="0086379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основу нормативов обеспечения расходных обязательств по решению вопросов местного значения положены численность населения муниципального округа Академический, равная по данным Мосгорстата в 2023-2025 годах </w:t>
      </w:r>
      <w:r w:rsidRPr="00B01A7C">
        <w:rPr>
          <w:rFonts w:ascii="Times New Roman" w:hAnsi="Times New Roman"/>
          <w:b/>
          <w:color w:val="000000" w:themeColor="text1"/>
          <w:sz w:val="20"/>
          <w:szCs w:val="20"/>
        </w:rPr>
        <w:t>110161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 и норматив обеспечения расходных обязательств в расчете на одного жителя муниципального округа в сумме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37 рублей.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Норматив по полномочиям по решению вопросов местного значения, предусмотренный пунктом 5 части 1 статьи 8.1 Закона города Москвы от 6 ноября 2006 года № 56 «Об организации местного самоуправления в городе Москве» на проведение муниципальных выборов на территории муниципального округа Академический на 2023-2025 годы составляет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0,0 тыс. рублей.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Нормативная величина на содержание работников органов местного самоуправления, выполняющих полномочия по решению вопросов местного значения рассчитана в соответствии со штатным расписанием администрации муниципального округа Академический.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доплат.</w:t>
      </w:r>
    </w:p>
    <w:p w:rsidR="00863791" w:rsidRPr="00B01A7C" w:rsidRDefault="00863791" w:rsidP="00C96A46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Объем материальных затрат для муниципальных нужд планируется на уровне затрат 2022 года и составляет 109,6 тыс. рублей на одного муниципального служащего в год.</w:t>
      </w:r>
    </w:p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3791" w:rsidRPr="00B01A7C" w:rsidRDefault="00863791" w:rsidP="0077742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муниципального округа Академический на 2023 год и плановый период 2024 и 2025 годов по разделам и подразделам бюджетной классификации</w:t>
      </w:r>
    </w:p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4961"/>
        <w:gridCol w:w="1134"/>
        <w:gridCol w:w="1134"/>
        <w:gridCol w:w="1212"/>
      </w:tblGrid>
      <w:tr w:rsidR="00B01A7C" w:rsidRPr="00B01A7C" w:rsidTr="00781BCB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Сумма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 г.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191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185</w:t>
            </w:r>
            <w:r w:rsidR="00DF4DB9"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1432</w:t>
            </w:r>
            <w:r w:rsidR="00DF4DB9"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  <w:r w:rsidR="00DF4DB9"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</w:tr>
      <w:tr w:rsidR="00B01A7C" w:rsidRPr="00B01A7C" w:rsidTr="00781BCB">
        <w:trPr>
          <w:cantSplit/>
          <w:trHeight w:val="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01A7C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DF4DB9"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DF4DB9"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863791" w:rsidRPr="00B01A7C" w:rsidTr="00781BC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ind w:right="-2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24241,6</w:t>
            </w:r>
          </w:p>
        </w:tc>
      </w:tr>
    </w:tbl>
    <w:p w:rsidR="00863791" w:rsidRPr="00B01A7C" w:rsidRDefault="00863791" w:rsidP="0086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</w:pPr>
    </w:p>
    <w:p w:rsidR="00863791" w:rsidRPr="00B01A7C" w:rsidRDefault="00863791" w:rsidP="008637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Финансирование социальной сферы</w:t>
      </w:r>
    </w:p>
    <w:p w:rsidR="00863791" w:rsidRPr="00B01A7C" w:rsidRDefault="00863791" w:rsidP="008637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886"/>
        <w:gridCol w:w="891"/>
        <w:gridCol w:w="886"/>
      </w:tblGrid>
      <w:tr w:rsidR="00B01A7C" w:rsidRPr="00B01A7C" w:rsidTr="00781BCB">
        <w:trPr>
          <w:trHeight w:val="270"/>
        </w:trPr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B01A7C" w:rsidRPr="00B01A7C" w:rsidTr="00781BC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 г.</w:t>
            </w:r>
          </w:p>
        </w:tc>
      </w:tr>
      <w:tr w:rsidR="00B01A7C" w:rsidRPr="00B01A7C" w:rsidTr="00781BCB">
        <w:trPr>
          <w:trHeight w:val="35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01A7C" w:rsidRPr="00B01A7C" w:rsidTr="00781BCB">
        <w:trPr>
          <w:trHeight w:val="419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Информирование населения в печатной форме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</w:tr>
      <w:tr w:rsidR="00863791" w:rsidRPr="00B01A7C" w:rsidTr="00781BCB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</w:tr>
    </w:tbl>
    <w:p w:rsidR="00863791" w:rsidRPr="00B01A7C" w:rsidRDefault="00863791" w:rsidP="00863791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Ожидаемы</w:t>
      </w:r>
      <w:r w:rsidR="003161ED" w:rsidRPr="00B01A7C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социально-экономического развития муниципального округа Академический на 2023 год и плановый период 2024 и 2025 годов</w:t>
      </w:r>
    </w:p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3791" w:rsidRPr="00B01A7C" w:rsidRDefault="00863791" w:rsidP="00C96A4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самоуправления в социально-экономическом развитии муниципального округа Академический.</w:t>
      </w:r>
    </w:p>
    <w:p w:rsidR="00863791" w:rsidRPr="00B01A7C" w:rsidRDefault="00863791" w:rsidP="00C96A4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Расширение информационной сферы и применение технологий для обеспечения прозрачности финансовой системы муниципального округа Академический.</w:t>
      </w:r>
    </w:p>
    <w:p w:rsidR="00863791" w:rsidRPr="00B01A7C" w:rsidRDefault="00863791" w:rsidP="00C96A4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Повышение активности жителей, вовлечение широких слоев населения в местное самоуправление.</w:t>
      </w:r>
    </w:p>
    <w:p w:rsidR="00863791" w:rsidRPr="00B01A7C" w:rsidRDefault="00863791" w:rsidP="00C96A4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:rsidR="00863791" w:rsidRPr="00B01A7C" w:rsidRDefault="00863791" w:rsidP="00C96A4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Развитие творческого потенциала жителей муниципального округа Академический, их участие в организации и проведении праздничных и 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мероприятиях.</w:t>
      </w:r>
    </w:p>
    <w:p w:rsidR="00863791" w:rsidRPr="00B01A7C" w:rsidRDefault="00863791" w:rsidP="00863791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63791" w:rsidRPr="00B01A7C" w:rsidRDefault="00863791" w:rsidP="0086379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3</w:t>
      </w:r>
    </w:p>
    <w:p w:rsidR="00863791" w:rsidRPr="00B01A7C" w:rsidRDefault="00863791" w:rsidP="0086379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863791" w:rsidRPr="00B01A7C" w:rsidRDefault="00863791" w:rsidP="00863791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863791" w:rsidRPr="00B01A7C" w:rsidRDefault="00863791" w:rsidP="00863791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в социально–экономическом развитии муниципального округа Академический.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Бюджетная и налоговая политика является одной из основ для формирования бюджета муниципального округа Академический на 2023 год и плановый период 2024 и 2025 годов, дальнейшего совершенствования разработки основных характеристик и прогнозируемых параметров бюджета муниципального округа Академический.</w:t>
      </w:r>
    </w:p>
    <w:p w:rsidR="00863791" w:rsidRPr="00B01A7C" w:rsidRDefault="00863791" w:rsidP="00777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Основные направления бюджетной политики на </w:t>
      </w:r>
      <w:bookmarkStart w:id="9" w:name="_Hlk117244746"/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bookmarkEnd w:id="9"/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годов: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обеспечение устойчивости и стабильности бюджета муниципального округа Академический на основе разработки и утверждение сбалансированного местного бюджета;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совершенствование межбюджетных отношений с бюджетом города Москвы;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эффективное и строго целевое расходование средств бюджета муниципального округа Академический;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усиление контроля за рациональным расходованием средств местного бюджета;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направление экономии собственных средств бюджета муниципального округа Академический на выполнение полномочий по вопросам местного значения;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863791" w:rsidRPr="00B01A7C" w:rsidRDefault="0077742A" w:rsidP="0077742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повышение эффективности работы по информированию населения муниципального округа Академический о деятельности органов местного самоуправления, с целью обеспечения прозрачности и открытости бюджетного процесса.</w:t>
      </w:r>
    </w:p>
    <w:p w:rsidR="00863791" w:rsidRPr="00B01A7C" w:rsidRDefault="00863791" w:rsidP="00777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863791" w:rsidRPr="00B01A7C" w:rsidRDefault="00863791" w:rsidP="0077742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Проводимая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бюджетная политика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направлена на: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реализацию прав жителей на осуществление местного самоуправления через органы местного самоуправления;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создание условий для дальнейшего устойчивого социально-экономического и общественно-политического развития муниципального округа Академический;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эффективное использование бюджетных средств направленных на решение вопросов местного значения;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повышение эффективности управления финансовыми ресурсами муниципального округа Академический;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совершенствование бюджетного процесса в муниципальном округе Академический 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безусловное обеспечение исполнения расходных обязательств;</w:t>
      </w:r>
    </w:p>
    <w:p w:rsidR="00863791" w:rsidRPr="00B01A7C" w:rsidRDefault="0077742A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Академический;</w:t>
      </w:r>
    </w:p>
    <w:p w:rsidR="00863791" w:rsidRPr="00B01A7C" w:rsidRDefault="00863791" w:rsidP="0077742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приведение правовых актов муниципального округа Академический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Источником внутреннего финансирования дефицита бюджета муниципального округа Академический является изменение остатка средств на счете по учету средств бюджета муниципального округа Академический в течение 2023 года. Вместе с тем, необходимость его использования будет определяться в ходе исполнения бюджета муниципального округа Академический. 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Основной целью налоговой политики муниципального округа Академический является сохранение бюджетной устойчивости, получение необходимого объема бюджетных доходов.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Формирование доходной части бюджета муниципального округа Академический на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2023 год и плановый период 2024 и 2025 </w:t>
      </w: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годов осуществляется в условиях действующего в 2022 году законодательства о налогах и сборах, анализа прогнозируемых основных макроэкономических параметров бюджета города Москвы, прогнозной оценки исполнения бюджета за 2022 год и с учётом плановых нормативов отчислений от налога на доходы физических лиц, поступающих в местный бюджет на период 2023-2025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 доходам бюджета муниципального округа Академический относятся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Источники формирования доходов бюджета муниципального округа 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Доходы бюджета муниципального округа Академический в 2023 году и плановом периоде 2024 и 2025 годов формируются за счет:</w:t>
      </w:r>
    </w:p>
    <w:p w:rsidR="00863791" w:rsidRPr="00B01A7C" w:rsidRDefault="00863791" w:rsidP="00C96A46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налоговых доходов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части отчислений от налога на доходы физических лиц по установленным нормативам с доходов: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1.3. полученных физическими лицами в соответствии со статьей 228 Налогового кодекса Российской Федерации;</w:t>
      </w:r>
    </w:p>
    <w:p w:rsidR="00863791" w:rsidRPr="00B01A7C" w:rsidRDefault="00863791" w:rsidP="00C96A46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неналоговых доходов в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части: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1.1. 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округов, - по нормативу 100 процентов;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>1.2.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нужд муниципальных округов - по нормативу 100 процентов;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1.3. невыясненных поступлений - по нормативу 100 процентов;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1.4. 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863791" w:rsidRPr="00B01A7C" w:rsidRDefault="00863791" w:rsidP="00926253">
      <w:pPr>
        <w:tabs>
          <w:tab w:val="left" w:pos="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1.5. возврата прочих остатков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:rsidR="00863791" w:rsidRPr="00B01A7C" w:rsidRDefault="00863791" w:rsidP="008637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Динамика основных параметров бюджета муниципального округа Академический на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>годов представлена в таблице.</w:t>
      </w:r>
    </w:p>
    <w:p w:rsidR="00863791" w:rsidRPr="00B01A7C" w:rsidRDefault="00863791" w:rsidP="0086379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B01A7C" w:rsidRPr="00B01A7C" w:rsidTr="00781BCB">
        <w:tc>
          <w:tcPr>
            <w:tcW w:w="9631" w:type="dxa"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781BCB">
        <w:tc>
          <w:tcPr>
            <w:tcW w:w="9631" w:type="dxa"/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параметры бюджета муниципального округа Академический (тыс. руб.)</w:t>
            </w:r>
          </w:p>
        </w:tc>
      </w:tr>
    </w:tbl>
    <w:p w:rsidR="00863791" w:rsidRPr="00B01A7C" w:rsidRDefault="00863791" w:rsidP="00863791">
      <w:pPr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97"/>
        <w:gridCol w:w="1132"/>
        <w:gridCol w:w="1132"/>
        <w:gridCol w:w="1132"/>
      </w:tblGrid>
      <w:tr w:rsidR="00B01A7C" w:rsidRPr="00B01A7C" w:rsidTr="0078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 год (проект)</w:t>
            </w:r>
          </w:p>
        </w:tc>
      </w:tr>
      <w:tr w:rsidR="00B01A7C" w:rsidRPr="00B01A7C" w:rsidTr="0078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31160,0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B01A7C" w:rsidRPr="00B01A7C" w:rsidTr="0078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22875,7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24241,6</w:t>
            </w:r>
          </w:p>
        </w:tc>
      </w:tr>
      <w:tr w:rsidR="00B01A7C" w:rsidRPr="00B01A7C" w:rsidTr="00781B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8284,3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D4449D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D4449D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23,1</w:t>
            </w:r>
          </w:p>
        </w:tc>
      </w:tr>
    </w:tbl>
    <w:p w:rsidR="00863791" w:rsidRPr="00B01A7C" w:rsidRDefault="00863791" w:rsidP="0086379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Приказом Департамента 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:rsidR="00863791" w:rsidRPr="00B01A7C" w:rsidRDefault="00863791" w:rsidP="00863791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 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нормативов отчислений от налога на доходы физических лиц: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Академический за 9 месяцев текущего финансового года;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численность депутатов по уставу муниципального округа 1</w:t>
      </w:r>
      <w:r w:rsidR="00AA16BB" w:rsidRPr="00B01A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человек;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норматив обеспечения расходных обязательств на осуществление иных полномочий по решению вопросов местного значения;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 (на основании данных, полученных от Департамента территориальных органов исполнительной власти города Москвы);</w:t>
      </w:r>
    </w:p>
    <w:p w:rsidR="00863791" w:rsidRPr="00B01A7C" w:rsidRDefault="00926253" w:rsidP="00C96A4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791" w:rsidRPr="00B01A7C">
        <w:rPr>
          <w:rFonts w:ascii="Times New Roman" w:hAnsi="Times New Roman"/>
          <w:color w:val="000000" w:themeColor="text1"/>
          <w:sz w:val="24"/>
          <w:szCs w:val="24"/>
        </w:rPr>
        <w:t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Нормативы отчислений от налога на доходы физических лиц представлены в таблице 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B01A7C" w:rsidRPr="00B01A7C" w:rsidTr="00781BCB">
        <w:tc>
          <w:tcPr>
            <w:tcW w:w="9631" w:type="dxa"/>
          </w:tcPr>
          <w:p w:rsidR="00863791" w:rsidRPr="00B01A7C" w:rsidRDefault="00863791" w:rsidP="00926253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63791" w:rsidRPr="00B01A7C" w:rsidRDefault="00863791" w:rsidP="00926253">
      <w:pPr>
        <w:tabs>
          <w:tab w:val="left" w:pos="425"/>
          <w:tab w:val="left" w:pos="6237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Нормативы отчислений от налога на доходы физических лиц в бюджет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:rsidR="00863791" w:rsidRPr="00B01A7C" w:rsidRDefault="00863791" w:rsidP="0092625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B01A7C" w:rsidRPr="00B01A7C" w:rsidTr="00781BC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вида 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плановом периоде</w:t>
            </w:r>
          </w:p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(процент)</w:t>
            </w:r>
          </w:p>
        </w:tc>
      </w:tr>
      <w:tr w:rsidR="00B01A7C" w:rsidRPr="00B01A7C" w:rsidTr="00781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/>
              <w:ind w:firstLine="56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863791" w:rsidRPr="00B01A7C" w:rsidTr="00781B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926253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791" w:rsidRPr="00B01A7C" w:rsidRDefault="00863791" w:rsidP="00926253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791" w:rsidRPr="00B01A7C" w:rsidRDefault="00863791" w:rsidP="0092625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0,0412</w:t>
            </w:r>
          </w:p>
        </w:tc>
      </w:tr>
    </w:tbl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Нормативная величина расходов на содержание муниципальных служащих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:rsidR="00863791" w:rsidRPr="00B01A7C" w:rsidRDefault="00863791" w:rsidP="009262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полномочий города Москвы на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годов, учтены расходы на: 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оплату труда муниципальных служащих;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компенсационные выплаты за неиспользованную санаторно-курортную путевку (статья 31 Закона города Москвы от 22 октября 2008 г. № 50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br/>
        <w:t>«О муниципальной службе в городе Москве» (далее – Закон № 50));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lastRenderedPageBreak/>
        <w:t>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:rsidR="00863791" w:rsidRPr="00B01A7C" w:rsidRDefault="00863791" w:rsidP="009262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26253"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материальные затраты, связанные с обеспечением деятельности муниципальных служащих – на уровне 202</w:t>
      </w:r>
      <w:r w:rsidR="00AA16BB" w:rsidRPr="00B01A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A7C" w:rsidRPr="00B01A7C" w:rsidTr="00781BCB">
        <w:tc>
          <w:tcPr>
            <w:tcW w:w="9571" w:type="dxa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63791" w:rsidRPr="00B01A7C" w:rsidTr="00781BCB">
        <w:tc>
          <w:tcPr>
            <w:tcW w:w="9571" w:type="dxa"/>
            <w:hideMark/>
          </w:tcPr>
          <w:p w:rsidR="00863791" w:rsidRPr="00B01A7C" w:rsidRDefault="00863791" w:rsidP="00926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Прогноз доходов бюджета муниципального округа Академический на 2023 год и плановый период 2024 и 2025 годов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:rsidR="00863791" w:rsidRPr="00B01A7C" w:rsidRDefault="00863791" w:rsidP="0086379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74"/>
        <w:gridCol w:w="1020"/>
        <w:gridCol w:w="1388"/>
        <w:gridCol w:w="992"/>
        <w:gridCol w:w="1133"/>
        <w:gridCol w:w="993"/>
        <w:gridCol w:w="1112"/>
      </w:tblGrid>
      <w:tr w:rsidR="00B01A7C" w:rsidRPr="00B01A7C" w:rsidTr="00781BCB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Плановый период</w:t>
            </w:r>
          </w:p>
        </w:tc>
      </w:tr>
      <w:tr w:rsidR="00B01A7C" w:rsidRPr="00B01A7C" w:rsidTr="00781BCB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ожидаемому исполнению 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B01A7C" w:rsidRPr="00B01A7C" w:rsidTr="00781BCB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прогнозу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прогнозу 2024г.</w:t>
            </w:r>
          </w:p>
        </w:tc>
      </w:tr>
      <w:tr w:rsidR="00B01A7C" w:rsidRPr="00B01A7C" w:rsidTr="00781BC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31809,0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B01A7C" w:rsidRPr="00B01A7C" w:rsidTr="00781BC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781BC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863791" w:rsidRPr="00B01A7C" w:rsidTr="00781BC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9582,0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63791" w:rsidRPr="00B01A7C" w:rsidRDefault="00863791" w:rsidP="00863791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A7C" w:rsidRPr="00B01A7C" w:rsidTr="00781BCB">
        <w:tc>
          <w:tcPr>
            <w:tcW w:w="9571" w:type="dxa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63791" w:rsidRPr="00B01A7C" w:rsidTr="00781BCB">
        <w:tc>
          <w:tcPr>
            <w:tcW w:w="9571" w:type="dxa"/>
            <w:hideMark/>
          </w:tcPr>
          <w:p w:rsidR="00863791" w:rsidRPr="00B01A7C" w:rsidRDefault="00863791" w:rsidP="00926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Структура расходов бюджета муниципального округа Академический по разделам классификации расходов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:rsidR="00863791" w:rsidRPr="00B01A7C" w:rsidRDefault="00863791" w:rsidP="0086379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851"/>
        <w:gridCol w:w="992"/>
        <w:gridCol w:w="742"/>
        <w:gridCol w:w="966"/>
        <w:gridCol w:w="781"/>
      </w:tblGrid>
      <w:tr w:rsidR="00B01A7C" w:rsidRPr="00B01A7C" w:rsidTr="00781BC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г.</w:t>
            </w:r>
          </w:p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отчёт 9 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B01A7C" w:rsidRPr="00B01A7C" w:rsidTr="00781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22875,7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22322,1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19181,5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18581,5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76,7</w:t>
            </w:r>
          </w:p>
        </w:tc>
      </w:tr>
      <w:tr w:rsidR="00B01A7C" w:rsidRPr="00B01A7C" w:rsidTr="00781BCB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</w:tr>
      <w:tr w:rsidR="00B01A7C" w:rsidRPr="00B01A7C" w:rsidTr="00781B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 w:rsidR="00AA16BB"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="00AA16BB"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4,9</w:t>
            </w:r>
          </w:p>
        </w:tc>
      </w:tr>
    </w:tbl>
    <w:p w:rsidR="00863791" w:rsidRPr="00B01A7C" w:rsidRDefault="00863791" w:rsidP="0086379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3791" w:rsidRPr="00B01A7C" w:rsidRDefault="00863791" w:rsidP="008637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</w:rPr>
        <w:t>Структура расходов бюджета муниципального округа Академический по видам расходов классификации расходов бюджета представлена в таблице.</w:t>
      </w:r>
    </w:p>
    <w:p w:rsidR="00863791" w:rsidRPr="00B01A7C" w:rsidRDefault="00863791" w:rsidP="0086379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A7C" w:rsidRPr="00B01A7C" w:rsidTr="00781BCB">
        <w:tc>
          <w:tcPr>
            <w:tcW w:w="9571" w:type="dxa"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863791" w:rsidRPr="00B01A7C" w:rsidTr="00781BCB">
        <w:tc>
          <w:tcPr>
            <w:tcW w:w="9571" w:type="dxa"/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Структура расходов бюджета муниципального округа Академический по видам расходов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:rsidR="00863791" w:rsidRPr="00B01A7C" w:rsidRDefault="00863791" w:rsidP="0086379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71"/>
        <w:gridCol w:w="966"/>
        <w:gridCol w:w="966"/>
        <w:gridCol w:w="966"/>
      </w:tblGrid>
      <w:tr w:rsidR="00B01A7C" w:rsidRPr="00B01A7C" w:rsidTr="00781BC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B01A7C" w:rsidRPr="00B01A7C" w:rsidTr="00781BCB"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B01A7C" w:rsidRPr="00B01A7C" w:rsidTr="00781BCB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</w:tr>
      <w:tr w:rsidR="00B01A7C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</w:tr>
      <w:tr w:rsidR="00B01A7C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D4449D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6778,4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AA16BB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6185,9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AA16BB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5579,9</w:t>
            </w:r>
          </w:p>
        </w:tc>
      </w:tr>
      <w:tr w:rsidR="00B01A7C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</w:tr>
      <w:tr w:rsidR="00B01A7C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</w:tr>
      <w:tr w:rsidR="00B01A7C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</w:tr>
      <w:tr w:rsidR="00863791" w:rsidRPr="00B01A7C" w:rsidTr="00781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</w:t>
            </w:r>
            <w:r w:rsidR="00AA16BB"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91" w:rsidRPr="00B01A7C" w:rsidRDefault="00863791" w:rsidP="00781BC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="00AA16BB"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863791" w:rsidRPr="00B01A7C" w:rsidRDefault="00863791" w:rsidP="00863791">
      <w:pPr>
        <w:tabs>
          <w:tab w:val="left" w:pos="10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863791" w:rsidRPr="00B01A7C" w:rsidRDefault="00863791" w:rsidP="00863791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5AE5" w:rsidRPr="00B01A7C" w:rsidRDefault="008A5AE5" w:rsidP="008A5A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Приложение </w:t>
      </w:r>
      <w:r w:rsidR="009D34BE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4</w:t>
      </w:r>
    </w:p>
    <w:p w:rsidR="008A5AE5" w:rsidRPr="00B01A7C" w:rsidRDefault="008A5AE5" w:rsidP="008A5AE5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8A5AE5" w:rsidRPr="00B01A7C" w:rsidRDefault="008A5AE5" w:rsidP="008A5AE5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8A5AE5" w:rsidRPr="00B01A7C" w:rsidRDefault="008A5AE5" w:rsidP="00863791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5AE5" w:rsidRPr="00B01A7C" w:rsidRDefault="008A5AE5" w:rsidP="009D34B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>Среднесрочный финансовый план</w:t>
      </w:r>
      <w:r w:rsidR="009D34BE"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</w:p>
    <w:p w:rsidR="008A5AE5" w:rsidRPr="00B01A7C" w:rsidRDefault="008A5AE5" w:rsidP="009D34B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B01A7C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8"/>
          <w:szCs w:val="28"/>
        </w:rPr>
        <w:t>годов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A5AE5" w:rsidRPr="00B01A7C" w:rsidRDefault="008A5AE5" w:rsidP="00863791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tblpX="108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283"/>
        <w:gridCol w:w="1884"/>
        <w:gridCol w:w="1570"/>
        <w:gridCol w:w="1713"/>
      </w:tblGrid>
      <w:tr w:rsidR="00B01A7C" w:rsidRPr="00B01A7C" w:rsidTr="00CA7D6C">
        <w:trPr>
          <w:trHeight w:val="82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</w:t>
            </w:r>
          </w:p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2023 году </w:t>
            </w:r>
          </w:p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B01A7C" w:rsidRPr="00B01A7C" w:rsidTr="008A5AE5">
        <w:trPr>
          <w:trHeight w:val="28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B01A7C" w:rsidRPr="00B01A7C" w:rsidTr="00CA7D6C">
        <w:trPr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доходов бюджета муниципального округа Академический, в т.ч.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B01A7C" w:rsidRPr="00B01A7C" w:rsidTr="00CA7D6C">
        <w:trPr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налоговые доходы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E5" w:rsidRPr="00B01A7C" w:rsidRDefault="008A5AE5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B01A7C" w:rsidRPr="00B01A7C" w:rsidTr="00CA7D6C">
        <w:trPr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неналоговые доходы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E5" w:rsidRPr="00B01A7C" w:rsidRDefault="008A5AE5" w:rsidP="008A5A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1A7C" w:rsidRPr="00B01A7C" w:rsidTr="00CA7D6C">
        <w:trPr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1A7C" w:rsidRPr="00B01A7C" w:rsidTr="00CA7D6C">
        <w:trPr>
          <w:trHeight w:val="1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расходов  бюджета муниципального округа Академический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24241,6</w:t>
            </w:r>
          </w:p>
        </w:tc>
      </w:tr>
      <w:tr w:rsidR="00B01A7C" w:rsidRPr="00B01A7C" w:rsidTr="00183706">
        <w:trPr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9D34BE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83706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Дефицит </w:t>
            </w:r>
            <w:r w:rsidR="002845F3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(профицит)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бюджета муниципального округа Академический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</w:t>
            </w:r>
          </w:p>
        </w:tc>
      </w:tr>
      <w:tr w:rsidR="00B01A7C" w:rsidRPr="00B01A7C" w:rsidTr="00183706">
        <w:trPr>
          <w:trHeight w:val="2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9D34BE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06" w:rsidRPr="00B01A7C" w:rsidRDefault="00183706" w:rsidP="00CA7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70122F" w:rsidRPr="00B01A7C" w:rsidRDefault="0070122F" w:rsidP="00701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муниципального округа Академический на 2023 – 2025 годы</w:t>
      </w:r>
    </w:p>
    <w:p w:rsidR="0070122F" w:rsidRPr="00B01A7C" w:rsidRDefault="0070122F" w:rsidP="00701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95"/>
        <w:gridCol w:w="2808"/>
        <w:gridCol w:w="1599"/>
        <w:gridCol w:w="1322"/>
        <w:gridCol w:w="1227"/>
      </w:tblGrid>
      <w:tr w:rsidR="00B01A7C" w:rsidRPr="00B01A7C" w:rsidTr="00716097">
        <w:tc>
          <w:tcPr>
            <w:tcW w:w="563" w:type="dxa"/>
            <w:vMerge w:val="restart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0122F" w:rsidRPr="00B01A7C" w:rsidRDefault="00716097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Код, раздел, подраздел, целевая статья, вид расходов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70122F" w:rsidRPr="00B01A7C" w:rsidRDefault="0070122F" w:rsidP="007012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год 2023г.</w:t>
            </w:r>
          </w:p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0122F" w:rsidRPr="00B01A7C" w:rsidRDefault="0070122F" w:rsidP="007012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B01A7C" w:rsidRPr="00B01A7C" w:rsidTr="00716097">
        <w:tc>
          <w:tcPr>
            <w:tcW w:w="563" w:type="dxa"/>
            <w:vMerge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0122F" w:rsidRPr="00B01A7C" w:rsidRDefault="0070122F" w:rsidP="007012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70122F" w:rsidRPr="00B01A7C" w:rsidRDefault="0070122F" w:rsidP="007012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0122F" w:rsidRPr="00B01A7C" w:rsidRDefault="0070122F" w:rsidP="007012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2024г.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0102 31А0100100</w:t>
            </w:r>
            <w:r w:rsidR="009313D1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313D1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0103 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31А0100200</w:t>
            </w:r>
            <w:r w:rsidR="009313D1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="009A3DA8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313D1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0103 33А0400100</w:t>
            </w:r>
            <w:r w:rsidR="009313D1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31Б0100500</w:t>
            </w:r>
            <w:r w:rsidR="009313D1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9313D1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266380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266380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266380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9313D1" w:rsidRPr="00B01A7C" w:rsidRDefault="009313D1" w:rsidP="0093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D1" w:rsidRPr="00B01A7C" w:rsidRDefault="009313D1" w:rsidP="009313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D1" w:rsidRPr="00B01A7C" w:rsidRDefault="009313D1" w:rsidP="009313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31Б0100500 2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9313D1" w:rsidRPr="00B01A7C" w:rsidRDefault="009313D1" w:rsidP="0093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3098,4</w:t>
            </w:r>
          </w:p>
        </w:tc>
        <w:tc>
          <w:tcPr>
            <w:tcW w:w="1322" w:type="dxa"/>
            <w:shd w:val="clear" w:color="auto" w:fill="auto"/>
          </w:tcPr>
          <w:p w:rsidR="009313D1" w:rsidRPr="00B01A7C" w:rsidRDefault="009313D1" w:rsidP="0093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2505,9</w:t>
            </w:r>
          </w:p>
        </w:tc>
        <w:tc>
          <w:tcPr>
            <w:tcW w:w="1227" w:type="dxa"/>
            <w:shd w:val="clear" w:color="auto" w:fill="auto"/>
          </w:tcPr>
          <w:p w:rsidR="009313D1" w:rsidRPr="00B01A7C" w:rsidRDefault="009313D1" w:rsidP="00931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1899,9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35Г0101100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9313D1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0111 32А0100000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011</w:t>
            </w:r>
            <w:r w:rsidR="009A3DA8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31Б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800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031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35Е0101400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0804 35Е0100500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</w:tr>
      <w:tr w:rsidR="00B01A7C" w:rsidRPr="00B01A7C" w:rsidTr="00CA7D6C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1001 35П0101500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</w:tr>
      <w:tr w:rsidR="00B01A7C" w:rsidRPr="00B01A7C" w:rsidTr="00CA7D6C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1006 35П0101800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</w:tr>
      <w:tr w:rsidR="00B01A7C" w:rsidRPr="00B01A7C" w:rsidTr="00CA7D6C">
        <w:tc>
          <w:tcPr>
            <w:tcW w:w="563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97" w:rsidRPr="00B01A7C" w:rsidRDefault="00716097" w:rsidP="00716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shd w:val="clear" w:color="auto" w:fill="auto"/>
          </w:tcPr>
          <w:p w:rsidR="00716097" w:rsidRPr="00B01A7C" w:rsidRDefault="00716097" w:rsidP="007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1202 35Е0100300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200</w:t>
            </w:r>
          </w:p>
        </w:tc>
        <w:tc>
          <w:tcPr>
            <w:tcW w:w="1599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  <w:tc>
          <w:tcPr>
            <w:tcW w:w="1322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  <w:tc>
          <w:tcPr>
            <w:tcW w:w="1227" w:type="dxa"/>
            <w:shd w:val="clear" w:color="auto" w:fill="auto"/>
          </w:tcPr>
          <w:p w:rsidR="00716097" w:rsidRPr="00B01A7C" w:rsidRDefault="00162D8B" w:rsidP="007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162D8B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95" w:type="dxa"/>
            <w:shd w:val="clear" w:color="auto" w:fill="auto"/>
          </w:tcPr>
          <w:p w:rsidR="00162D8B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D8B" w:rsidRPr="00B01A7C" w:rsidRDefault="00162D8B" w:rsidP="007012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1204 35Е0100300 200</w:t>
            </w:r>
          </w:p>
        </w:tc>
        <w:tc>
          <w:tcPr>
            <w:tcW w:w="1599" w:type="dxa"/>
            <w:shd w:val="clear" w:color="auto" w:fill="auto"/>
          </w:tcPr>
          <w:p w:rsidR="00162D8B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322" w:type="dxa"/>
            <w:shd w:val="clear" w:color="auto" w:fill="auto"/>
          </w:tcPr>
          <w:p w:rsidR="00162D8B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27" w:type="dxa"/>
            <w:shd w:val="clear" w:color="auto" w:fill="auto"/>
          </w:tcPr>
          <w:p w:rsidR="00162D8B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B01A7C" w:rsidRPr="00B01A7C" w:rsidTr="00716097">
        <w:tc>
          <w:tcPr>
            <w:tcW w:w="563" w:type="dxa"/>
            <w:shd w:val="clear" w:color="auto" w:fill="auto"/>
          </w:tcPr>
          <w:p w:rsidR="0070122F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5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22F" w:rsidRPr="00B01A7C" w:rsidRDefault="00716097" w:rsidP="007012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599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2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1 2</w:t>
            </w:r>
            <w:r w:rsidR="00162D8B"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70122F" w:rsidRPr="00B01A7C" w:rsidTr="00716097">
        <w:tc>
          <w:tcPr>
            <w:tcW w:w="563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70122F" w:rsidRPr="00B01A7C" w:rsidRDefault="0070122F" w:rsidP="0070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22F" w:rsidRPr="00B01A7C" w:rsidRDefault="0070122F" w:rsidP="0070122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99" w:type="dxa"/>
            <w:shd w:val="clear" w:color="auto" w:fill="auto"/>
          </w:tcPr>
          <w:p w:rsidR="0070122F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322" w:type="dxa"/>
            <w:shd w:val="clear" w:color="auto" w:fill="auto"/>
          </w:tcPr>
          <w:p w:rsidR="0070122F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227" w:type="dxa"/>
            <w:shd w:val="clear" w:color="auto" w:fill="auto"/>
          </w:tcPr>
          <w:p w:rsidR="0070122F" w:rsidRPr="00B01A7C" w:rsidRDefault="00162D8B" w:rsidP="0070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24241,6</w:t>
            </w:r>
          </w:p>
        </w:tc>
      </w:tr>
    </w:tbl>
    <w:p w:rsidR="008A5AE5" w:rsidRPr="00B01A7C" w:rsidRDefault="008A5AE5" w:rsidP="00863791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76E27" w:rsidRPr="00B01A7C" w:rsidRDefault="00976E27" w:rsidP="00976E27">
      <w:pPr>
        <w:tabs>
          <w:tab w:val="left" w:pos="425"/>
          <w:tab w:val="left" w:pos="6237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Нормативы отчислений от налоговых доходов в бюджет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округа Академический, устанавливаемые (подлежащие установлению) законами города Москвы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:rsidR="00976E27" w:rsidRPr="00B01A7C" w:rsidRDefault="00976E27" w:rsidP="00976E27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B01A7C" w:rsidRPr="00B01A7C" w:rsidTr="00CA7D6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вида 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плановом периоде</w:t>
            </w:r>
          </w:p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(процент)</w:t>
            </w:r>
          </w:p>
        </w:tc>
      </w:tr>
      <w:tr w:rsidR="00B01A7C" w:rsidRPr="00B01A7C" w:rsidTr="00CA7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/>
              <w:ind w:firstLine="56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B01A7C" w:rsidRPr="00B01A7C" w:rsidTr="00CA7D6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27" w:rsidRPr="00B01A7C" w:rsidRDefault="00976E27" w:rsidP="00CA7D6C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E27" w:rsidRPr="00B01A7C" w:rsidRDefault="00976E27" w:rsidP="00CA7D6C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E27" w:rsidRPr="00B01A7C" w:rsidRDefault="00976E27" w:rsidP="00CA7D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0,0412</w:t>
            </w:r>
          </w:p>
        </w:tc>
      </w:tr>
    </w:tbl>
    <w:p w:rsidR="00CA7D6C" w:rsidRPr="00B01A7C" w:rsidRDefault="00CA7D6C" w:rsidP="00CA7D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Пояснительная записка к среднесрочному финансовому плану </w:t>
      </w:r>
    </w:p>
    <w:p w:rsidR="00CA7D6C" w:rsidRPr="00B01A7C" w:rsidRDefault="00CA7D6C" w:rsidP="00CA7D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округа Академический </w:t>
      </w:r>
    </w:p>
    <w:p w:rsidR="00CA7D6C" w:rsidRPr="00B01A7C" w:rsidRDefault="00CA7D6C" w:rsidP="00CA7D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:rsidR="00CA7D6C" w:rsidRPr="00B01A7C" w:rsidRDefault="00CA7D6C" w:rsidP="00CA7D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998"/>
        <w:gridCol w:w="1495"/>
        <w:gridCol w:w="1438"/>
        <w:gridCol w:w="3807"/>
      </w:tblGrid>
      <w:tr w:rsidR="00B01A7C" w:rsidRPr="00B01A7C" w:rsidTr="00696312">
        <w:trPr>
          <w:trHeight w:val="1674"/>
        </w:trPr>
        <w:tc>
          <w:tcPr>
            <w:tcW w:w="646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CA7D6C" w:rsidRPr="00B01A7C" w:rsidRDefault="00CA7D6C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  <w:p w:rsidR="00CA7D6C" w:rsidRPr="00B01A7C" w:rsidRDefault="00CA7D6C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отчетном 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году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  <w:p w:rsidR="00CA7D6C" w:rsidRPr="00B01A7C" w:rsidRDefault="00CA7D6C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очередном 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году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  <w:p w:rsidR="00CA7D6C" w:rsidRPr="00B01A7C" w:rsidRDefault="00CA7D6C" w:rsidP="00CA7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  <w:vAlign w:val="center"/>
          </w:tcPr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Причины планируемых </w:t>
            </w:r>
          </w:p>
          <w:p w:rsidR="00CA7D6C" w:rsidRPr="00B01A7C" w:rsidRDefault="00CA7D6C" w:rsidP="00CA7D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изменений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0102 31 А01 00100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Должность Главы МО утверждена в 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сентябре 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0103 31 А01 00200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правом бесплатн</w:t>
            </w:r>
            <w:r w:rsidR="00F95ECE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</w:t>
            </w:r>
            <w:r w:rsidR="00F95ECE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воспользовались 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депутатов из 12</w:t>
            </w:r>
          </w:p>
        </w:tc>
      </w:tr>
      <w:tr w:rsidR="00B01A7C" w:rsidRPr="00B01A7C" w:rsidTr="00696312">
        <w:trPr>
          <w:trHeight w:val="430"/>
        </w:trPr>
        <w:tc>
          <w:tcPr>
            <w:tcW w:w="646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0104 31 Б 01 00500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14914,5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Рост расходов местного бюджета обусловлен инфляционными процессами в России 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0104 35 Г 01 01100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1947DF" w:rsidRPr="00B01A7C" w:rsidRDefault="001947DF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суммы в результате увеличения числа муниципальных служащих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1947DF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0111 32 А01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Резервный фонд</w:t>
            </w:r>
            <w:r w:rsidR="001947DF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сформирован на случай непредвиденных расходов в 2023 году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0113 31 Б01 00400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Нормативы для обеспечения расходных обязательств не изменились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031</w:t>
            </w:r>
            <w:r w:rsidR="0020009A" w:rsidRPr="00B01A7C">
              <w:rPr>
                <w:rFonts w:ascii="Times New Roman" w:hAnsi="Times New Roman"/>
                <w:color w:val="000000" w:themeColor="text1"/>
              </w:rPr>
              <w:t>4</w:t>
            </w:r>
            <w:r w:rsidRPr="00B01A7C">
              <w:rPr>
                <w:rFonts w:ascii="Times New Roman" w:hAnsi="Times New Roman"/>
                <w:color w:val="000000" w:themeColor="text1"/>
              </w:rPr>
              <w:t xml:space="preserve"> 35 Е01 01400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0009A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решение вопросов по защите населения и территори</w:t>
            </w:r>
            <w:r w:rsidR="0020009A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чрезвычайных ситуаций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0804 35 Е01 00500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местного бюджета на проведение социально-значимых и праздничных мероприятий. В 202</w:t>
            </w:r>
            <w:r w:rsidR="0020009A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мероприятия не проводились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1001 35 П01 01500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009A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Нормативы для обеспечения расходных обязательств не изменились. 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1006 35 П01 01800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Нормативы для обеспечения расходных обязательств не изменились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1202 35 Е01 00300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</w:t>
            </w:r>
            <w:r w:rsidR="0020009A"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местного бюджета на информирование жителей округа через СМИ</w:t>
            </w:r>
          </w:p>
        </w:tc>
      </w:tr>
      <w:tr w:rsidR="00B01A7C" w:rsidRPr="00B01A7C" w:rsidTr="00696312">
        <w:tc>
          <w:tcPr>
            <w:tcW w:w="646" w:type="dxa"/>
            <w:shd w:val="clear" w:color="auto" w:fill="auto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A7C">
              <w:rPr>
                <w:rFonts w:ascii="Times New Roman" w:hAnsi="Times New Roman"/>
                <w:color w:val="000000" w:themeColor="text1"/>
              </w:rPr>
              <w:t>1204 35 Е01 00300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D6C" w:rsidRPr="00B01A7C" w:rsidRDefault="0020009A" w:rsidP="00CA7D6C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A7D6C" w:rsidRPr="00B01A7C" w:rsidRDefault="00CA7D6C" w:rsidP="00CA7D6C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расходов местного бюджета на сайт </w:t>
            </w:r>
          </w:p>
        </w:tc>
      </w:tr>
    </w:tbl>
    <w:p w:rsidR="007033F5" w:rsidRPr="00B01A7C" w:rsidRDefault="007033F5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033F5" w:rsidRPr="00B01A7C" w:rsidRDefault="007033F5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033F5" w:rsidRPr="00B01A7C" w:rsidRDefault="007033F5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033F5" w:rsidRPr="00B01A7C" w:rsidRDefault="007033F5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033F5" w:rsidRPr="00B01A7C" w:rsidRDefault="007033F5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9D34BE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5E6B5E" w:rsidRPr="00B01A7C" w:rsidRDefault="005E6B5E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ar-SA"/>
        </w:rPr>
        <w:t>Предварительные итоги социально-экономического развития муниципального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за 9 месяцев 2022 года</w:t>
      </w:r>
    </w:p>
    <w:p w:rsidR="00400F08" w:rsidRPr="00B01A7C" w:rsidRDefault="00400F08" w:rsidP="00400F08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400F08" w:rsidRPr="00B01A7C" w:rsidRDefault="00400F08" w:rsidP="00400F0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>В соответствии с Законом города Москвы от 17.02.2021 № 3 «О внесении изменений в отдельные законы города Москвы», Постановлением Правительства Москвы от 26.05.2021 № 674-ПП «О распределении субвенций, предоставляемых из бюджета города Москвы бюджетам муниципальных округов для финансового обеспечения переданных полномочий города Москвы», В 2022 году депутаты не приняли «Бюджет на 2022 год и плановый период 2023 и 2024 годов». Аппарат Совета депутатов муниципального округа Академический работал в условиях «Временный бюджет» с ежемесячным утверждением сводной бюджетной росписи по расходам. Плановые показатели по доходам не утверждались.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 состоянию на 01 октября 202</w:t>
      </w:r>
      <w:r w:rsidR="00781BCB"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года исполнение бюджета муниципального округа Академический выглядит так: </w:t>
      </w:r>
    </w:p>
    <w:p w:rsidR="00400F08" w:rsidRPr="00B01A7C" w:rsidRDefault="00400F08" w:rsidP="00400F08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pacing w:val="1"/>
          <w:sz w:val="20"/>
          <w:szCs w:val="20"/>
        </w:rPr>
      </w:pPr>
      <w:r w:rsidRPr="00B01A7C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1796"/>
        <w:gridCol w:w="1276"/>
        <w:gridCol w:w="1682"/>
      </w:tblGrid>
      <w:tr w:rsidR="00B01A7C" w:rsidRPr="00B01A7C" w:rsidTr="00400F08"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% выполнения </w:t>
            </w:r>
          </w:p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9 месяцев 2022 года</w:t>
            </w:r>
          </w:p>
        </w:tc>
      </w:tr>
      <w:tr w:rsidR="00B01A7C" w:rsidRPr="00B01A7C" w:rsidTr="00400F08"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9 месяцев 202</w:t>
            </w:r>
            <w:r w:rsidR="00781BCB"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31160,0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21957,0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9192,0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22875,7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71,5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Функционирование органов местного самоуправления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16891,4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8703,5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51,5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13489,3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99,1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100,0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70,4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87,6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B01A7C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483,</w:t>
            </w:r>
            <w:r w:rsidR="00FB576B"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100,0</w:t>
            </w:r>
          </w:p>
        </w:tc>
      </w:tr>
      <w:tr w:rsidR="00400F08" w:rsidRPr="00B01A7C" w:rsidTr="00400F0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Периодическая печать и издательство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</w:tbl>
    <w:p w:rsidR="00400F08" w:rsidRPr="00B01A7C" w:rsidRDefault="00400F08" w:rsidP="00400F0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696312" w:rsidRPr="00B01A7C" w:rsidRDefault="0069631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6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5E6B5E" w:rsidRPr="00B01A7C" w:rsidRDefault="005E6B5E" w:rsidP="00400F08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00F08" w:rsidRPr="00B01A7C" w:rsidRDefault="00400F08" w:rsidP="00400F08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Оценка ожидаемого исполнения бюджета муниципального округа Академический за 2022 год</w:t>
      </w:r>
    </w:p>
    <w:tbl>
      <w:tblPr>
        <w:tblW w:w="9117" w:type="dxa"/>
        <w:tblInd w:w="97" w:type="dxa"/>
        <w:tblLook w:val="04A0" w:firstRow="1" w:lastRow="0" w:firstColumn="1" w:lastColumn="0" w:noHBand="0" w:noVBand="1"/>
      </w:tblPr>
      <w:tblGrid>
        <w:gridCol w:w="657"/>
        <w:gridCol w:w="1599"/>
        <w:gridCol w:w="1470"/>
        <w:gridCol w:w="596"/>
        <w:gridCol w:w="1190"/>
        <w:gridCol w:w="1583"/>
        <w:gridCol w:w="179"/>
        <w:gridCol w:w="57"/>
        <w:gridCol w:w="1347"/>
        <w:gridCol w:w="439"/>
      </w:tblGrid>
      <w:tr w:rsidR="00B01A7C" w:rsidRPr="00B01A7C" w:rsidTr="0038437A">
        <w:trPr>
          <w:gridAfter w:val="1"/>
          <w:wAfter w:w="439" w:type="dxa"/>
          <w:trHeight w:val="264"/>
        </w:trPr>
        <w:tc>
          <w:tcPr>
            <w:tcW w:w="657" w:type="dxa"/>
            <w:noWrap/>
            <w:vAlign w:val="bottom"/>
            <w:hideMark/>
          </w:tcPr>
          <w:p w:rsidR="0038437A" w:rsidRPr="00B01A7C" w:rsidRDefault="003843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99" w:type="dxa"/>
            <w:noWrap/>
            <w:vAlign w:val="bottom"/>
            <w:hideMark/>
          </w:tcPr>
          <w:p w:rsidR="0038437A" w:rsidRPr="00B01A7C" w:rsidRDefault="003843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7"/>
            <w:noWrap/>
            <w:vAlign w:val="bottom"/>
          </w:tcPr>
          <w:p w:rsidR="0038437A" w:rsidRPr="00B01A7C" w:rsidRDefault="003843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1A7C" w:rsidRPr="00B01A7C" w:rsidTr="0038437A">
        <w:trPr>
          <w:trHeight w:val="528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на 2022 год, тыс.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</w:p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исполнения бюджета, </w:t>
            </w:r>
          </w:p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Показатель исполнения, %</w:t>
            </w:r>
          </w:p>
        </w:tc>
      </w:tr>
      <w:tr w:rsidR="00B01A7C" w:rsidRPr="00B01A7C" w:rsidTr="0038437A">
        <w:trPr>
          <w:trHeight w:val="264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31820,3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18210102010010000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18210102020010000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-28,4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28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18210102080010000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8008,8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18211610123010000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90020249999030000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9852,0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90021860010030000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38437A">
        <w:trPr>
          <w:trHeight w:val="264"/>
        </w:trPr>
        <w:tc>
          <w:tcPr>
            <w:tcW w:w="657" w:type="dxa"/>
            <w:noWrap/>
            <w:vAlign w:val="bottom"/>
            <w:hideMark/>
          </w:tcPr>
          <w:p w:rsidR="00400F08" w:rsidRPr="00B01A7C" w:rsidRDefault="00400F08">
            <w:pPr>
              <w:rPr>
                <w:color w:val="000000" w:themeColor="text1"/>
              </w:rPr>
            </w:pPr>
          </w:p>
        </w:tc>
        <w:tc>
          <w:tcPr>
            <w:tcW w:w="1599" w:type="dxa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noWrap/>
            <w:vAlign w:val="bottom"/>
            <w:hideMark/>
          </w:tcPr>
          <w:p w:rsidR="00400F08" w:rsidRPr="00B01A7C" w:rsidRDefault="00400F0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38437A">
        <w:trPr>
          <w:trHeight w:val="555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на 2022</w:t>
            </w:r>
          </w:p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год,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</w:p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исполнения бюджета, </w:t>
            </w:r>
          </w:p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Показатель исполнения, %</w:t>
            </w:r>
          </w:p>
        </w:tc>
      </w:tr>
      <w:tr w:rsidR="00B01A7C" w:rsidRPr="00B01A7C" w:rsidTr="0038437A">
        <w:trPr>
          <w:trHeight w:val="24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01A7C" w:rsidRPr="00B01A7C" w:rsidTr="0038437A">
        <w:trPr>
          <w:trHeight w:val="36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17 585,1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10 700,1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B01A7C" w:rsidRPr="00B01A7C" w:rsidTr="0038437A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31А0100200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1A7C" w:rsidRPr="00B01A7C" w:rsidTr="0038437A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33А0400100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1A7C" w:rsidRPr="00B01A7C" w:rsidTr="0038437A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31Б0100500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14626,6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9507,3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B01A7C" w:rsidRPr="00B01A7C" w:rsidTr="0038437A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31Б0100400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1A7C" w:rsidRPr="00B01A7C" w:rsidTr="0038437A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01A7C" w:rsidRPr="00B01A7C" w:rsidTr="0038437A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35П0101500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1A7C" w:rsidRPr="00B01A7C" w:rsidTr="0038437A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35П0101800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1A7C" w:rsidRPr="00B01A7C" w:rsidTr="0038437A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00F08" w:rsidRPr="00B01A7C" w:rsidTr="0038437A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0F08" w:rsidRPr="00B01A7C" w:rsidRDefault="00400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00F08" w:rsidRPr="00B01A7C" w:rsidRDefault="00400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00F08" w:rsidRPr="00B01A7C" w:rsidRDefault="00400F08" w:rsidP="00400F08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400F08" w:rsidRPr="00B01A7C" w:rsidRDefault="00400F08" w:rsidP="0038437A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color w:val="000000" w:themeColor="text1"/>
          <w:sz w:val="28"/>
          <w:szCs w:val="28"/>
        </w:rPr>
      </w:pPr>
      <w:r w:rsidRPr="00B01A7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В период</w:t>
      </w:r>
      <w:r w:rsidR="0038437A" w:rsidRPr="00B01A7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 -</w:t>
      </w:r>
      <w:r w:rsidRPr="00B01A7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 4 квартал 2022 </w:t>
      </w:r>
      <w:r w:rsidR="0038437A" w:rsidRPr="00B01A7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- </w:t>
      </w:r>
      <w:r w:rsidRPr="00B01A7C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года предстоит запланировать и выплатить социальные гарантии пенсионерам в сумме 530,8 тыс. рублей – это компенсация за неиспользованную санаторно-курортную путевку и компенсация за медицинское обслуживание. Планируется выплатить поощрение депутатам за 4 квартал 2022 года. Планируется выполнить принятые бюджетные обязательства перед поставщиками товаров, работ, услуг.</w:t>
      </w: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554A4" w:rsidRPr="00B01A7C" w:rsidRDefault="004554A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7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5E6B5E" w:rsidRPr="00B01A7C" w:rsidRDefault="005E6B5E" w:rsidP="00400F08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00F08" w:rsidRPr="00B01A7C" w:rsidRDefault="004554A4" w:rsidP="00400F08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400F08" w:rsidRPr="00B01A7C">
        <w:rPr>
          <w:rFonts w:ascii="Times New Roman" w:hAnsi="Times New Roman"/>
          <w:b/>
          <w:color w:val="000000" w:themeColor="text1"/>
          <w:sz w:val="28"/>
          <w:szCs w:val="28"/>
        </w:rPr>
        <w:t>юджет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ный прогноз основных характеристик </w:t>
      </w:r>
      <w:r w:rsidR="00400F08"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 w:rsidR="00400F08"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400F08" w:rsidRPr="00B01A7C" w:rsidRDefault="00400F08" w:rsidP="00400F08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400F08" w:rsidRPr="00B01A7C" w:rsidRDefault="00400F08" w:rsidP="00400F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</w:p>
    <w:tbl>
      <w:tblPr>
        <w:tblpPr w:leftFromText="180" w:rightFromText="180" w:bottomFromText="160" w:vertAnchor="text" w:tblpX="108" w:tblpY="1"/>
        <w:tblOverlap w:val="never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144"/>
        <w:gridCol w:w="992"/>
        <w:gridCol w:w="992"/>
        <w:gridCol w:w="992"/>
        <w:gridCol w:w="992"/>
        <w:gridCol w:w="992"/>
        <w:gridCol w:w="993"/>
        <w:gridCol w:w="12"/>
      </w:tblGrid>
      <w:tr w:rsidR="00B01A7C" w:rsidRPr="00B01A7C" w:rsidTr="004554A4">
        <w:trPr>
          <w:trHeight w:val="54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долгосрочного периода (периода прогнозирования)</w:t>
            </w:r>
          </w:p>
        </w:tc>
      </w:tr>
      <w:tr w:rsidR="00B01A7C" w:rsidRPr="00B01A7C" w:rsidTr="004554A4">
        <w:trPr>
          <w:gridAfter w:val="1"/>
          <w:wAfter w:w="12" w:type="dxa"/>
          <w:trHeight w:val="548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</w:t>
            </w:r>
          </w:p>
        </w:tc>
      </w:tr>
      <w:tr w:rsidR="00B01A7C" w:rsidRPr="00B01A7C" w:rsidTr="004554A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доходов, в т.ч. (тыс. руб.):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4554A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4554A4">
        <w:trPr>
          <w:gridAfter w:val="1"/>
          <w:wAfter w:w="12" w:type="dxa"/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4554A4">
        <w:trPr>
          <w:gridAfter w:val="1"/>
          <w:wAfter w:w="12" w:type="dxa"/>
          <w:trHeight w:val="1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безвозмездных поступлений</w:t>
            </w:r>
          </w:p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D9" w:rsidRPr="00B01A7C" w:rsidRDefault="009319D9" w:rsidP="00931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4554A4">
        <w:trPr>
          <w:gridAfter w:val="1"/>
          <w:wAfter w:w="12" w:type="dxa"/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расходов,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B01A7C" w:rsidRPr="00B01A7C" w:rsidTr="004554A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Дефицит (профицит),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01A7C" w:rsidRPr="00B01A7C" w:rsidTr="004554A4">
        <w:trPr>
          <w:gridAfter w:val="1"/>
          <w:wAfter w:w="12" w:type="dxa"/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долг на 1 января очередного года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3" w:rsidRPr="00B01A7C" w:rsidRDefault="002845F3" w:rsidP="00284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696312" w:rsidRPr="00B01A7C" w:rsidRDefault="00696312" w:rsidP="00455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54A4" w:rsidRPr="00B01A7C" w:rsidRDefault="004554A4" w:rsidP="00455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Показатели </w:t>
      </w:r>
    </w:p>
    <w:p w:rsidR="004554A4" w:rsidRPr="00B01A7C" w:rsidRDefault="004554A4" w:rsidP="00455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финансового обеспечения реализации муниципальных программ</w:t>
      </w:r>
    </w:p>
    <w:p w:rsidR="004554A4" w:rsidRPr="00B01A7C" w:rsidRDefault="004554A4" w:rsidP="00455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округа Академический </w:t>
      </w:r>
    </w:p>
    <w:p w:rsidR="004554A4" w:rsidRPr="00B01A7C" w:rsidRDefault="004554A4" w:rsidP="004554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color w:val="000000" w:themeColor="text1"/>
          <w:sz w:val="24"/>
          <w:szCs w:val="24"/>
        </w:rPr>
        <w:t>на период их действия до 2028 года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70"/>
        <w:gridCol w:w="756"/>
        <w:gridCol w:w="786"/>
        <w:gridCol w:w="1276"/>
        <w:gridCol w:w="709"/>
        <w:gridCol w:w="709"/>
        <w:gridCol w:w="850"/>
      </w:tblGrid>
      <w:tr w:rsidR="00B01A7C" w:rsidRPr="00B01A7C" w:rsidTr="004554A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554A4" w:rsidRPr="00B01A7C" w:rsidRDefault="004554A4">
            <w:pPr>
              <w:pStyle w:val="afff2"/>
              <w:jc w:val="center"/>
              <w:rPr>
                <w:color w:val="000000" w:themeColor="text1"/>
              </w:rPr>
            </w:pPr>
            <w:r w:rsidRPr="00B01A7C">
              <w:rPr>
                <w:b/>
                <w:color w:val="000000" w:themeColor="text1"/>
              </w:rPr>
              <w:t>п/п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Объем финансового обеспечения 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в соответствии с бюджетом 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муниципального округа Академический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B01A7C" w:rsidRPr="00B01A7C" w:rsidTr="004554A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</w:t>
            </w:r>
          </w:p>
        </w:tc>
      </w:tr>
      <w:tr w:rsidR="00B01A7C" w:rsidRPr="00B01A7C" w:rsidTr="004554A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pStyle w:val="afff2"/>
              <w:jc w:val="center"/>
              <w:rPr>
                <w:color w:val="000000" w:themeColor="text1"/>
              </w:rPr>
            </w:pPr>
            <w:r w:rsidRPr="00B01A7C">
              <w:rPr>
                <w:color w:val="000000" w:themeColor="text1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01A7C" w:rsidRPr="00B01A7C" w:rsidTr="00455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pStyle w:val="afff2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расходов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01A7C" w:rsidRPr="00B01A7C" w:rsidTr="004554A4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pStyle w:val="afff2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A4" w:rsidRPr="00B01A7C" w:rsidRDefault="004554A4" w:rsidP="004554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расходов на реализацию муниципальных программ, из них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A4" w:rsidRPr="00B01A7C" w:rsidRDefault="004554A4" w:rsidP="004554A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00F08" w:rsidRPr="00B01A7C" w:rsidRDefault="006963E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</w:t>
      </w:r>
      <w:r w:rsidR="00400F08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ложение 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8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5E6B5E" w:rsidRPr="00B01A7C" w:rsidRDefault="005E6B5E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63791" w:rsidRPr="00B01A7C" w:rsidRDefault="00400F08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400F08" w:rsidRPr="00B01A7C" w:rsidRDefault="00400F08" w:rsidP="00863791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проекту решения Совета депутатов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 w:rsidR="00863791"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«О бюджете муниципального 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  <w:r w:rsidR="00863791" w:rsidRPr="00B01A7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00F08" w:rsidRPr="00B01A7C" w:rsidRDefault="00400F08" w:rsidP="00400F08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400F08" w:rsidRPr="00B01A7C" w:rsidRDefault="00400F08" w:rsidP="00400F0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разработан в соответствии с Бюджетным кодексом Российской Федерации, Федеральным законом </w:t>
      </w:r>
      <w:r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 «О бюджете города Москвы на 202</w:t>
      </w:r>
      <w:r w:rsidR="00FB576B"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>3</w:t>
      </w:r>
      <w:r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плановый период 202</w:t>
      </w:r>
      <w:r w:rsidR="00FB576B"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>4</w:t>
      </w:r>
      <w:r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202</w:t>
      </w:r>
      <w:r w:rsidR="00FB576B"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>5</w:t>
      </w:r>
      <w:r w:rsidRPr="00B01A7C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годов»,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Уставом муниципального округа Академический, Положением о бюджетном процессе в муниципальном округе Академический.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проекта решения о бюджете осуществлялась в соответствии с порядком и сроками выполнения мероприятий по составлению проекта решения о бюджете муниципального округа Академический </w:t>
      </w:r>
      <w:bookmarkStart w:id="10" w:name="_Hlk117258880"/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на 2023 год и плановый период 2024 и 2025 </w:t>
      </w:r>
      <w:bookmarkEnd w:id="10"/>
      <w:r w:rsidRPr="00B01A7C">
        <w:rPr>
          <w:rFonts w:ascii="Times New Roman" w:hAnsi="Times New Roman"/>
          <w:color w:val="000000" w:themeColor="text1"/>
          <w:sz w:val="24"/>
          <w:szCs w:val="24"/>
        </w:rPr>
        <w:t>годов.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При разработке проекта решения о бюджете были использованы: проект Закона города Москвы  «О бюджете города Москвы на 2023 год и плановый период 2024 и 2025 годов», основные направления бюджетной и налоговой политики муниципального округа Академический на 2023 год и плановый период 2024 и 2025 годов; основные показатели прогноза социально-экономического развития муниципального округа Академический на 2023 год и плановый период 2024 и 2025 годов; предварительные итоги социально-экономического развития муниципального округа Академический за 9 месяцев 2022 года и ожидаемые итоги социально-экономического развития муниципального округа Академический за 202</w:t>
      </w:r>
      <w:r w:rsidR="00781BCB" w:rsidRPr="00B01A7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год;  прогноз основных характеристик бюджета муниципального округа Академический на </w:t>
      </w:r>
      <w:bookmarkStart w:id="11" w:name="_Hlk117259101"/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bookmarkEnd w:id="11"/>
      <w:r w:rsidRPr="00B01A7C">
        <w:rPr>
          <w:rFonts w:ascii="Times New Roman" w:hAnsi="Times New Roman"/>
          <w:color w:val="000000" w:themeColor="text1"/>
          <w:sz w:val="24"/>
          <w:szCs w:val="24"/>
        </w:rPr>
        <w:t>годов; оценка ожидаемого исполнения бюджета муниципального округа Академический за 2022 год.</w:t>
      </w:r>
    </w:p>
    <w:p w:rsidR="00400F08" w:rsidRPr="00B01A7C" w:rsidRDefault="00400F08" w:rsidP="00400F0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0"/>
        <w:gridCol w:w="1275"/>
        <w:gridCol w:w="1275"/>
        <w:gridCol w:w="1235"/>
        <w:gridCol w:w="16"/>
      </w:tblGrid>
      <w:tr w:rsidR="00B01A7C" w:rsidRPr="00B01A7C" w:rsidTr="00696312">
        <w:trPr>
          <w:trHeight w:val="659"/>
        </w:trPr>
        <w:tc>
          <w:tcPr>
            <w:tcW w:w="9571" w:type="dxa"/>
            <w:gridSpan w:val="5"/>
            <w:hideMark/>
          </w:tcPr>
          <w:p w:rsidR="00400F08" w:rsidRPr="00B01A7C" w:rsidRDefault="00400F08" w:rsidP="00926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Основные характеристики бюджета муниципального округа Академический на 2023 год и плановый период 2024 и 2025 годов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B01A7C" w:rsidRPr="00B01A7C" w:rsidTr="006963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2025 год</w:t>
            </w:r>
          </w:p>
        </w:tc>
      </w:tr>
      <w:tr w:rsidR="00B01A7C" w:rsidRPr="00B01A7C" w:rsidTr="006963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24292,9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24264,7</w:t>
            </w:r>
          </w:p>
        </w:tc>
      </w:tr>
      <w:tr w:rsidR="00B01A7C" w:rsidRPr="00B01A7C" w:rsidTr="006963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Расходы,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24241,6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24241,6</w:t>
            </w:r>
          </w:p>
        </w:tc>
      </w:tr>
      <w:tr w:rsidR="00B01A7C" w:rsidRPr="00B01A7C" w:rsidTr="006963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Дефицит (-) / профицит (+),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23,1</w:t>
            </w:r>
          </w:p>
        </w:tc>
      </w:tr>
    </w:tbl>
    <w:p w:rsidR="00400F08" w:rsidRPr="00B01A7C" w:rsidRDefault="00400F08" w:rsidP="00C96A46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Доходы бюджета муниципального округа Академический на 2023 год и плановый период 2024 и 2025 годов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>Академический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годов осуществлялось на основании базового сценария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прогноза социально-экономического развития города Москвы и муниципального округа Академический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годов, действующего законодательства о налогах и сборах с учетом изменений, вступающих в силу с 1 января 202</w:t>
      </w:r>
      <w:r w:rsidR="00FB576B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года, основных направлений бюджетной и налоговой политики города Москвы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годов, проекта Закона города Москвы  «О бюджете города Москвы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годов» и дифференцированного норматива отчислений от налога на доходы физических лиц в размере: на 2023 год 0,0494</w:t>
      </w:r>
      <w:r w:rsidR="00FB576B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%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; на 2024 год 0,0451</w:t>
      </w:r>
      <w:r w:rsidR="00FB576B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%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; на 2025 год 0,0412</w:t>
      </w:r>
      <w:r w:rsidR="00FB576B"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%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Основным источником доходов бюджета муниципального округа Академический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Академический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 не определены.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Бюджет муниципального округа на 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 планируется сбалансированным.</w:t>
      </w:r>
    </w:p>
    <w:p w:rsidR="00400F08" w:rsidRPr="00B01A7C" w:rsidRDefault="00400F08" w:rsidP="00400F0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A7C" w:rsidRPr="00B01A7C" w:rsidTr="00400F08">
        <w:tc>
          <w:tcPr>
            <w:tcW w:w="9571" w:type="dxa"/>
            <w:hideMark/>
          </w:tcPr>
          <w:p w:rsidR="00400F08" w:rsidRPr="00B01A7C" w:rsidRDefault="00400F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Таблица 2</w:t>
            </w:r>
          </w:p>
        </w:tc>
      </w:tr>
      <w:tr w:rsidR="00400F08" w:rsidRPr="00B01A7C" w:rsidTr="00400F08">
        <w:trPr>
          <w:trHeight w:val="659"/>
        </w:trPr>
        <w:tc>
          <w:tcPr>
            <w:tcW w:w="9571" w:type="dxa"/>
            <w:hideMark/>
          </w:tcPr>
          <w:p w:rsidR="00400F08" w:rsidRPr="00B01A7C" w:rsidRDefault="00400F08" w:rsidP="00926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Прогноз доходов бюджета муниципального округа Академический на 2023 год и плановый период 2024 и 2025 годов</w:t>
            </w:r>
            <w:r w:rsidRPr="00B01A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:rsidR="00400F08" w:rsidRPr="00B01A7C" w:rsidRDefault="00400F08" w:rsidP="00400F0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34"/>
        <w:gridCol w:w="1134"/>
        <w:gridCol w:w="1085"/>
      </w:tblGrid>
      <w:tr w:rsidR="00B01A7C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2025 год</w:t>
            </w:r>
          </w:p>
        </w:tc>
      </w:tr>
      <w:tr w:rsidR="00B01A7C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24264,7</w:t>
            </w:r>
          </w:p>
        </w:tc>
      </w:tr>
      <w:tr w:rsidR="00B01A7C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 w:rsidP="00C96A46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74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24264,7</w:t>
            </w:r>
          </w:p>
        </w:tc>
      </w:tr>
      <w:tr w:rsidR="00B01A7C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 w:rsidP="00C96A4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12" w:name="_Hlk117259297"/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24264,7</w:t>
            </w:r>
            <w:bookmarkEnd w:id="12"/>
          </w:p>
        </w:tc>
      </w:tr>
      <w:tr w:rsidR="00B01A7C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 w:rsidP="00C96A46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74" w:hanging="284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</w:tr>
      <w:tr w:rsidR="00400F08" w:rsidRPr="00B01A7C" w:rsidTr="00400F08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 w:rsidP="00C96A46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74" w:hanging="274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F08" w:rsidRPr="00B01A7C" w:rsidRDefault="00400F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</w:tbl>
    <w:p w:rsidR="00400F08" w:rsidRPr="00B01A7C" w:rsidRDefault="00400F08" w:rsidP="00400F08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Объем налоговых доходов муниципального округа Академический на 2023 год прогнозируется в сумме </w:t>
      </w: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24253,5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тыс. рублей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 2024 году – </w:t>
      </w: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24292,9 тыс. рублей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 2025 году – </w:t>
      </w: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24264,7 тыс. рублей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:rsidR="00400F08" w:rsidRPr="00B01A7C" w:rsidRDefault="00400F08" w:rsidP="00400F08">
      <w:pPr>
        <w:widowControl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</w:p>
    <w:p w:rsidR="00400F08" w:rsidRPr="00B01A7C" w:rsidRDefault="00400F08" w:rsidP="00400F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Прогноз налоговых поступлений на 2023 год и плановый период 2024 и 2025 годов формируется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2023-2025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:rsidR="00400F08" w:rsidRPr="00B01A7C" w:rsidRDefault="00400F08" w:rsidP="00400F0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0F08" w:rsidRPr="00B01A7C" w:rsidRDefault="00400F08" w:rsidP="00C96A46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Расходы бюджета муниципального округа Академический на 2023 год и плановый период 2024 и 2025 годов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Расходы бюджета муниципального округа Академический планируются на 2023 год в объеме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24228,1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тыс. рублей, на 2024 год –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24241,6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тыс. рублей, на 2025 год –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24241,6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рублей.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В 1 квартале 2023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Академический,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</w:t>
      </w: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асходы по разделу </w:t>
      </w: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«Общегосударственные вопросы»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2023 году планируются в объеме: 19768,0 тыс. рублей, на 2024 год 19181,5 тыс. руб., на 2025 год 18581,5 тыс. руб.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Расходы на </w:t>
      </w:r>
      <w:r w:rsidRPr="00B01A7C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содержание органов местного самоуправления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 2023 - 2025 годах учитывают минимальную потребность в бюджетных средствах, необходимых для обеспечения функционирования органов </w:t>
      </w:r>
      <w:r w:rsidRPr="00B01A7C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местного самоуправления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расходы на оплату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труда муниципальных служащих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2022 года - 30,2%;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:rsidR="00400F08" w:rsidRPr="00B01A7C" w:rsidRDefault="00400F08" w:rsidP="00C96A46">
      <w:pPr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материальные затраты, связанные с обеспечением деятельности администрации муниципального округа, исходя из плановой потребности.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По разделу 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>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одного человека в год, из расчета 12 депутатов Совета депутатов муниципального  округа  в общей сумме 234,0 тыс. рублей в год.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 разделу</w:t>
      </w:r>
      <w:r w:rsidRPr="00B01A7C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«Другие вопросы в области социальной политики»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отражены расходы на выплату доплат к пенсии муниципальным служащим в объеме: на 2023 год 483,3 тыс. рублей, на 2024 год 483,3 тыс. руб., на 2025 год 483,3 тыс. руб., а также социальные гарантии муниципальным служащим, вышедшим на пенсию в размере 1014,1 тыс. руб. на 2023-2025 годы.</w:t>
      </w:r>
    </w:p>
    <w:p w:rsidR="00400F08" w:rsidRPr="00B01A7C" w:rsidRDefault="00400F08" w:rsidP="00400F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Общая сумма на выполнения полномочий по вопросам местного значения составляет 19918,1 тыс. руб. в том числе: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резервный фонд составит не более 3% от общего объема собственных средств бюджета – 500,0 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членский взнос в Ассоциацию «Совет муниципальных образований города Москвы – 129,3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– 100,0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информирование населения в печатной форме - 1040,0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целевой взнос в Ассоциацию «Совет муниципальных образований города Москвы» на издание бюллетеня «Московский муниципальный вестник» – 40,0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– 200,0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:rsidR="00400F08" w:rsidRPr="00B01A7C" w:rsidRDefault="00400F08" w:rsidP="00C96A46">
      <w:pPr>
        <w:numPr>
          <w:ilvl w:val="0"/>
          <w:numId w:val="16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- 2106,0 тыс. руб.</w:t>
      </w:r>
    </w:p>
    <w:p w:rsidR="00400F08" w:rsidRPr="00B01A7C" w:rsidRDefault="00400F08" w:rsidP="00400F08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26253" w:rsidRPr="00B01A7C" w:rsidRDefault="0092625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085B20" w:rsidRPr="00B01A7C" w:rsidRDefault="00085B20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  <w:sectPr w:rsidR="00085B20" w:rsidRPr="00B01A7C" w:rsidSect="00FF7528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9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863791" w:rsidRPr="00B01A7C" w:rsidRDefault="007A6FE6" w:rsidP="007A6F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Реестр источников доходов </w:t>
      </w:r>
    </w:p>
    <w:p w:rsidR="007A6FE6" w:rsidRPr="00B01A7C" w:rsidRDefault="007A6FE6" w:rsidP="007A6F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7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 на 2023 год и плановый период 2024 и 2025 годов</w:t>
      </w:r>
    </w:p>
    <w:p w:rsidR="007A6FE6" w:rsidRPr="00B01A7C" w:rsidRDefault="007A6FE6" w:rsidP="007A6FE6">
      <w:pPr>
        <w:spacing w:after="0" w:line="240" w:lineRule="auto"/>
        <w:jc w:val="both"/>
        <w:rPr>
          <w:rFonts w:ascii="Times New Roman" w:eastAsia="Calibri" w:hAnsi="Times New Roman"/>
          <w:b/>
          <w:iCs/>
          <w:color w:val="000000" w:themeColor="text1"/>
          <w:sz w:val="20"/>
          <w:szCs w:val="20"/>
          <w:lang w:eastAsia="en-US" w:bidi="en-US"/>
        </w:rPr>
      </w:pPr>
    </w:p>
    <w:p w:rsidR="007A6FE6" w:rsidRPr="00B01A7C" w:rsidRDefault="007A6FE6" w:rsidP="007A6FE6">
      <w:pPr>
        <w:spacing w:after="0" w:line="240" w:lineRule="auto"/>
        <w:jc w:val="both"/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</w:pPr>
      <w:r w:rsidRPr="00B01A7C"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  <w:t>Наименование бюджета Муниципальные образования</w:t>
      </w:r>
    </w:p>
    <w:p w:rsidR="007A6FE6" w:rsidRPr="00B01A7C" w:rsidRDefault="007A6FE6" w:rsidP="007A6F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01A7C"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  <w:t>Единица измерения: тыс. руб.</w:t>
      </w:r>
    </w:p>
    <w:tbl>
      <w:tblPr>
        <w:tblW w:w="52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76"/>
        <w:gridCol w:w="1467"/>
        <w:gridCol w:w="757"/>
        <w:gridCol w:w="2110"/>
        <w:gridCol w:w="746"/>
        <w:gridCol w:w="1596"/>
        <w:gridCol w:w="1292"/>
        <w:gridCol w:w="1281"/>
        <w:gridCol w:w="1357"/>
        <w:gridCol w:w="1281"/>
        <w:gridCol w:w="12"/>
        <w:gridCol w:w="1111"/>
        <w:gridCol w:w="12"/>
        <w:gridCol w:w="1102"/>
        <w:gridCol w:w="18"/>
      </w:tblGrid>
      <w:tr w:rsidR="00B01A7C" w:rsidRPr="00B01A7C" w:rsidTr="007A6FE6"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реестровой записи*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администратор доходов бюджета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прогноза доходов бюджета текущего финансового года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B01A7C" w:rsidRPr="00B01A7C" w:rsidTr="007A6FE6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ГАДБ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Утверждено законом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исполнения за 9 месяцев 2022 г. (текущий финансовый год)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исполнения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2023 год (очередной финансовый год)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2024 год (первый год планового периода)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2025 год (второй год планового периода)</w:t>
            </w:r>
          </w:p>
        </w:tc>
      </w:tr>
      <w:tr w:rsidR="00B01A7C" w:rsidRPr="00B01A7C" w:rsidTr="007A6FE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13799,8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23653,5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23692,9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23664,7</w:t>
            </w:r>
          </w:p>
        </w:tc>
      </w:tr>
      <w:tr w:rsidR="00B01A7C" w:rsidRPr="00B01A7C" w:rsidTr="007A6FE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1 01 02020 01 0000 110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Налог на доходы физических лиц с доходов, полученных от осуществления деятельности </w:t>
            </w: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-28,4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01A7C" w:rsidRPr="00B01A7C" w:rsidTr="007A6FE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B01A7C" w:rsidRPr="00B01A7C" w:rsidTr="007A6FE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1 01 02080 01 0000 110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Налог на доходы физических лиц в части суммы налога, превышающей 650 000 рублей, относящихся к части налоговой базы, превышающей 5 000 000 рублей (за исключением налога на доходы физических лиц с сумм прибыли </w:t>
            </w: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8008,8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7A6FE6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2 02 49999 03 0000 150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B01A7C"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Академический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6" w:rsidRPr="00B01A7C" w:rsidRDefault="007A6F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A6FE6" w:rsidRPr="00B01A7C" w:rsidRDefault="007A6FE6" w:rsidP="007A6FE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7A6FE6" w:rsidRPr="00B01A7C" w:rsidRDefault="007A6FE6" w:rsidP="007A6FE6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085B20" w:rsidRPr="00B01A7C" w:rsidRDefault="00085B2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085B20" w:rsidRPr="00B01A7C" w:rsidRDefault="00085B20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  <w:sectPr w:rsidR="00085B20" w:rsidRPr="00B01A7C" w:rsidSect="0038437A">
          <w:pgSz w:w="16800" w:h="11900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10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7A6FE6" w:rsidRPr="00B01A7C" w:rsidRDefault="007A6FE6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35C44" w:rsidRPr="00B01A7C" w:rsidRDefault="00335C44" w:rsidP="00335C4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Методика расчет</w:t>
      </w:r>
      <w:r w:rsidR="00863791"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а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распределения объема межбюджетных трансфертов, предоставляемых бюджету муниципального округа 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335C44" w:rsidRPr="00B01A7C" w:rsidRDefault="00335C44" w:rsidP="00335C4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35C44" w:rsidRPr="00B01A7C" w:rsidRDefault="00335C44" w:rsidP="00335C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Межбюджетный трансферт из бюджета города Москвы выделяется бюджету  муниципального округа Академический в целях повышения эффективности осуществления советами депутатов муниципальных округов полномочий города Москвы в соответствии с </w:t>
      </w:r>
      <w:hyperlink r:id="rId10" w:history="1">
        <w:r w:rsidRPr="00B01A7C">
          <w:rPr>
            <w:rStyle w:val="a6"/>
            <w:rFonts w:ascii="Times New Roman" w:hAnsi="Times New Roman"/>
            <w:color w:val="000000" w:themeColor="text1"/>
          </w:rPr>
          <w:t>Законом</w:t>
        </w:r>
      </w:hyperlink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постановлением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:rsidR="00335C44" w:rsidRPr="00B01A7C" w:rsidRDefault="00335C44" w:rsidP="00335C4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После распределения между ВМО установленного Законом города Москвы 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муниципального округа Академический на 2023 год.</w:t>
      </w:r>
    </w:p>
    <w:p w:rsidR="00335C44" w:rsidRPr="00B01A7C" w:rsidRDefault="00335C44" w:rsidP="00335C4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           Объем бюджетных ассигнований для предоставления бюджету муниципального округа Академический межбюджетного трансферта из бюджета города Москвы (в форме иных межбюджетных трансфертов), предусматриваемый в законе города Москвы о бюджете города Москвы на очередной финансовый год и плановый период, рассчитывается по следующей формуле:</w:t>
      </w:r>
    </w:p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val="en-US"/>
        </w:rPr>
        <w:t>Mn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= К x N х 12, где</w:t>
      </w:r>
    </w:p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01A7C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B01A7C">
        <w:rPr>
          <w:rFonts w:ascii="Times New Roman" w:hAnsi="Times New Roman"/>
          <w:color w:val="000000" w:themeColor="text1"/>
          <w:sz w:val="24"/>
          <w:szCs w:val="24"/>
        </w:rPr>
        <w:t xml:space="preserve"> - размер межбюджетного трансферта на соответствующий финансовый год;</w:t>
      </w:r>
    </w:p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К - расчетная величина поощрения 1 депутата;</w:t>
      </w:r>
    </w:p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color w:val="000000" w:themeColor="text1"/>
          <w:sz w:val="24"/>
          <w:szCs w:val="24"/>
        </w:rPr>
        <w:t>N - число депутатов советов депутатов муниципального округа в соответствии с уставом муниципального округа Академический.</w:t>
      </w:r>
    </w:p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B01A7C" w:rsidRPr="00B01A7C" w:rsidTr="00335C4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Расчетная величина поощрения </w:t>
            </w: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 депутата, рублей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20 000,0</w:t>
            </w:r>
          </w:p>
        </w:tc>
      </w:tr>
      <w:tr w:rsidR="00B01A7C" w:rsidRPr="00B01A7C" w:rsidTr="00335C44">
        <w:trPr>
          <w:trHeight w:val="61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депутатов совета депутатов муниципального округа Академический,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C44" w:rsidRPr="00B01A7C" w:rsidTr="00335C4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</w:tbl>
    <w:p w:rsidR="007A6FE6" w:rsidRPr="00B01A7C" w:rsidRDefault="007A6FE6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085B20" w:rsidRPr="00B01A7C" w:rsidRDefault="00085B2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="00646E42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1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400F08" w:rsidRPr="00B01A7C" w:rsidRDefault="00400F08" w:rsidP="00646E42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646E42" w:rsidRPr="00B01A7C" w:rsidRDefault="00335C44" w:rsidP="00646E42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Программа муниципальных внутренних </w:t>
      </w:r>
      <w:r w:rsidRPr="00B01A7C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заимствований</w:t>
      </w: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:rsidR="00335C44" w:rsidRPr="00B01A7C" w:rsidRDefault="00335C44" w:rsidP="00646E42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335C44" w:rsidRPr="00B01A7C" w:rsidRDefault="00335C44" w:rsidP="00335C4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35C44" w:rsidRPr="00B01A7C" w:rsidRDefault="00335C44" w:rsidP="00C96A4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B01A7C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Привлечение заимствований в 2023-2025 годах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6"/>
        <w:gridCol w:w="1784"/>
        <w:gridCol w:w="1784"/>
        <w:gridCol w:w="1784"/>
      </w:tblGrid>
      <w:tr w:rsidR="00B01A7C" w:rsidRPr="00B01A7C" w:rsidTr="00335C4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привлечения средств 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B01A7C" w:rsidRPr="00B01A7C" w:rsidTr="00335C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B01A7C" w:rsidRPr="00B01A7C" w:rsidTr="00335C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5C44" w:rsidRPr="00B01A7C" w:rsidTr="00335C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p w:rsidR="00335C44" w:rsidRPr="00B01A7C" w:rsidRDefault="00335C44" w:rsidP="00C96A4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B01A7C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Погашение заимствований в 2023-2025 годах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5"/>
        <w:gridCol w:w="1785"/>
        <w:gridCol w:w="1784"/>
        <w:gridCol w:w="1784"/>
      </w:tblGrid>
      <w:tr w:rsidR="00B01A7C" w:rsidRPr="00B01A7C" w:rsidTr="00335C4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Виды заимствований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погашения средств 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B01A7C" w:rsidRPr="00B01A7C" w:rsidTr="00335C4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B01A7C" w:rsidRPr="00B01A7C" w:rsidTr="00335C4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35C44" w:rsidRPr="00B01A7C" w:rsidTr="00335C4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35C44" w:rsidRPr="00B01A7C" w:rsidRDefault="00335C44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35C44" w:rsidRPr="00B01A7C" w:rsidRDefault="00335C44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00F08" w:rsidRPr="00B01A7C" w:rsidRDefault="00400F08" w:rsidP="00400F0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1</w:t>
      </w:r>
      <w:r w:rsidR="0038437A"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400F08" w:rsidRPr="00B01A7C" w:rsidRDefault="00400F08" w:rsidP="00400F08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01A7C"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09-09-2022-ПР</w:t>
      </w: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646E42" w:rsidRPr="00B01A7C" w:rsidRDefault="00335C44" w:rsidP="00646E42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Программа муниципальных гарантий</w:t>
      </w:r>
    </w:p>
    <w:p w:rsidR="00335C44" w:rsidRPr="00B01A7C" w:rsidRDefault="00335C44" w:rsidP="00646E42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в валюте </w:t>
      </w:r>
      <w:r w:rsidRPr="00B01A7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Российской Федерации </w:t>
      </w:r>
      <w:r w:rsidRPr="00B01A7C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335C44" w:rsidRPr="00B01A7C" w:rsidRDefault="00335C44" w:rsidP="00335C4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35C44" w:rsidRPr="00B01A7C" w:rsidRDefault="00335C44" w:rsidP="00335C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35C44" w:rsidRPr="00B01A7C" w:rsidRDefault="00335C44" w:rsidP="00C96A46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B01A7C"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Перечень подлежащих предоставлению муниципальных гарантий в 2023-2025 годах</w:t>
      </w: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1"/>
        <w:gridCol w:w="568"/>
        <w:gridCol w:w="568"/>
        <w:gridCol w:w="568"/>
        <w:gridCol w:w="2131"/>
        <w:gridCol w:w="2523"/>
      </w:tblGrid>
      <w:tr w:rsidR="00B01A7C" w:rsidRPr="00B01A7C" w:rsidTr="00335C4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Сумма гарантирования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муниципальных гарантий </w:t>
            </w:r>
          </w:p>
        </w:tc>
      </w:tr>
      <w:tr w:rsidR="00B01A7C" w:rsidRPr="00B01A7C" w:rsidTr="00335C4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335C4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01A7C" w:rsidRPr="00B01A7C" w:rsidTr="00335C4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35C44" w:rsidRPr="00B01A7C" w:rsidTr="00335C4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35C44" w:rsidRPr="00B01A7C" w:rsidRDefault="00335C44" w:rsidP="0033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color w:val="000000" w:themeColor="text1"/>
          <w:sz w:val="24"/>
          <w:szCs w:val="24"/>
        </w:rPr>
      </w:pPr>
    </w:p>
    <w:p w:rsidR="00335C44" w:rsidRPr="00B01A7C" w:rsidRDefault="00335C44" w:rsidP="00C96A46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 w:rsidRPr="00B01A7C"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2023-2025 годах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49"/>
        <w:gridCol w:w="580"/>
        <w:gridCol w:w="580"/>
        <w:gridCol w:w="580"/>
        <w:gridCol w:w="1305"/>
        <w:gridCol w:w="1624"/>
      </w:tblGrid>
      <w:tr w:rsidR="00B01A7C" w:rsidRPr="00B01A7C" w:rsidTr="00335C4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Сумма гарантирования 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бюджетных ассигнований, предусмотренных на исполнение муниципальных гарантий по возможным </w:t>
            </w: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гарантийным случаям </w:t>
            </w:r>
          </w:p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lastRenderedPageBreak/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</w:t>
            </w:r>
            <w:r w:rsidRPr="00B01A7C">
              <w:rPr>
                <w:rFonts w:ascii="Times New Roman" w:eastAsia="Calibri" w:hAnsi="Times New Roman"/>
                <w:iCs/>
                <w:color w:val="000000" w:themeColor="text1"/>
                <w:spacing w:val="-14"/>
                <w:sz w:val="20"/>
                <w:szCs w:val="20"/>
              </w:rPr>
              <w:t>муниципальны</w:t>
            </w: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х гарантий </w:t>
            </w:r>
          </w:p>
        </w:tc>
      </w:tr>
      <w:tr w:rsidR="00B01A7C" w:rsidRPr="00B01A7C" w:rsidTr="00335C4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44" w:rsidRPr="00B01A7C" w:rsidRDefault="00335C44">
            <w:pPr>
              <w:spacing w:after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01A7C" w:rsidRPr="00B01A7C" w:rsidTr="00335C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9</w:t>
            </w:r>
          </w:p>
        </w:tc>
      </w:tr>
      <w:tr w:rsidR="00B01A7C" w:rsidRPr="00B01A7C" w:rsidTr="00335C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B01A7C" w:rsidRPr="00B01A7C" w:rsidTr="00335C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 w:rsidRPr="00B01A7C"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4" w:rsidRPr="00B01A7C" w:rsidRDefault="00335C4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35C44" w:rsidRPr="00B01A7C" w:rsidRDefault="00335C44" w:rsidP="00085B20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35C44" w:rsidRPr="00B01A7C" w:rsidRDefault="00335C44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35C44" w:rsidRPr="00B01A7C" w:rsidRDefault="00335C44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335C44" w:rsidRPr="00B01A7C" w:rsidRDefault="00335C44" w:rsidP="00335C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5C44" w:rsidRPr="00B01A7C" w:rsidRDefault="00335C44" w:rsidP="00335C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5C44" w:rsidRPr="00B01A7C" w:rsidRDefault="00335C44" w:rsidP="00335C4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0F08" w:rsidRPr="00B01A7C" w:rsidRDefault="00400F08" w:rsidP="00C16FB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sectPr w:rsidR="00400F08" w:rsidRPr="00B01A7C" w:rsidSect="0038437A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6F3" w:rsidRDefault="000F46F3" w:rsidP="008E7E50">
      <w:pPr>
        <w:spacing w:after="0" w:line="240" w:lineRule="auto"/>
      </w:pPr>
      <w:r>
        <w:separator/>
      </w:r>
    </w:p>
  </w:endnote>
  <w:endnote w:type="continuationSeparator" w:id="0">
    <w:p w:rsidR="000F46F3" w:rsidRDefault="000F46F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6F3" w:rsidRDefault="000F46F3" w:rsidP="008E7E50">
      <w:pPr>
        <w:spacing w:after="0" w:line="240" w:lineRule="auto"/>
      </w:pPr>
      <w:r>
        <w:separator/>
      </w:r>
    </w:p>
  </w:footnote>
  <w:footnote w:type="continuationSeparator" w:id="0">
    <w:p w:rsidR="000F46F3" w:rsidRDefault="000F46F3" w:rsidP="008E7E50">
      <w:pPr>
        <w:spacing w:after="0" w:line="240" w:lineRule="auto"/>
      </w:pPr>
      <w:r>
        <w:continuationSeparator/>
      </w:r>
    </w:p>
  </w:footnote>
  <w:footnote w:id="1">
    <w:p w:rsidR="00AA16BB" w:rsidRPr="007B205B" w:rsidRDefault="00AA16BB" w:rsidP="00FF7528">
      <w:pPr>
        <w:pStyle w:val="ac"/>
        <w:jc w:val="both"/>
      </w:pPr>
      <w:r w:rsidRPr="0099315B">
        <w:rPr>
          <w:rStyle w:val="ae"/>
        </w:rPr>
        <w:footnoteRef/>
      </w:r>
      <w:r w:rsidRPr="0099315B">
        <w:t xml:space="preserve"> Под муниципальными пенсионерами муниципального округа Академический в настоящей Пояснительной записке понимаются граждане, вышедшие на страховую пенсию по старости или страховую пенсию по инвалидности </w:t>
      </w:r>
      <w:r w:rsidRPr="0099315B">
        <w:rPr>
          <w:lang w:val="en-US"/>
        </w:rPr>
        <w:t>I</w:t>
      </w:r>
      <w:r w:rsidRPr="0099315B">
        <w:t xml:space="preserve"> и </w:t>
      </w:r>
      <w:r w:rsidRPr="0099315B">
        <w:rPr>
          <w:lang w:val="en-US"/>
        </w:rPr>
        <w:t>II</w:t>
      </w:r>
      <w:r w:rsidRPr="0099315B">
        <w:t xml:space="preserve"> групп и имеющие право на доплату к пенсии за счёт средств бюджета муниципального округа Академический в соответствии с законодательством о муниципальной службе в городе Москве и об организации местного самоуправления в городе Москве.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49B9"/>
    <w:multiLevelType w:val="multilevel"/>
    <w:tmpl w:val="177C4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10D1383"/>
    <w:multiLevelType w:val="multilevel"/>
    <w:tmpl w:val="55B0987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4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5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2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7"/>
  </w:num>
  <w:num w:numId="22">
    <w:abstractNumId w:val="13"/>
  </w:num>
  <w:num w:numId="23">
    <w:abstractNumId w:val="1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7E85"/>
    <w:rsid w:val="00012922"/>
    <w:rsid w:val="00013F1F"/>
    <w:rsid w:val="00020F15"/>
    <w:rsid w:val="00021619"/>
    <w:rsid w:val="00021C30"/>
    <w:rsid w:val="00021D9F"/>
    <w:rsid w:val="00030AA8"/>
    <w:rsid w:val="00030C0C"/>
    <w:rsid w:val="000341F4"/>
    <w:rsid w:val="000347ED"/>
    <w:rsid w:val="00034946"/>
    <w:rsid w:val="00034DFF"/>
    <w:rsid w:val="0003561E"/>
    <w:rsid w:val="0003705C"/>
    <w:rsid w:val="0004154F"/>
    <w:rsid w:val="00041E36"/>
    <w:rsid w:val="0004452A"/>
    <w:rsid w:val="000454C4"/>
    <w:rsid w:val="000477EC"/>
    <w:rsid w:val="00047AD6"/>
    <w:rsid w:val="00055116"/>
    <w:rsid w:val="0005605E"/>
    <w:rsid w:val="000617B7"/>
    <w:rsid w:val="000647CE"/>
    <w:rsid w:val="000666F3"/>
    <w:rsid w:val="000755EC"/>
    <w:rsid w:val="00084CBE"/>
    <w:rsid w:val="00085B20"/>
    <w:rsid w:val="00085F0C"/>
    <w:rsid w:val="00086F47"/>
    <w:rsid w:val="000902F0"/>
    <w:rsid w:val="00094D87"/>
    <w:rsid w:val="000A355F"/>
    <w:rsid w:val="000A5DB7"/>
    <w:rsid w:val="000A7ADD"/>
    <w:rsid w:val="000B0E31"/>
    <w:rsid w:val="000B4E39"/>
    <w:rsid w:val="000B78B4"/>
    <w:rsid w:val="000C0B9E"/>
    <w:rsid w:val="000C0ED2"/>
    <w:rsid w:val="000C3705"/>
    <w:rsid w:val="000C4778"/>
    <w:rsid w:val="000C4D7E"/>
    <w:rsid w:val="000C5707"/>
    <w:rsid w:val="000C60DC"/>
    <w:rsid w:val="000C75BC"/>
    <w:rsid w:val="000D0788"/>
    <w:rsid w:val="000D0A17"/>
    <w:rsid w:val="000E042C"/>
    <w:rsid w:val="000E0A6F"/>
    <w:rsid w:val="000E4E73"/>
    <w:rsid w:val="000F15C0"/>
    <w:rsid w:val="000F46F3"/>
    <w:rsid w:val="000F68E2"/>
    <w:rsid w:val="000F6E43"/>
    <w:rsid w:val="000F6F0D"/>
    <w:rsid w:val="000F7624"/>
    <w:rsid w:val="000F784D"/>
    <w:rsid w:val="00103051"/>
    <w:rsid w:val="0010381A"/>
    <w:rsid w:val="00106851"/>
    <w:rsid w:val="001069FB"/>
    <w:rsid w:val="001074FE"/>
    <w:rsid w:val="00111E59"/>
    <w:rsid w:val="0011200E"/>
    <w:rsid w:val="001130E3"/>
    <w:rsid w:val="001235FD"/>
    <w:rsid w:val="00127C5D"/>
    <w:rsid w:val="001305AF"/>
    <w:rsid w:val="0014158E"/>
    <w:rsid w:val="00141D72"/>
    <w:rsid w:val="001433CF"/>
    <w:rsid w:val="00150351"/>
    <w:rsid w:val="00150D91"/>
    <w:rsid w:val="001517B8"/>
    <w:rsid w:val="00152CE8"/>
    <w:rsid w:val="00152F09"/>
    <w:rsid w:val="001545F4"/>
    <w:rsid w:val="00160B7C"/>
    <w:rsid w:val="00162D8B"/>
    <w:rsid w:val="001636AB"/>
    <w:rsid w:val="00167A8C"/>
    <w:rsid w:val="00170C9E"/>
    <w:rsid w:val="00173123"/>
    <w:rsid w:val="00175079"/>
    <w:rsid w:val="00177102"/>
    <w:rsid w:val="001809AE"/>
    <w:rsid w:val="00181EF9"/>
    <w:rsid w:val="00183706"/>
    <w:rsid w:val="001847FD"/>
    <w:rsid w:val="00184AC8"/>
    <w:rsid w:val="0018531C"/>
    <w:rsid w:val="00186FE0"/>
    <w:rsid w:val="001910A4"/>
    <w:rsid w:val="001947DF"/>
    <w:rsid w:val="00197E03"/>
    <w:rsid w:val="001A1A5D"/>
    <w:rsid w:val="001A2049"/>
    <w:rsid w:val="001A3A01"/>
    <w:rsid w:val="001A4E72"/>
    <w:rsid w:val="001B110F"/>
    <w:rsid w:val="001B31E6"/>
    <w:rsid w:val="001B366C"/>
    <w:rsid w:val="001B3A8A"/>
    <w:rsid w:val="001B6263"/>
    <w:rsid w:val="001B64A8"/>
    <w:rsid w:val="001C032B"/>
    <w:rsid w:val="001C043C"/>
    <w:rsid w:val="001C07E1"/>
    <w:rsid w:val="001C3114"/>
    <w:rsid w:val="001C56FD"/>
    <w:rsid w:val="001D09D3"/>
    <w:rsid w:val="001D72C2"/>
    <w:rsid w:val="001E09F6"/>
    <w:rsid w:val="001E4122"/>
    <w:rsid w:val="001E445E"/>
    <w:rsid w:val="001E5D99"/>
    <w:rsid w:val="001E6A6F"/>
    <w:rsid w:val="001F0623"/>
    <w:rsid w:val="001F1CD6"/>
    <w:rsid w:val="001F3806"/>
    <w:rsid w:val="001F7480"/>
    <w:rsid w:val="0020009A"/>
    <w:rsid w:val="00200F68"/>
    <w:rsid w:val="00212994"/>
    <w:rsid w:val="0021316C"/>
    <w:rsid w:val="002133C5"/>
    <w:rsid w:val="0021492C"/>
    <w:rsid w:val="00216455"/>
    <w:rsid w:val="002165B9"/>
    <w:rsid w:val="00216C46"/>
    <w:rsid w:val="0021774A"/>
    <w:rsid w:val="0022117C"/>
    <w:rsid w:val="00223D69"/>
    <w:rsid w:val="0022554B"/>
    <w:rsid w:val="00225E51"/>
    <w:rsid w:val="00230100"/>
    <w:rsid w:val="002310A9"/>
    <w:rsid w:val="00234AAE"/>
    <w:rsid w:val="00241533"/>
    <w:rsid w:val="002465DF"/>
    <w:rsid w:val="00246DA1"/>
    <w:rsid w:val="00250183"/>
    <w:rsid w:val="0025020B"/>
    <w:rsid w:val="00252A89"/>
    <w:rsid w:val="0025423E"/>
    <w:rsid w:val="00254B8F"/>
    <w:rsid w:val="0026211F"/>
    <w:rsid w:val="0026282C"/>
    <w:rsid w:val="00266380"/>
    <w:rsid w:val="0026661A"/>
    <w:rsid w:val="002667EF"/>
    <w:rsid w:val="00266B82"/>
    <w:rsid w:val="00270CF7"/>
    <w:rsid w:val="00271009"/>
    <w:rsid w:val="00272136"/>
    <w:rsid w:val="00272597"/>
    <w:rsid w:val="00274990"/>
    <w:rsid w:val="00280ECD"/>
    <w:rsid w:val="00282B96"/>
    <w:rsid w:val="002845F3"/>
    <w:rsid w:val="00287CA0"/>
    <w:rsid w:val="00287DC2"/>
    <w:rsid w:val="0029110A"/>
    <w:rsid w:val="002A168A"/>
    <w:rsid w:val="002A2164"/>
    <w:rsid w:val="002A48FD"/>
    <w:rsid w:val="002A66B6"/>
    <w:rsid w:val="002B159C"/>
    <w:rsid w:val="002B15E0"/>
    <w:rsid w:val="002B2F26"/>
    <w:rsid w:val="002B501D"/>
    <w:rsid w:val="002B56CF"/>
    <w:rsid w:val="002B6A57"/>
    <w:rsid w:val="002B6D99"/>
    <w:rsid w:val="002C0B12"/>
    <w:rsid w:val="002C4E51"/>
    <w:rsid w:val="002C78A5"/>
    <w:rsid w:val="002D23B3"/>
    <w:rsid w:val="002D251C"/>
    <w:rsid w:val="002D58BA"/>
    <w:rsid w:val="002E5B43"/>
    <w:rsid w:val="002E73AC"/>
    <w:rsid w:val="002E76A5"/>
    <w:rsid w:val="002F1ED4"/>
    <w:rsid w:val="002F3700"/>
    <w:rsid w:val="002F67B2"/>
    <w:rsid w:val="00301DCA"/>
    <w:rsid w:val="00306CDC"/>
    <w:rsid w:val="003161ED"/>
    <w:rsid w:val="0031649F"/>
    <w:rsid w:val="00316A35"/>
    <w:rsid w:val="00316FF0"/>
    <w:rsid w:val="00321344"/>
    <w:rsid w:val="003256C2"/>
    <w:rsid w:val="00331717"/>
    <w:rsid w:val="003336E4"/>
    <w:rsid w:val="00335C44"/>
    <w:rsid w:val="00336E8B"/>
    <w:rsid w:val="00337BBB"/>
    <w:rsid w:val="00340DE2"/>
    <w:rsid w:val="0034284A"/>
    <w:rsid w:val="003436CB"/>
    <w:rsid w:val="0034428A"/>
    <w:rsid w:val="00345305"/>
    <w:rsid w:val="003458AB"/>
    <w:rsid w:val="003524C7"/>
    <w:rsid w:val="00355936"/>
    <w:rsid w:val="00356223"/>
    <w:rsid w:val="0035644A"/>
    <w:rsid w:val="00356906"/>
    <w:rsid w:val="00356D8C"/>
    <w:rsid w:val="00360F2A"/>
    <w:rsid w:val="00361DC9"/>
    <w:rsid w:val="0036215D"/>
    <w:rsid w:val="00372520"/>
    <w:rsid w:val="0037432C"/>
    <w:rsid w:val="00376F0A"/>
    <w:rsid w:val="003833BF"/>
    <w:rsid w:val="0038437A"/>
    <w:rsid w:val="003918DC"/>
    <w:rsid w:val="0039296E"/>
    <w:rsid w:val="00394C08"/>
    <w:rsid w:val="0039577E"/>
    <w:rsid w:val="00396FEE"/>
    <w:rsid w:val="0039778B"/>
    <w:rsid w:val="003A2F17"/>
    <w:rsid w:val="003A52A6"/>
    <w:rsid w:val="003A5B04"/>
    <w:rsid w:val="003B29C8"/>
    <w:rsid w:val="003B3CE2"/>
    <w:rsid w:val="003B4E64"/>
    <w:rsid w:val="003C0555"/>
    <w:rsid w:val="003C3A73"/>
    <w:rsid w:val="003C5D8A"/>
    <w:rsid w:val="003C7F98"/>
    <w:rsid w:val="003D0A46"/>
    <w:rsid w:val="003D23F0"/>
    <w:rsid w:val="003D26CF"/>
    <w:rsid w:val="003D3DB6"/>
    <w:rsid w:val="003D6650"/>
    <w:rsid w:val="003D7AF8"/>
    <w:rsid w:val="003E4D6C"/>
    <w:rsid w:val="003F43A2"/>
    <w:rsid w:val="003F5773"/>
    <w:rsid w:val="003F704A"/>
    <w:rsid w:val="0040073F"/>
    <w:rsid w:val="00400F08"/>
    <w:rsid w:val="00404936"/>
    <w:rsid w:val="004114C8"/>
    <w:rsid w:val="004210F5"/>
    <w:rsid w:val="00424485"/>
    <w:rsid w:val="00424E4A"/>
    <w:rsid w:val="0042505F"/>
    <w:rsid w:val="004253E5"/>
    <w:rsid w:val="0043388E"/>
    <w:rsid w:val="00433B43"/>
    <w:rsid w:val="00435CA0"/>
    <w:rsid w:val="00441B0F"/>
    <w:rsid w:val="00447A45"/>
    <w:rsid w:val="0045022B"/>
    <w:rsid w:val="004504AA"/>
    <w:rsid w:val="00450EB2"/>
    <w:rsid w:val="004554A4"/>
    <w:rsid w:val="00455ADC"/>
    <w:rsid w:val="0045763E"/>
    <w:rsid w:val="004578C7"/>
    <w:rsid w:val="00464E75"/>
    <w:rsid w:val="00466A05"/>
    <w:rsid w:val="004752C3"/>
    <w:rsid w:val="0048552B"/>
    <w:rsid w:val="00485833"/>
    <w:rsid w:val="00485B7D"/>
    <w:rsid w:val="0048783B"/>
    <w:rsid w:val="004907F0"/>
    <w:rsid w:val="00492715"/>
    <w:rsid w:val="0049320D"/>
    <w:rsid w:val="004961DE"/>
    <w:rsid w:val="00496567"/>
    <w:rsid w:val="004A45F3"/>
    <w:rsid w:val="004A70D8"/>
    <w:rsid w:val="004A7E14"/>
    <w:rsid w:val="004B3ECD"/>
    <w:rsid w:val="004C1496"/>
    <w:rsid w:val="004C191A"/>
    <w:rsid w:val="004C28C9"/>
    <w:rsid w:val="004C386F"/>
    <w:rsid w:val="004C45B6"/>
    <w:rsid w:val="004C7F7A"/>
    <w:rsid w:val="004D3409"/>
    <w:rsid w:val="004D635E"/>
    <w:rsid w:val="004D6B04"/>
    <w:rsid w:val="004E13A6"/>
    <w:rsid w:val="004E2E2A"/>
    <w:rsid w:val="004E58BC"/>
    <w:rsid w:val="004E59A7"/>
    <w:rsid w:val="004E7FB2"/>
    <w:rsid w:val="004F37D1"/>
    <w:rsid w:val="005028DE"/>
    <w:rsid w:val="00502FA5"/>
    <w:rsid w:val="0050466C"/>
    <w:rsid w:val="005048D1"/>
    <w:rsid w:val="005051A7"/>
    <w:rsid w:val="005069D9"/>
    <w:rsid w:val="0051357D"/>
    <w:rsid w:val="00513866"/>
    <w:rsid w:val="00514068"/>
    <w:rsid w:val="00515803"/>
    <w:rsid w:val="005221AB"/>
    <w:rsid w:val="005225C2"/>
    <w:rsid w:val="00526283"/>
    <w:rsid w:val="00526BE8"/>
    <w:rsid w:val="00542DBC"/>
    <w:rsid w:val="005443EE"/>
    <w:rsid w:val="00544A55"/>
    <w:rsid w:val="00550BCC"/>
    <w:rsid w:val="00562834"/>
    <w:rsid w:val="005659E2"/>
    <w:rsid w:val="005673DF"/>
    <w:rsid w:val="0057026A"/>
    <w:rsid w:val="005705C6"/>
    <w:rsid w:val="00573180"/>
    <w:rsid w:val="00582DC1"/>
    <w:rsid w:val="00583A15"/>
    <w:rsid w:val="00585871"/>
    <w:rsid w:val="00590F9F"/>
    <w:rsid w:val="00597A20"/>
    <w:rsid w:val="005A0B11"/>
    <w:rsid w:val="005A2692"/>
    <w:rsid w:val="005A2B07"/>
    <w:rsid w:val="005A32A2"/>
    <w:rsid w:val="005A45F4"/>
    <w:rsid w:val="005A6622"/>
    <w:rsid w:val="005B1FFC"/>
    <w:rsid w:val="005B210E"/>
    <w:rsid w:val="005B2733"/>
    <w:rsid w:val="005C226C"/>
    <w:rsid w:val="005D1A6A"/>
    <w:rsid w:val="005D210F"/>
    <w:rsid w:val="005D360D"/>
    <w:rsid w:val="005D50B4"/>
    <w:rsid w:val="005D6B08"/>
    <w:rsid w:val="005E1592"/>
    <w:rsid w:val="005E6B5E"/>
    <w:rsid w:val="005F1E75"/>
    <w:rsid w:val="005F30BE"/>
    <w:rsid w:val="005F5831"/>
    <w:rsid w:val="0060302D"/>
    <w:rsid w:val="00604155"/>
    <w:rsid w:val="00605314"/>
    <w:rsid w:val="00606C3D"/>
    <w:rsid w:val="00606D89"/>
    <w:rsid w:val="0061677D"/>
    <w:rsid w:val="00617567"/>
    <w:rsid w:val="0063037E"/>
    <w:rsid w:val="00633B8E"/>
    <w:rsid w:val="0063548C"/>
    <w:rsid w:val="00636E3D"/>
    <w:rsid w:val="0064123C"/>
    <w:rsid w:val="00641461"/>
    <w:rsid w:val="00641BA2"/>
    <w:rsid w:val="00641D83"/>
    <w:rsid w:val="00644812"/>
    <w:rsid w:val="006469A7"/>
    <w:rsid w:val="00646E42"/>
    <w:rsid w:val="00651BE6"/>
    <w:rsid w:val="006529E5"/>
    <w:rsid w:val="00653639"/>
    <w:rsid w:val="0065464A"/>
    <w:rsid w:val="00656CE1"/>
    <w:rsid w:val="0066273E"/>
    <w:rsid w:val="00667809"/>
    <w:rsid w:val="006714B0"/>
    <w:rsid w:val="0067514E"/>
    <w:rsid w:val="00675850"/>
    <w:rsid w:val="006854A9"/>
    <w:rsid w:val="00685AA8"/>
    <w:rsid w:val="00685D20"/>
    <w:rsid w:val="0068688F"/>
    <w:rsid w:val="006902E8"/>
    <w:rsid w:val="00691A4A"/>
    <w:rsid w:val="00692A2D"/>
    <w:rsid w:val="00693426"/>
    <w:rsid w:val="006950D8"/>
    <w:rsid w:val="00696312"/>
    <w:rsid w:val="006963E8"/>
    <w:rsid w:val="00697BFD"/>
    <w:rsid w:val="006A19EC"/>
    <w:rsid w:val="006B0C86"/>
    <w:rsid w:val="006B27C0"/>
    <w:rsid w:val="006B2B31"/>
    <w:rsid w:val="006B458E"/>
    <w:rsid w:val="006B7386"/>
    <w:rsid w:val="006B7CC7"/>
    <w:rsid w:val="006C08D8"/>
    <w:rsid w:val="006C21D6"/>
    <w:rsid w:val="006D2041"/>
    <w:rsid w:val="006D23CD"/>
    <w:rsid w:val="006E48C5"/>
    <w:rsid w:val="006E598B"/>
    <w:rsid w:val="006E6527"/>
    <w:rsid w:val="006E6652"/>
    <w:rsid w:val="006F3527"/>
    <w:rsid w:val="006F5B38"/>
    <w:rsid w:val="0070122F"/>
    <w:rsid w:val="007033F5"/>
    <w:rsid w:val="00703DA6"/>
    <w:rsid w:val="0070783A"/>
    <w:rsid w:val="00711E05"/>
    <w:rsid w:val="00715D53"/>
    <w:rsid w:val="00716097"/>
    <w:rsid w:val="0071658A"/>
    <w:rsid w:val="00721375"/>
    <w:rsid w:val="00722298"/>
    <w:rsid w:val="00722DA4"/>
    <w:rsid w:val="00724763"/>
    <w:rsid w:val="00732438"/>
    <w:rsid w:val="00732E2E"/>
    <w:rsid w:val="00735812"/>
    <w:rsid w:val="00736455"/>
    <w:rsid w:val="00743D31"/>
    <w:rsid w:val="0074454B"/>
    <w:rsid w:val="00750F5B"/>
    <w:rsid w:val="00755514"/>
    <w:rsid w:val="00755837"/>
    <w:rsid w:val="00762132"/>
    <w:rsid w:val="00763A18"/>
    <w:rsid w:val="007657B7"/>
    <w:rsid w:val="0076799A"/>
    <w:rsid w:val="007702CF"/>
    <w:rsid w:val="00776BD7"/>
    <w:rsid w:val="0077742A"/>
    <w:rsid w:val="007801C8"/>
    <w:rsid w:val="007804F4"/>
    <w:rsid w:val="00781BCB"/>
    <w:rsid w:val="00786893"/>
    <w:rsid w:val="00786F05"/>
    <w:rsid w:val="00787508"/>
    <w:rsid w:val="0079047F"/>
    <w:rsid w:val="00793FA7"/>
    <w:rsid w:val="00794626"/>
    <w:rsid w:val="00795365"/>
    <w:rsid w:val="00797BA0"/>
    <w:rsid w:val="007A1163"/>
    <w:rsid w:val="007A1A3A"/>
    <w:rsid w:val="007A6644"/>
    <w:rsid w:val="007A6FE6"/>
    <w:rsid w:val="007A7AFA"/>
    <w:rsid w:val="007B3038"/>
    <w:rsid w:val="007B3690"/>
    <w:rsid w:val="007B7E50"/>
    <w:rsid w:val="007C067E"/>
    <w:rsid w:val="007C068B"/>
    <w:rsid w:val="007C1A51"/>
    <w:rsid w:val="007C431A"/>
    <w:rsid w:val="007C7879"/>
    <w:rsid w:val="007D1F9E"/>
    <w:rsid w:val="007E273B"/>
    <w:rsid w:val="007E2E87"/>
    <w:rsid w:val="007E2FE5"/>
    <w:rsid w:val="007E3BD2"/>
    <w:rsid w:val="007E4EAE"/>
    <w:rsid w:val="007E6D7D"/>
    <w:rsid w:val="007F0EFE"/>
    <w:rsid w:val="007F331B"/>
    <w:rsid w:val="007F5688"/>
    <w:rsid w:val="007F6975"/>
    <w:rsid w:val="007F79E9"/>
    <w:rsid w:val="00805E23"/>
    <w:rsid w:val="00814364"/>
    <w:rsid w:val="008154A0"/>
    <w:rsid w:val="008155B8"/>
    <w:rsid w:val="00821A77"/>
    <w:rsid w:val="0082257D"/>
    <w:rsid w:val="0082341C"/>
    <w:rsid w:val="00825C2B"/>
    <w:rsid w:val="00830443"/>
    <w:rsid w:val="00840FEC"/>
    <w:rsid w:val="0084208F"/>
    <w:rsid w:val="0084304F"/>
    <w:rsid w:val="008433D7"/>
    <w:rsid w:val="008437AE"/>
    <w:rsid w:val="008442A8"/>
    <w:rsid w:val="00845464"/>
    <w:rsid w:val="00845963"/>
    <w:rsid w:val="00850BA1"/>
    <w:rsid w:val="00852A7F"/>
    <w:rsid w:val="00853567"/>
    <w:rsid w:val="00861ABE"/>
    <w:rsid w:val="00863791"/>
    <w:rsid w:val="00867616"/>
    <w:rsid w:val="00875FB2"/>
    <w:rsid w:val="0087674A"/>
    <w:rsid w:val="00877735"/>
    <w:rsid w:val="008803AF"/>
    <w:rsid w:val="008842A8"/>
    <w:rsid w:val="00884CD2"/>
    <w:rsid w:val="00885A92"/>
    <w:rsid w:val="00885C6B"/>
    <w:rsid w:val="00886A5A"/>
    <w:rsid w:val="00890123"/>
    <w:rsid w:val="008922C1"/>
    <w:rsid w:val="008A021C"/>
    <w:rsid w:val="008A124B"/>
    <w:rsid w:val="008A5AE5"/>
    <w:rsid w:val="008A6272"/>
    <w:rsid w:val="008B03AF"/>
    <w:rsid w:val="008B077E"/>
    <w:rsid w:val="008C2E16"/>
    <w:rsid w:val="008C3F57"/>
    <w:rsid w:val="008C48CB"/>
    <w:rsid w:val="008C62B9"/>
    <w:rsid w:val="008D1D28"/>
    <w:rsid w:val="008D48BD"/>
    <w:rsid w:val="008D55A3"/>
    <w:rsid w:val="008D60DB"/>
    <w:rsid w:val="008E078A"/>
    <w:rsid w:val="008E0FCB"/>
    <w:rsid w:val="008E3C12"/>
    <w:rsid w:val="008E526A"/>
    <w:rsid w:val="008E54CB"/>
    <w:rsid w:val="008E5DE8"/>
    <w:rsid w:val="008E7915"/>
    <w:rsid w:val="008E7E50"/>
    <w:rsid w:val="008F0143"/>
    <w:rsid w:val="008F0EF0"/>
    <w:rsid w:val="008F32D8"/>
    <w:rsid w:val="008F3A1E"/>
    <w:rsid w:val="00902D78"/>
    <w:rsid w:val="0090730A"/>
    <w:rsid w:val="0091021A"/>
    <w:rsid w:val="00911184"/>
    <w:rsid w:val="009120A6"/>
    <w:rsid w:val="00914D70"/>
    <w:rsid w:val="00915646"/>
    <w:rsid w:val="009158E0"/>
    <w:rsid w:val="00915D9D"/>
    <w:rsid w:val="00920DFB"/>
    <w:rsid w:val="00921AA6"/>
    <w:rsid w:val="00923EE8"/>
    <w:rsid w:val="0092532E"/>
    <w:rsid w:val="00926253"/>
    <w:rsid w:val="009313D1"/>
    <w:rsid w:val="009319D9"/>
    <w:rsid w:val="00935AAF"/>
    <w:rsid w:val="00942EED"/>
    <w:rsid w:val="00946E33"/>
    <w:rsid w:val="0094781E"/>
    <w:rsid w:val="00950345"/>
    <w:rsid w:val="0095157F"/>
    <w:rsid w:val="00955BC3"/>
    <w:rsid w:val="00957C1D"/>
    <w:rsid w:val="00963FDB"/>
    <w:rsid w:val="009641ED"/>
    <w:rsid w:val="00964295"/>
    <w:rsid w:val="00964F54"/>
    <w:rsid w:val="00965AB2"/>
    <w:rsid w:val="00965D83"/>
    <w:rsid w:val="00967593"/>
    <w:rsid w:val="009763C5"/>
    <w:rsid w:val="00976E27"/>
    <w:rsid w:val="009806CC"/>
    <w:rsid w:val="00984DDD"/>
    <w:rsid w:val="00987B08"/>
    <w:rsid w:val="00992786"/>
    <w:rsid w:val="00993605"/>
    <w:rsid w:val="009A0D9C"/>
    <w:rsid w:val="009A1666"/>
    <w:rsid w:val="009A312C"/>
    <w:rsid w:val="009A3DA8"/>
    <w:rsid w:val="009A5304"/>
    <w:rsid w:val="009B412D"/>
    <w:rsid w:val="009B6683"/>
    <w:rsid w:val="009C1E4B"/>
    <w:rsid w:val="009C6F72"/>
    <w:rsid w:val="009D15A3"/>
    <w:rsid w:val="009D34BE"/>
    <w:rsid w:val="009D4D0D"/>
    <w:rsid w:val="009D5308"/>
    <w:rsid w:val="009D733A"/>
    <w:rsid w:val="009E532B"/>
    <w:rsid w:val="009E7264"/>
    <w:rsid w:val="009F2DAC"/>
    <w:rsid w:val="00A010C9"/>
    <w:rsid w:val="00A02A2F"/>
    <w:rsid w:val="00A02FF2"/>
    <w:rsid w:val="00A0397B"/>
    <w:rsid w:val="00A055A7"/>
    <w:rsid w:val="00A0581C"/>
    <w:rsid w:val="00A05A96"/>
    <w:rsid w:val="00A06947"/>
    <w:rsid w:val="00A14C80"/>
    <w:rsid w:val="00A22E51"/>
    <w:rsid w:val="00A245CF"/>
    <w:rsid w:val="00A27E52"/>
    <w:rsid w:val="00A3331F"/>
    <w:rsid w:val="00A4091B"/>
    <w:rsid w:val="00A4396E"/>
    <w:rsid w:val="00A448E2"/>
    <w:rsid w:val="00A45F59"/>
    <w:rsid w:val="00A47D99"/>
    <w:rsid w:val="00A56E50"/>
    <w:rsid w:val="00A665BC"/>
    <w:rsid w:val="00A8046C"/>
    <w:rsid w:val="00A9313F"/>
    <w:rsid w:val="00A94084"/>
    <w:rsid w:val="00A97E7C"/>
    <w:rsid w:val="00AA1372"/>
    <w:rsid w:val="00AA16BB"/>
    <w:rsid w:val="00AA491B"/>
    <w:rsid w:val="00AA7FD1"/>
    <w:rsid w:val="00AB07F6"/>
    <w:rsid w:val="00AB1C6A"/>
    <w:rsid w:val="00AB4E49"/>
    <w:rsid w:val="00AB588B"/>
    <w:rsid w:val="00AC067F"/>
    <w:rsid w:val="00AC0754"/>
    <w:rsid w:val="00AC3B19"/>
    <w:rsid w:val="00AC3E25"/>
    <w:rsid w:val="00AC3FB4"/>
    <w:rsid w:val="00AC7986"/>
    <w:rsid w:val="00AC7C13"/>
    <w:rsid w:val="00AD0037"/>
    <w:rsid w:val="00AD742F"/>
    <w:rsid w:val="00AE0195"/>
    <w:rsid w:val="00AE0631"/>
    <w:rsid w:val="00AE1AB3"/>
    <w:rsid w:val="00AE3435"/>
    <w:rsid w:val="00AE4A0A"/>
    <w:rsid w:val="00AE7D50"/>
    <w:rsid w:val="00AE7E13"/>
    <w:rsid w:val="00AF0501"/>
    <w:rsid w:val="00AF175E"/>
    <w:rsid w:val="00AF2459"/>
    <w:rsid w:val="00AF43ED"/>
    <w:rsid w:val="00AF58EF"/>
    <w:rsid w:val="00AF73D9"/>
    <w:rsid w:val="00AF7B94"/>
    <w:rsid w:val="00B01A7C"/>
    <w:rsid w:val="00B02918"/>
    <w:rsid w:val="00B055C4"/>
    <w:rsid w:val="00B110CB"/>
    <w:rsid w:val="00B134C6"/>
    <w:rsid w:val="00B15E83"/>
    <w:rsid w:val="00B208F5"/>
    <w:rsid w:val="00B22B72"/>
    <w:rsid w:val="00B25FFD"/>
    <w:rsid w:val="00B260AA"/>
    <w:rsid w:val="00B36203"/>
    <w:rsid w:val="00B36A6F"/>
    <w:rsid w:val="00B36AB1"/>
    <w:rsid w:val="00B40B6E"/>
    <w:rsid w:val="00B51918"/>
    <w:rsid w:val="00B52A11"/>
    <w:rsid w:val="00B57909"/>
    <w:rsid w:val="00B57975"/>
    <w:rsid w:val="00B76285"/>
    <w:rsid w:val="00B836F7"/>
    <w:rsid w:val="00B87352"/>
    <w:rsid w:val="00B87768"/>
    <w:rsid w:val="00B90768"/>
    <w:rsid w:val="00B9155F"/>
    <w:rsid w:val="00B91E3C"/>
    <w:rsid w:val="00BA1DE4"/>
    <w:rsid w:val="00BA296F"/>
    <w:rsid w:val="00BA4DBC"/>
    <w:rsid w:val="00BA6F28"/>
    <w:rsid w:val="00BA6F50"/>
    <w:rsid w:val="00BB38FA"/>
    <w:rsid w:val="00BB589F"/>
    <w:rsid w:val="00BB598C"/>
    <w:rsid w:val="00BC0B3F"/>
    <w:rsid w:val="00BC1446"/>
    <w:rsid w:val="00BC253E"/>
    <w:rsid w:val="00BC390D"/>
    <w:rsid w:val="00BC7B14"/>
    <w:rsid w:val="00BD5EED"/>
    <w:rsid w:val="00BD79E4"/>
    <w:rsid w:val="00BE0577"/>
    <w:rsid w:val="00BE58B5"/>
    <w:rsid w:val="00BE7337"/>
    <w:rsid w:val="00BF0A09"/>
    <w:rsid w:val="00BF119F"/>
    <w:rsid w:val="00BF1F67"/>
    <w:rsid w:val="00BF479A"/>
    <w:rsid w:val="00BF53A2"/>
    <w:rsid w:val="00BF54B3"/>
    <w:rsid w:val="00C032B5"/>
    <w:rsid w:val="00C04D91"/>
    <w:rsid w:val="00C05151"/>
    <w:rsid w:val="00C056E0"/>
    <w:rsid w:val="00C05780"/>
    <w:rsid w:val="00C145C6"/>
    <w:rsid w:val="00C15D66"/>
    <w:rsid w:val="00C15F47"/>
    <w:rsid w:val="00C16FBF"/>
    <w:rsid w:val="00C20BF6"/>
    <w:rsid w:val="00C25B28"/>
    <w:rsid w:val="00C25EF2"/>
    <w:rsid w:val="00C2615F"/>
    <w:rsid w:val="00C26FA1"/>
    <w:rsid w:val="00C31605"/>
    <w:rsid w:val="00C3263B"/>
    <w:rsid w:val="00C40CFF"/>
    <w:rsid w:val="00C44AA5"/>
    <w:rsid w:val="00C44ABF"/>
    <w:rsid w:val="00C466C2"/>
    <w:rsid w:val="00C50413"/>
    <w:rsid w:val="00C56917"/>
    <w:rsid w:val="00C60051"/>
    <w:rsid w:val="00C6050A"/>
    <w:rsid w:val="00C62A37"/>
    <w:rsid w:val="00C639EB"/>
    <w:rsid w:val="00C6466C"/>
    <w:rsid w:val="00C66A07"/>
    <w:rsid w:val="00C66D7A"/>
    <w:rsid w:val="00C7149C"/>
    <w:rsid w:val="00C75ADD"/>
    <w:rsid w:val="00C77220"/>
    <w:rsid w:val="00C87F91"/>
    <w:rsid w:val="00C907BA"/>
    <w:rsid w:val="00C916A8"/>
    <w:rsid w:val="00C96A46"/>
    <w:rsid w:val="00C96E85"/>
    <w:rsid w:val="00C97ECD"/>
    <w:rsid w:val="00C97FDF"/>
    <w:rsid w:val="00CA1F76"/>
    <w:rsid w:val="00CA317A"/>
    <w:rsid w:val="00CA4C46"/>
    <w:rsid w:val="00CA7D6C"/>
    <w:rsid w:val="00CB001B"/>
    <w:rsid w:val="00CB3AA5"/>
    <w:rsid w:val="00CB4C0C"/>
    <w:rsid w:val="00CB50AF"/>
    <w:rsid w:val="00CB725E"/>
    <w:rsid w:val="00CB7CBD"/>
    <w:rsid w:val="00CC2368"/>
    <w:rsid w:val="00CC5D43"/>
    <w:rsid w:val="00CC7CCE"/>
    <w:rsid w:val="00CD1E40"/>
    <w:rsid w:val="00CD1FFB"/>
    <w:rsid w:val="00CE2826"/>
    <w:rsid w:val="00CE5613"/>
    <w:rsid w:val="00CE6649"/>
    <w:rsid w:val="00CF157F"/>
    <w:rsid w:val="00CF340F"/>
    <w:rsid w:val="00CF5746"/>
    <w:rsid w:val="00D0229A"/>
    <w:rsid w:val="00D025C0"/>
    <w:rsid w:val="00D04864"/>
    <w:rsid w:val="00D10385"/>
    <w:rsid w:val="00D12D94"/>
    <w:rsid w:val="00D15161"/>
    <w:rsid w:val="00D15833"/>
    <w:rsid w:val="00D1791D"/>
    <w:rsid w:val="00D17DC4"/>
    <w:rsid w:val="00D21E70"/>
    <w:rsid w:val="00D227DD"/>
    <w:rsid w:val="00D24226"/>
    <w:rsid w:val="00D32248"/>
    <w:rsid w:val="00D40A9B"/>
    <w:rsid w:val="00D40AEE"/>
    <w:rsid w:val="00D4449D"/>
    <w:rsid w:val="00D44621"/>
    <w:rsid w:val="00D446D8"/>
    <w:rsid w:val="00D4672D"/>
    <w:rsid w:val="00D47995"/>
    <w:rsid w:val="00D50F47"/>
    <w:rsid w:val="00D55056"/>
    <w:rsid w:val="00D55AFA"/>
    <w:rsid w:val="00D56A59"/>
    <w:rsid w:val="00D632A5"/>
    <w:rsid w:val="00D67C7B"/>
    <w:rsid w:val="00D72C85"/>
    <w:rsid w:val="00D828EA"/>
    <w:rsid w:val="00D86F56"/>
    <w:rsid w:val="00D902B3"/>
    <w:rsid w:val="00D93E8B"/>
    <w:rsid w:val="00D97793"/>
    <w:rsid w:val="00DA2EDD"/>
    <w:rsid w:val="00DA4156"/>
    <w:rsid w:val="00DA471D"/>
    <w:rsid w:val="00DA637E"/>
    <w:rsid w:val="00DB20E3"/>
    <w:rsid w:val="00DB4826"/>
    <w:rsid w:val="00DB60A8"/>
    <w:rsid w:val="00DB69D8"/>
    <w:rsid w:val="00DC5498"/>
    <w:rsid w:val="00DC6806"/>
    <w:rsid w:val="00DD02D5"/>
    <w:rsid w:val="00DD1C24"/>
    <w:rsid w:val="00DD1D39"/>
    <w:rsid w:val="00DD5664"/>
    <w:rsid w:val="00DE0896"/>
    <w:rsid w:val="00DE1ABF"/>
    <w:rsid w:val="00DF4DB9"/>
    <w:rsid w:val="00DF50BD"/>
    <w:rsid w:val="00DF6C24"/>
    <w:rsid w:val="00E03526"/>
    <w:rsid w:val="00E03C9E"/>
    <w:rsid w:val="00E131C0"/>
    <w:rsid w:val="00E136DF"/>
    <w:rsid w:val="00E13A2F"/>
    <w:rsid w:val="00E140A8"/>
    <w:rsid w:val="00E22CD4"/>
    <w:rsid w:val="00E22EBD"/>
    <w:rsid w:val="00E230D7"/>
    <w:rsid w:val="00E2414C"/>
    <w:rsid w:val="00E24DFB"/>
    <w:rsid w:val="00E368AE"/>
    <w:rsid w:val="00E44001"/>
    <w:rsid w:val="00E508D8"/>
    <w:rsid w:val="00E52C82"/>
    <w:rsid w:val="00E533B4"/>
    <w:rsid w:val="00E55299"/>
    <w:rsid w:val="00E55C39"/>
    <w:rsid w:val="00E5675A"/>
    <w:rsid w:val="00E57DEA"/>
    <w:rsid w:val="00E6026C"/>
    <w:rsid w:val="00E6306A"/>
    <w:rsid w:val="00E66235"/>
    <w:rsid w:val="00E72EE1"/>
    <w:rsid w:val="00E85CE6"/>
    <w:rsid w:val="00E86532"/>
    <w:rsid w:val="00E86B08"/>
    <w:rsid w:val="00E9174C"/>
    <w:rsid w:val="00E9184B"/>
    <w:rsid w:val="00E926A2"/>
    <w:rsid w:val="00E94FFB"/>
    <w:rsid w:val="00E95F9F"/>
    <w:rsid w:val="00E97FDD"/>
    <w:rsid w:val="00EA19FD"/>
    <w:rsid w:val="00EA35D6"/>
    <w:rsid w:val="00EA35FB"/>
    <w:rsid w:val="00EA406F"/>
    <w:rsid w:val="00EA4350"/>
    <w:rsid w:val="00EA555C"/>
    <w:rsid w:val="00EB5020"/>
    <w:rsid w:val="00EB577C"/>
    <w:rsid w:val="00EB5AF9"/>
    <w:rsid w:val="00EB5DEF"/>
    <w:rsid w:val="00EC1713"/>
    <w:rsid w:val="00EC2FBC"/>
    <w:rsid w:val="00EC50EF"/>
    <w:rsid w:val="00ED1594"/>
    <w:rsid w:val="00ED3297"/>
    <w:rsid w:val="00ED4940"/>
    <w:rsid w:val="00ED7811"/>
    <w:rsid w:val="00EE5585"/>
    <w:rsid w:val="00EF24F0"/>
    <w:rsid w:val="00F07A07"/>
    <w:rsid w:val="00F10CC3"/>
    <w:rsid w:val="00F1347C"/>
    <w:rsid w:val="00F1373A"/>
    <w:rsid w:val="00F148CA"/>
    <w:rsid w:val="00F23058"/>
    <w:rsid w:val="00F26165"/>
    <w:rsid w:val="00F35157"/>
    <w:rsid w:val="00F35BEA"/>
    <w:rsid w:val="00F41F47"/>
    <w:rsid w:val="00F43AD2"/>
    <w:rsid w:val="00F50ECC"/>
    <w:rsid w:val="00F51F28"/>
    <w:rsid w:val="00F53E3E"/>
    <w:rsid w:val="00F55D66"/>
    <w:rsid w:val="00F56F43"/>
    <w:rsid w:val="00F60440"/>
    <w:rsid w:val="00F67B51"/>
    <w:rsid w:val="00F70E85"/>
    <w:rsid w:val="00F76944"/>
    <w:rsid w:val="00F83AB1"/>
    <w:rsid w:val="00F85D2F"/>
    <w:rsid w:val="00F86257"/>
    <w:rsid w:val="00F87FF7"/>
    <w:rsid w:val="00F94E93"/>
    <w:rsid w:val="00F95ECE"/>
    <w:rsid w:val="00F95FE1"/>
    <w:rsid w:val="00F97D7F"/>
    <w:rsid w:val="00FA2775"/>
    <w:rsid w:val="00FA3C3E"/>
    <w:rsid w:val="00FA568A"/>
    <w:rsid w:val="00FB0A8F"/>
    <w:rsid w:val="00FB3928"/>
    <w:rsid w:val="00FB40C3"/>
    <w:rsid w:val="00FB576B"/>
    <w:rsid w:val="00FC3F4A"/>
    <w:rsid w:val="00FC75A8"/>
    <w:rsid w:val="00FC7E7F"/>
    <w:rsid w:val="00FD0FA5"/>
    <w:rsid w:val="00FD2E75"/>
    <w:rsid w:val="00FD5ECE"/>
    <w:rsid w:val="00FE03F0"/>
    <w:rsid w:val="00FE1A41"/>
    <w:rsid w:val="00FE1DBE"/>
    <w:rsid w:val="00FE2A81"/>
    <w:rsid w:val="00FE37B9"/>
    <w:rsid w:val="00FE4938"/>
    <w:rsid w:val="00FE53A5"/>
    <w:rsid w:val="00FE5F85"/>
    <w:rsid w:val="00FE615F"/>
    <w:rsid w:val="00FF0BA5"/>
    <w:rsid w:val="00FF1A7D"/>
    <w:rsid w:val="00FF3266"/>
    <w:rsid w:val="00FF377E"/>
    <w:rsid w:val="00FF706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98AF"/>
  <w15:chartTrackingRefBased/>
  <w15:docId w15:val="{7306F26B-B05B-485E-AF9A-5FFA393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rsid w:val="00FC3F4A"/>
    <w:rPr>
      <w:sz w:val="28"/>
    </w:rPr>
  </w:style>
  <w:style w:type="table" w:customStyle="1" w:styleId="1f6">
    <w:name w:val="Сетка таблицы1"/>
    <w:basedOn w:val="a1"/>
    <w:next w:val="affd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d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uiPriority w:val="99"/>
    <w:semiHidden/>
    <w:unhideWhenUsed/>
    <w:rsid w:val="004C386F"/>
    <w:rPr>
      <w:color w:val="605E5C"/>
      <w:shd w:val="clear" w:color="auto" w:fill="E1DFDD"/>
    </w:rPr>
  </w:style>
  <w:style w:type="character" w:customStyle="1" w:styleId="51">
    <w:name w:val="Основной текст (5)_"/>
    <w:basedOn w:val="a0"/>
    <w:link w:val="52"/>
    <w:locked/>
    <w:rsid w:val="00FA3C3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A3C3E"/>
    <w:pPr>
      <w:widowControl w:val="0"/>
      <w:shd w:val="clear" w:color="auto" w:fill="FFFFFF"/>
      <w:spacing w:after="320" w:line="310" w:lineRule="exact"/>
      <w:ind w:hanging="600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_"/>
    <w:basedOn w:val="a0"/>
    <w:link w:val="2b"/>
    <w:locked/>
    <w:rsid w:val="00F97D7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97D7F"/>
    <w:pPr>
      <w:widowControl w:val="0"/>
      <w:shd w:val="clear" w:color="auto" w:fill="FFFFFF"/>
      <w:spacing w:before="340" w:after="340" w:line="310" w:lineRule="exact"/>
      <w:ind w:hanging="600"/>
      <w:jc w:val="both"/>
    </w:pPr>
    <w:rPr>
      <w:rFonts w:ascii="Times New Roman" w:hAnsi="Times New Roman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4554A4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BF8303A4D2ECAACE76E3C55A9F1037C73E2425DD8A7D3261B18F40996D245E1844AB993B2C1C7BFC42C666C6DAO8l9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D4FD-76F0-4EAA-B8F3-43A723F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15655</Words>
  <Characters>89238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104684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mailto:academmo06@mail.ru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2022-10-24T15:01:00Z</cp:lastPrinted>
  <dcterms:created xsi:type="dcterms:W3CDTF">2022-10-26T12:19:00Z</dcterms:created>
  <dcterms:modified xsi:type="dcterms:W3CDTF">2022-10-26T12:19:00Z</dcterms:modified>
</cp:coreProperties>
</file>