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Start w:id="1" w:name="_GoBack"/>
      <w:bookmarkEnd w:id="0"/>
      <w:bookmarkEnd w:id="1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B514CE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EA3B55" w:rsidRPr="00EA3B55">
        <w:rPr>
          <w:rFonts w:ascii="Times New Roman" w:hAnsi="Times New Roman"/>
          <w:color w:val="000000"/>
          <w:spacing w:val="-12"/>
          <w:sz w:val="28"/>
          <w:szCs w:val="28"/>
        </w:rPr>
        <w:t>____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8E432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8E432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Pr="007657B7" w:rsidRDefault="00B514CE" w:rsidP="00B514CE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проекта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: Зельцман М.А</w:t>
      </w:r>
      <w:r w:rsidR="00C305A1">
        <w:rPr>
          <w:rFonts w:ascii="Times New Roman" w:hAnsi="Times New Roman"/>
          <w:color w:val="000000"/>
          <w:spacing w:val="-12"/>
          <w:sz w:val="28"/>
          <w:szCs w:val="28"/>
        </w:rPr>
        <w:t>.,</w:t>
      </w:r>
    </w:p>
    <w:p w:rsidR="00B514CE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главный специалист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аппарата СД</w:t>
      </w:r>
      <w:r w:rsidRPr="007657B7">
        <w:rPr>
          <w:rFonts w:ascii="Times New Roman" w:hAnsi="Times New Roman"/>
          <w:sz w:val="28"/>
          <w:szCs w:val="28"/>
        </w:rPr>
        <w:t xml:space="preserve"> МО Академический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B514CE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EA3B55">
        <w:rPr>
          <w:rFonts w:ascii="Times New Roman" w:hAnsi="Times New Roman"/>
          <w:color w:val="000000"/>
          <w:spacing w:val="-12"/>
          <w:sz w:val="28"/>
          <w:szCs w:val="28"/>
          <w:lang w:val="en-US"/>
        </w:rPr>
        <w:t>____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EA3B55" w:rsidRDefault="00EA3B55" w:rsidP="008017A7">
      <w:pPr>
        <w:ind w:right="4002"/>
        <w:rPr>
          <w:rFonts w:ascii="Times New Roman" w:hAnsi="Times New Roman"/>
          <w:b/>
          <w:bCs/>
          <w:i/>
          <w:sz w:val="28"/>
          <w:szCs w:val="28"/>
        </w:rPr>
      </w:pPr>
      <w:r w:rsidRPr="008017A7">
        <w:rPr>
          <w:rFonts w:ascii="Times New Roman" w:hAnsi="Times New Roman"/>
          <w:b/>
          <w:bCs/>
          <w:i/>
          <w:sz w:val="28"/>
          <w:szCs w:val="28"/>
        </w:rPr>
        <w:t>Об утверждении Порядка реализации депутатом Совета депутатов, главой муниципального округа Академический права бесплатного проезда</w:t>
      </w:r>
    </w:p>
    <w:p w:rsidR="00885296" w:rsidRPr="000F3D92" w:rsidRDefault="008017A7" w:rsidP="00B514CE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017A7">
        <w:rPr>
          <w:rFonts w:ascii="Times New Roman" w:hAnsi="Times New Roman"/>
          <w:sz w:val="28"/>
          <w:szCs w:val="28"/>
        </w:rPr>
        <w:t>В соответствии со статьей 10 Закона города Москвы от 25 ноября 2009 года № 9 «О гарантиях осуществления полномочий лиц, замещающих муниципальные должности в городе Москве», Совет депутатов муниципального округа Академический решил</w:t>
      </w:r>
      <w:r w:rsidR="000F3D92">
        <w:rPr>
          <w:rFonts w:ascii="Times New Roman" w:hAnsi="Times New Roman"/>
          <w:sz w:val="28"/>
          <w:szCs w:val="28"/>
        </w:rPr>
        <w:t>:</w:t>
      </w:r>
    </w:p>
    <w:p w:rsidR="00EA3B55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85296">
        <w:rPr>
          <w:rFonts w:ascii="Times New Roman" w:hAnsi="Times New Roman"/>
          <w:sz w:val="28"/>
          <w:szCs w:val="28"/>
        </w:rPr>
        <w:t>1.</w:t>
      </w:r>
      <w:r w:rsidR="00106755">
        <w:rPr>
          <w:rFonts w:ascii="Times New Roman" w:hAnsi="Times New Roman"/>
          <w:sz w:val="28"/>
          <w:szCs w:val="28"/>
        </w:rPr>
        <w:t xml:space="preserve"> </w:t>
      </w:r>
      <w:r w:rsidR="00EA3B55">
        <w:rPr>
          <w:rFonts w:ascii="Times New Roman" w:hAnsi="Times New Roman"/>
          <w:sz w:val="28"/>
          <w:szCs w:val="28"/>
        </w:rPr>
        <w:t xml:space="preserve">Утвердить </w:t>
      </w:r>
      <w:r w:rsidR="00EA3B55" w:rsidRPr="008017A7">
        <w:rPr>
          <w:rFonts w:ascii="Times New Roman" w:hAnsi="Times New Roman"/>
          <w:sz w:val="28"/>
          <w:szCs w:val="28"/>
        </w:rPr>
        <w:t>Поряд</w:t>
      </w:r>
      <w:r w:rsidR="00EA3B55">
        <w:rPr>
          <w:rFonts w:ascii="Times New Roman" w:hAnsi="Times New Roman"/>
          <w:sz w:val="28"/>
          <w:szCs w:val="28"/>
        </w:rPr>
        <w:t>ок</w:t>
      </w:r>
      <w:r w:rsidR="00EA3B55" w:rsidRPr="008017A7">
        <w:rPr>
          <w:rFonts w:ascii="Times New Roman" w:hAnsi="Times New Roman"/>
          <w:sz w:val="28"/>
          <w:szCs w:val="28"/>
        </w:rPr>
        <w:t xml:space="preserve"> реализации депутатом Совета депутатов, главой муниципального округа Академический права бесплатного проезда</w:t>
      </w:r>
      <w:r w:rsidR="00EA3B55">
        <w:rPr>
          <w:rFonts w:ascii="Times New Roman" w:hAnsi="Times New Roman"/>
          <w:sz w:val="28"/>
          <w:szCs w:val="28"/>
        </w:rPr>
        <w:t xml:space="preserve"> </w:t>
      </w:r>
      <w:r w:rsidR="00EA3B55" w:rsidRPr="00EA3B55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EA3B55" w:rsidRDefault="00EA3B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106755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округа Академический </w:t>
      </w:r>
      <w:r w:rsidRPr="008017A7">
        <w:rPr>
          <w:rFonts w:ascii="Times New Roman" w:hAnsi="Times New Roman"/>
          <w:sz w:val="28"/>
          <w:szCs w:val="28"/>
        </w:rPr>
        <w:t>от 18 июня 2014 года № 09-08-2014 «Об утверждении Порядка реализации депутатом Совета депутатов, главой муниципального округа Академический права бесплатного проезда»</w:t>
      </w:r>
      <w:r>
        <w:rPr>
          <w:rFonts w:ascii="Times New Roman" w:hAnsi="Times New Roman"/>
          <w:sz w:val="28"/>
          <w:szCs w:val="28"/>
        </w:rPr>
        <w:t>.</w:t>
      </w:r>
    </w:p>
    <w:p w:rsidR="00B514CE" w:rsidRDefault="00EA3B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OLE_LINK1"/>
      <w:bookmarkStart w:id="3" w:name="OLE_LINK2"/>
      <w:bookmarkStart w:id="4" w:name="OLE_LINK3"/>
      <w:r>
        <w:rPr>
          <w:rFonts w:ascii="Times New Roman" w:hAnsi="Times New Roman"/>
          <w:sz w:val="28"/>
          <w:szCs w:val="28"/>
        </w:rPr>
        <w:t>3</w:t>
      </w:r>
      <w:r w:rsidR="00885296" w:rsidRPr="00885296">
        <w:rPr>
          <w:rFonts w:ascii="Times New Roman" w:hAnsi="Times New Roman"/>
          <w:sz w:val="28"/>
          <w:szCs w:val="28"/>
        </w:rPr>
        <w:t>.</w:t>
      </w:r>
      <w:bookmarkEnd w:id="2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="00B514CE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r w:rsidR="00B514CE" w:rsidRPr="00B514CE">
        <w:rPr>
          <w:rFonts w:ascii="Times New Roman" w:hAnsi="Times New Roman"/>
          <w:sz w:val="28"/>
          <w:szCs w:val="28"/>
        </w:rPr>
        <w:t>www.moacadem.ru</w:t>
      </w:r>
      <w:r w:rsidR="00B514CE" w:rsidRPr="008F108D">
        <w:rPr>
          <w:rFonts w:ascii="Times New Roman" w:hAnsi="Times New Roman"/>
          <w:sz w:val="28"/>
          <w:szCs w:val="28"/>
        </w:rPr>
        <w:t>.</w:t>
      </w:r>
    </w:p>
    <w:p w:rsidR="00B514CE" w:rsidRDefault="00EA3B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B514C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B514CE" w:rsidRDefault="00EA3B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0F3D92" w:rsidRPr="000F3D92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B514CE" w:rsidRDefault="00B514CE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8E4323" w:rsidRDefault="008E4323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0F3D92" w:rsidRPr="000F3D92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</w:t>
      </w:r>
    </w:p>
    <w:p w:rsidR="008E4323" w:rsidRDefault="000F3D92" w:rsidP="00801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>муниципального округа Академический</w:t>
      </w:r>
    </w:p>
    <w:p w:rsidR="00106755" w:rsidRDefault="008E4323" w:rsidP="008017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6D44DA" w:rsidRPr="006D44DA" w:rsidRDefault="006D44DA" w:rsidP="006D44DA">
      <w:pPr>
        <w:spacing w:after="0" w:line="240" w:lineRule="auto"/>
        <w:ind w:left="5529"/>
        <w:rPr>
          <w:rFonts w:ascii="Times New Roman" w:hAnsi="Times New Roman"/>
          <w:bCs/>
          <w:iCs/>
          <w:sz w:val="28"/>
          <w:szCs w:val="28"/>
        </w:rPr>
      </w:pPr>
      <w:r w:rsidRPr="006D44DA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Приложение </w:t>
      </w:r>
    </w:p>
    <w:p w:rsidR="006D44DA" w:rsidRPr="006D44DA" w:rsidRDefault="006D44DA" w:rsidP="006D44DA">
      <w:pPr>
        <w:spacing w:after="0" w:line="240" w:lineRule="auto"/>
        <w:ind w:left="5529"/>
        <w:rPr>
          <w:rFonts w:ascii="Times New Roman" w:hAnsi="Times New Roman"/>
          <w:bCs/>
          <w:iCs/>
          <w:sz w:val="28"/>
          <w:szCs w:val="28"/>
        </w:rPr>
      </w:pPr>
      <w:r w:rsidRPr="006D44DA">
        <w:rPr>
          <w:rFonts w:ascii="Times New Roman" w:hAnsi="Times New Roman"/>
          <w:bCs/>
          <w:iCs/>
          <w:sz w:val="28"/>
          <w:szCs w:val="28"/>
        </w:rPr>
        <w:t xml:space="preserve">к </w:t>
      </w:r>
      <w:r w:rsidR="00C7031F">
        <w:rPr>
          <w:rFonts w:ascii="Times New Roman" w:hAnsi="Times New Roman"/>
          <w:bCs/>
          <w:iCs/>
          <w:sz w:val="28"/>
          <w:szCs w:val="28"/>
        </w:rPr>
        <w:t xml:space="preserve">проекту </w:t>
      </w:r>
      <w:r w:rsidRPr="006D44DA">
        <w:rPr>
          <w:rFonts w:ascii="Times New Roman" w:hAnsi="Times New Roman"/>
          <w:bCs/>
          <w:iCs/>
          <w:sz w:val="28"/>
          <w:szCs w:val="28"/>
        </w:rPr>
        <w:t>решени</w:t>
      </w:r>
      <w:r w:rsidR="00C7031F">
        <w:rPr>
          <w:rFonts w:ascii="Times New Roman" w:hAnsi="Times New Roman"/>
          <w:bCs/>
          <w:iCs/>
          <w:sz w:val="28"/>
          <w:szCs w:val="28"/>
        </w:rPr>
        <w:t>я</w:t>
      </w:r>
      <w:r w:rsidRPr="006D44DA">
        <w:rPr>
          <w:rFonts w:ascii="Times New Roman" w:hAnsi="Times New Roman"/>
          <w:bCs/>
          <w:iCs/>
          <w:sz w:val="28"/>
          <w:szCs w:val="28"/>
        </w:rPr>
        <w:t xml:space="preserve"> Совета депутатов муниципального округа Академический от </w:t>
      </w:r>
      <w:r w:rsidR="00C7031F">
        <w:rPr>
          <w:rFonts w:ascii="Times New Roman" w:hAnsi="Times New Roman"/>
          <w:bCs/>
          <w:iCs/>
          <w:sz w:val="28"/>
          <w:szCs w:val="28"/>
        </w:rPr>
        <w:t>_______</w:t>
      </w:r>
      <w:r w:rsidRPr="006D44DA"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="00C7031F">
        <w:rPr>
          <w:rFonts w:ascii="Times New Roman" w:hAnsi="Times New Roman"/>
          <w:bCs/>
          <w:iCs/>
          <w:sz w:val="28"/>
          <w:szCs w:val="28"/>
        </w:rPr>
        <w:t>______</w:t>
      </w:r>
      <w:r w:rsidRPr="006D44DA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6D44DA" w:rsidRPr="006D44DA" w:rsidRDefault="006D44DA" w:rsidP="006D44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D44DA" w:rsidRPr="006D44DA" w:rsidRDefault="006D44DA" w:rsidP="006D44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D44DA" w:rsidRPr="00C7031F" w:rsidRDefault="006D44DA" w:rsidP="00C7031F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31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D44DA" w:rsidRPr="00C7031F" w:rsidRDefault="006D44DA" w:rsidP="00C7031F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31F">
        <w:rPr>
          <w:rFonts w:ascii="Times New Roman" w:hAnsi="Times New Roman"/>
          <w:b/>
          <w:bCs/>
          <w:sz w:val="28"/>
          <w:szCs w:val="28"/>
        </w:rPr>
        <w:t>реализации депутатом Совета депутатов, главой муниципального округа Академический права бесплатного проезда</w:t>
      </w:r>
    </w:p>
    <w:p w:rsidR="006D44DA" w:rsidRPr="006D44DA" w:rsidRDefault="006D44DA" w:rsidP="006D44D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D44DA">
        <w:rPr>
          <w:rFonts w:ascii="Times New Roman" w:hAnsi="Times New Roman"/>
          <w:sz w:val="28"/>
          <w:szCs w:val="28"/>
        </w:rPr>
        <w:t xml:space="preserve"> 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1. Депутату Совета депутатов, главе муниципального округа Академический (далее – депутат, глава муниципального округа)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2. При наличии у депутата, главы муниципального округа права бесплатного проезда по иному основанию, установленному федеральными законами и законами города Москвы, депутат, глава муниципального округа пользуется правом бесплатного проезда по одному из оснований по своему выбору.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3. Депутат, глава муниципального округа, имеющие в соответствии с пунктом 3 настоящего Порядка право бесплатного проезда, но не использующие его, должны письменно уведомить аппарат Совета депутатов муниципального округа Академический (далее – аппарат) о своем отказе от права бесплатного проезда. По письменному уведомлению депутата, главы муниципального округа право бесплатного проезда возобновляется.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4. Реализация права бесплатного проезда осуществляется путем предоставления депутату, главе муниципального округа проездных билетов без лимита поездок на 30, 90, 365 дней.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5. В целях реализации права бесплатного проезда депутату, главе муниципального округа аппаратом ежемесячно приобретаются проездные билеты в Государственном унитарном предприятии «Мосгортранс» на основании договора, заключенного в установленном порядке.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6. Проездной билет выдается депутату, главе муниципального округа материально-ответственным лицом аппарата под роспись.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7. В случае утраты, порчи проездного билета новый билет не выдается.</w:t>
      </w:r>
    </w:p>
    <w:p w:rsidR="00C7031F" w:rsidRPr="00C7031F" w:rsidRDefault="00C7031F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E11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Полное ф</w:t>
      </w:r>
      <w:r w:rsidRPr="00CE1117">
        <w:rPr>
          <w:rFonts w:ascii="Times New Roman" w:hAnsi="Times New Roman"/>
          <w:sz w:val="28"/>
          <w:szCs w:val="28"/>
        </w:rPr>
        <w:t>инансовое обеспечение реализации депутатом, главой муниципального округа права бесплатного проезда осуществляется за счет средств бюджета муниципального округа Академический.</w:t>
      </w:r>
    </w:p>
    <w:p w:rsidR="00EA3B55" w:rsidRPr="006D44DA" w:rsidRDefault="00EA3B55" w:rsidP="00C7031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3B55" w:rsidRPr="006D44DA" w:rsidSect="00BA3D3F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4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5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4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31"/>
  </w:num>
  <w:num w:numId="5">
    <w:abstractNumId w:val="7"/>
  </w:num>
  <w:num w:numId="6">
    <w:abstractNumId w:val="2"/>
  </w:num>
  <w:num w:numId="7">
    <w:abstractNumId w:val="24"/>
  </w:num>
  <w:num w:numId="8">
    <w:abstractNumId w:val="30"/>
  </w:num>
  <w:num w:numId="9">
    <w:abstractNumId w:val="1"/>
  </w:num>
  <w:num w:numId="10">
    <w:abstractNumId w:val="5"/>
  </w:num>
  <w:num w:numId="11">
    <w:abstractNumId w:val="0"/>
  </w:num>
  <w:num w:numId="12">
    <w:abstractNumId w:val="32"/>
  </w:num>
  <w:num w:numId="13">
    <w:abstractNumId w:val="12"/>
  </w:num>
  <w:num w:numId="14">
    <w:abstractNumId w:val="17"/>
  </w:num>
  <w:num w:numId="15">
    <w:abstractNumId w:val="8"/>
  </w:num>
  <w:num w:numId="16">
    <w:abstractNumId w:val="4"/>
  </w:num>
  <w:num w:numId="17">
    <w:abstractNumId w:val="16"/>
  </w:num>
  <w:num w:numId="18">
    <w:abstractNumId w:val="23"/>
  </w:num>
  <w:num w:numId="19">
    <w:abstractNumId w:val="41"/>
  </w:num>
  <w:num w:numId="20">
    <w:abstractNumId w:val="42"/>
  </w:num>
  <w:num w:numId="21">
    <w:abstractNumId w:val="10"/>
  </w:num>
  <w:num w:numId="22">
    <w:abstractNumId w:val="3"/>
  </w:num>
  <w:num w:numId="23">
    <w:abstractNumId w:val="13"/>
  </w:num>
  <w:num w:numId="24">
    <w:abstractNumId w:val="4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9"/>
  </w:num>
  <w:num w:numId="29">
    <w:abstractNumId w:val="14"/>
  </w:num>
  <w:num w:numId="30">
    <w:abstractNumId w:val="15"/>
  </w:num>
  <w:num w:numId="31">
    <w:abstractNumId w:val="27"/>
  </w:num>
  <w:num w:numId="32">
    <w:abstractNumId w:val="34"/>
  </w:num>
  <w:num w:numId="33">
    <w:abstractNumId w:val="25"/>
  </w:num>
  <w:num w:numId="34">
    <w:abstractNumId w:val="22"/>
  </w:num>
  <w:num w:numId="35">
    <w:abstractNumId w:val="26"/>
  </w:num>
  <w:num w:numId="36">
    <w:abstractNumId w:val="18"/>
  </w:num>
  <w:num w:numId="37">
    <w:abstractNumId w:val="33"/>
  </w:num>
  <w:num w:numId="38">
    <w:abstractNumId w:val="20"/>
  </w:num>
  <w:num w:numId="39">
    <w:abstractNumId w:val="38"/>
  </w:num>
  <w:num w:numId="40">
    <w:abstractNumId w:val="28"/>
  </w:num>
  <w:num w:numId="41">
    <w:abstractNumId w:val="4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9"/>
  </w:num>
  <w:num w:numId="45">
    <w:abstractNumId w:val="6"/>
  </w:num>
  <w:num w:numId="46">
    <w:abstractNumId w:val="37"/>
  </w:num>
  <w:num w:numId="4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F0C16"/>
    <w:rsid w:val="001F27A1"/>
    <w:rsid w:val="0021316C"/>
    <w:rsid w:val="0022536D"/>
    <w:rsid w:val="00226C10"/>
    <w:rsid w:val="002318DA"/>
    <w:rsid w:val="0025020B"/>
    <w:rsid w:val="00252A89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046AE"/>
    <w:rsid w:val="003250FD"/>
    <w:rsid w:val="00330AA5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E33CB"/>
    <w:rsid w:val="003F150A"/>
    <w:rsid w:val="003F6E17"/>
    <w:rsid w:val="0040073F"/>
    <w:rsid w:val="004056B0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24E79"/>
    <w:rsid w:val="00530B45"/>
    <w:rsid w:val="00540A4F"/>
    <w:rsid w:val="00543003"/>
    <w:rsid w:val="0057173A"/>
    <w:rsid w:val="00574283"/>
    <w:rsid w:val="00585871"/>
    <w:rsid w:val="005B1FFC"/>
    <w:rsid w:val="005D0CDB"/>
    <w:rsid w:val="005E3DEF"/>
    <w:rsid w:val="005E582D"/>
    <w:rsid w:val="00601BC8"/>
    <w:rsid w:val="00607B2D"/>
    <w:rsid w:val="00614EC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4DA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6C9A"/>
    <w:rsid w:val="007E60E7"/>
    <w:rsid w:val="007E7070"/>
    <w:rsid w:val="007F331B"/>
    <w:rsid w:val="007F6975"/>
    <w:rsid w:val="007F7EE0"/>
    <w:rsid w:val="008017A7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D0F3E"/>
    <w:rsid w:val="008E4323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9F4BD8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B00280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A3D3F"/>
    <w:rsid w:val="00BA6F28"/>
    <w:rsid w:val="00BB2624"/>
    <w:rsid w:val="00BC0B3F"/>
    <w:rsid w:val="00BC2FDE"/>
    <w:rsid w:val="00BD5AF3"/>
    <w:rsid w:val="00BD775E"/>
    <w:rsid w:val="00C1443F"/>
    <w:rsid w:val="00C26FA1"/>
    <w:rsid w:val="00C305A1"/>
    <w:rsid w:val="00C31605"/>
    <w:rsid w:val="00C35C4E"/>
    <w:rsid w:val="00C606EB"/>
    <w:rsid w:val="00C610EE"/>
    <w:rsid w:val="00C7031F"/>
    <w:rsid w:val="00C87E99"/>
    <w:rsid w:val="00CA24F2"/>
    <w:rsid w:val="00CB700B"/>
    <w:rsid w:val="00CB725E"/>
    <w:rsid w:val="00CD4853"/>
    <w:rsid w:val="00D246FC"/>
    <w:rsid w:val="00D43997"/>
    <w:rsid w:val="00D51A3A"/>
    <w:rsid w:val="00D80F45"/>
    <w:rsid w:val="00D91F4B"/>
    <w:rsid w:val="00D96F6A"/>
    <w:rsid w:val="00DB3DF6"/>
    <w:rsid w:val="00DD1C24"/>
    <w:rsid w:val="00DF1BFD"/>
    <w:rsid w:val="00DF50BD"/>
    <w:rsid w:val="00E32797"/>
    <w:rsid w:val="00E6026C"/>
    <w:rsid w:val="00E9184B"/>
    <w:rsid w:val="00E95F9F"/>
    <w:rsid w:val="00EA0190"/>
    <w:rsid w:val="00EA3B55"/>
    <w:rsid w:val="00EB5020"/>
    <w:rsid w:val="00EB65A4"/>
    <w:rsid w:val="00EC55EA"/>
    <w:rsid w:val="00ED3703"/>
    <w:rsid w:val="00ED401B"/>
    <w:rsid w:val="00F1144C"/>
    <w:rsid w:val="00F1373A"/>
    <w:rsid w:val="00F23058"/>
    <w:rsid w:val="00F3124E"/>
    <w:rsid w:val="00F31E8C"/>
    <w:rsid w:val="00F35DD6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uiPriority w:val="1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F3DE-7D4F-4745-B11D-5A3A7B16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2022-09-29T10:59:00Z</cp:lastPrinted>
  <dcterms:created xsi:type="dcterms:W3CDTF">2022-11-17T14:50:00Z</dcterms:created>
  <dcterms:modified xsi:type="dcterms:W3CDTF">2022-11-17T14:50:00Z</dcterms:modified>
</cp:coreProperties>
</file>