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14" w:rsidRDefault="00300A14" w:rsidP="003239C1">
      <w:pPr>
        <w:pStyle w:val="4"/>
        <w:ind w:left="4956" w:firstLine="708"/>
        <w:jc w:val="left"/>
      </w:pPr>
      <w:bookmarkStart w:id="0" w:name="_GoBack"/>
      <w:bookmarkEnd w:id="0"/>
      <w:r>
        <w:t xml:space="preserve">Приложение </w:t>
      </w:r>
    </w:p>
    <w:p w:rsidR="00300A14" w:rsidRDefault="00300A14" w:rsidP="003239C1">
      <w:pPr>
        <w:pStyle w:val="4"/>
        <w:ind w:left="5664"/>
        <w:jc w:val="left"/>
      </w:pPr>
      <w:r>
        <w:t>к проекту бюджета муниципального округа Академический</w:t>
      </w:r>
    </w:p>
    <w:p w:rsidR="00BB053B" w:rsidRPr="00BB053B" w:rsidRDefault="00BB053B" w:rsidP="00BB053B"/>
    <w:p w:rsidR="00300A14" w:rsidRDefault="00300A14" w:rsidP="007E103E">
      <w:pPr>
        <w:pStyle w:val="4"/>
      </w:pPr>
    </w:p>
    <w:p w:rsidR="00DA6F5F" w:rsidRPr="00DA6F5F" w:rsidRDefault="00DA6F5F" w:rsidP="00DA6F5F">
      <w:pPr>
        <w:keepNext/>
        <w:jc w:val="center"/>
        <w:outlineLvl w:val="3"/>
        <w:rPr>
          <w:b/>
          <w:bCs/>
        </w:rPr>
      </w:pPr>
      <w:r w:rsidRPr="00DA6F5F">
        <w:rPr>
          <w:b/>
          <w:bCs/>
        </w:rPr>
        <w:t>ПОЯСНИТЕЛЬНАЯ ЗАПИСКА</w:t>
      </w:r>
    </w:p>
    <w:p w:rsidR="00DA6F5F" w:rsidRPr="00DA6F5F" w:rsidRDefault="00DA6F5F" w:rsidP="00DA6F5F">
      <w:pPr>
        <w:jc w:val="center"/>
        <w:rPr>
          <w:b/>
          <w:sz w:val="28"/>
          <w:szCs w:val="28"/>
        </w:rPr>
      </w:pPr>
      <w:r w:rsidRPr="00DA6F5F">
        <w:rPr>
          <w:b/>
          <w:sz w:val="28"/>
          <w:szCs w:val="28"/>
        </w:rPr>
        <w:t>к проекту решения Совета депутатов муниципального округа Академический</w:t>
      </w:r>
    </w:p>
    <w:p w:rsidR="00DA6F5F" w:rsidRPr="00DA6F5F" w:rsidRDefault="00DA6F5F" w:rsidP="00DA6F5F">
      <w:pPr>
        <w:jc w:val="center"/>
        <w:rPr>
          <w:b/>
          <w:sz w:val="28"/>
          <w:szCs w:val="28"/>
        </w:rPr>
      </w:pPr>
      <w:r w:rsidRPr="00DA6F5F">
        <w:rPr>
          <w:b/>
          <w:sz w:val="28"/>
          <w:szCs w:val="28"/>
        </w:rPr>
        <w:t>«О бюджете муниципального округа Академический на 202</w:t>
      </w:r>
      <w:r w:rsidR="00F84C29">
        <w:rPr>
          <w:b/>
          <w:sz w:val="28"/>
          <w:szCs w:val="28"/>
        </w:rPr>
        <w:t>2</w:t>
      </w:r>
      <w:r w:rsidRPr="00DA6F5F">
        <w:rPr>
          <w:b/>
          <w:sz w:val="28"/>
          <w:szCs w:val="28"/>
        </w:rPr>
        <w:t xml:space="preserve"> год и плановый период 202</w:t>
      </w:r>
      <w:r w:rsidR="00F84C29">
        <w:rPr>
          <w:b/>
          <w:sz w:val="28"/>
          <w:szCs w:val="28"/>
        </w:rPr>
        <w:t>3</w:t>
      </w:r>
      <w:r w:rsidRPr="00DA6F5F">
        <w:rPr>
          <w:b/>
          <w:sz w:val="28"/>
          <w:szCs w:val="28"/>
        </w:rPr>
        <w:t xml:space="preserve"> и 202</w:t>
      </w:r>
      <w:r w:rsidR="00F84C29">
        <w:rPr>
          <w:b/>
          <w:sz w:val="28"/>
          <w:szCs w:val="28"/>
        </w:rPr>
        <w:t>4</w:t>
      </w:r>
      <w:r w:rsidRPr="00DA6F5F">
        <w:rPr>
          <w:b/>
          <w:sz w:val="28"/>
          <w:szCs w:val="28"/>
        </w:rPr>
        <w:t xml:space="preserve"> годов»</w:t>
      </w:r>
    </w:p>
    <w:p w:rsidR="00DA6F5F" w:rsidRPr="00DA6F5F" w:rsidRDefault="00DA6F5F" w:rsidP="00DA6F5F">
      <w:pPr>
        <w:rPr>
          <w:sz w:val="28"/>
          <w:szCs w:val="28"/>
        </w:rPr>
      </w:pPr>
    </w:p>
    <w:p w:rsidR="00DA6F5F" w:rsidRPr="00DA6F5F" w:rsidRDefault="00DA6F5F" w:rsidP="00DA6F5F">
      <w:pPr>
        <w:keepNext/>
        <w:jc w:val="center"/>
        <w:outlineLvl w:val="1"/>
        <w:rPr>
          <w:b/>
          <w:bCs/>
          <w:sz w:val="28"/>
          <w:szCs w:val="28"/>
        </w:rPr>
      </w:pPr>
      <w:r w:rsidRPr="00DA6F5F">
        <w:rPr>
          <w:b/>
          <w:bCs/>
          <w:sz w:val="28"/>
          <w:szCs w:val="28"/>
        </w:rPr>
        <w:t>Общие положения</w:t>
      </w:r>
    </w:p>
    <w:p w:rsidR="00DA6F5F" w:rsidRPr="00DA6F5F" w:rsidRDefault="00DA6F5F" w:rsidP="00DA6F5F">
      <w:pPr>
        <w:spacing w:line="400" w:lineRule="exact"/>
        <w:jc w:val="both"/>
        <w:rPr>
          <w:bCs/>
          <w:sz w:val="28"/>
          <w:szCs w:val="28"/>
        </w:rPr>
      </w:pPr>
    </w:p>
    <w:p w:rsidR="00DA6F5F" w:rsidRPr="002C20F1" w:rsidRDefault="00DA6F5F" w:rsidP="00DA6F5F">
      <w:pPr>
        <w:ind w:firstLine="720"/>
        <w:jc w:val="both"/>
      </w:pPr>
      <w:r w:rsidRPr="002C20F1">
        <w:t>В соответствии с Бюджетным кодексом Российской Федерации в рамках осуществления бюджетного процесса на рассмотрение Совета депутатов муниципального округа Академический, представляется проект решения Совета депутатов муниципального округа Академический «О проекте бюджета</w:t>
      </w:r>
      <w:r w:rsidRPr="002C20F1">
        <w:rPr>
          <w:b/>
        </w:rPr>
        <w:t xml:space="preserve"> </w:t>
      </w:r>
      <w:r w:rsidRPr="002C20F1">
        <w:t>муниципального округа Академический на</w:t>
      </w:r>
      <w:r w:rsidRPr="002C20F1">
        <w:rPr>
          <w:b/>
        </w:rPr>
        <w:t xml:space="preserve"> </w:t>
      </w:r>
      <w:r w:rsidRPr="002C20F1">
        <w:t>202</w:t>
      </w:r>
      <w:r w:rsidR="00F84C29">
        <w:t>2</w:t>
      </w:r>
      <w:r w:rsidRPr="002C20F1">
        <w:t xml:space="preserve"> год и плановый период 202</w:t>
      </w:r>
      <w:r w:rsidR="00F84C29">
        <w:t>3</w:t>
      </w:r>
      <w:r w:rsidRPr="002C20F1">
        <w:t xml:space="preserve"> и 202</w:t>
      </w:r>
      <w:r w:rsidR="00F84C29">
        <w:t>4</w:t>
      </w:r>
      <w:r w:rsidRPr="002C20F1">
        <w:t xml:space="preserve"> годов».</w:t>
      </w:r>
    </w:p>
    <w:p w:rsidR="00DA6F5F" w:rsidRPr="002C20F1" w:rsidRDefault="00DA6F5F" w:rsidP="00DA6F5F">
      <w:pPr>
        <w:ind w:firstLine="720"/>
        <w:jc w:val="both"/>
        <w:rPr>
          <w:rFonts w:eastAsia="Times New Roman"/>
        </w:rPr>
      </w:pPr>
      <w:r w:rsidRPr="002C20F1">
        <w:rPr>
          <w:rFonts w:eastAsia="Times New Roman"/>
        </w:rPr>
        <w:t>Основные параметры формирования прогноза финансовых ресурсов бюджета муниципального округа Академический и их направления на обеспечение расходных обязательств определены Законом города Москвы от 6 ноября 2002 года № 56 «Об организации местного самоуправления в городе Москве».</w:t>
      </w:r>
    </w:p>
    <w:p w:rsidR="00DA6F5F" w:rsidRPr="002C20F1" w:rsidRDefault="00DA6F5F" w:rsidP="00DA6F5F">
      <w:pPr>
        <w:ind w:firstLine="709"/>
        <w:jc w:val="both"/>
        <w:rPr>
          <w:rFonts w:eastAsia="Times New Roman"/>
          <w:lang w:eastAsia="en-US"/>
        </w:rPr>
      </w:pPr>
      <w:r w:rsidRPr="002C20F1">
        <w:rPr>
          <w:rFonts w:eastAsia="Times New Roman"/>
          <w:bCs/>
          <w:lang w:eastAsia="en-US"/>
        </w:rPr>
        <w:t>Источники формирования доходов бюджетов муниципальных округов и методика определения дифференцированных нормативов по налогу на доходы физических лиц остались прежними, как наиболее приемлемые и оптимальные.</w:t>
      </w: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rPr>
          <w:bCs/>
        </w:rPr>
        <w:t>Прогноз собственных доходов в соответствии с нормативами отчислений на доходы физических лиц в бюджет муниципального округа определен проектом закона города Москвы</w:t>
      </w:r>
      <w:r w:rsidRPr="002C20F1">
        <w:rPr>
          <w:b/>
          <w:bCs/>
        </w:rPr>
        <w:t xml:space="preserve"> </w:t>
      </w:r>
      <w:r w:rsidRPr="002C20F1">
        <w:rPr>
          <w:bCs/>
        </w:rPr>
        <w:t>на очередной 202</w:t>
      </w:r>
      <w:r w:rsidR="00F84C29">
        <w:rPr>
          <w:bCs/>
        </w:rPr>
        <w:t>2</w:t>
      </w:r>
      <w:r w:rsidRPr="002C20F1">
        <w:rPr>
          <w:bCs/>
        </w:rPr>
        <w:t xml:space="preserve"> год и плановый период 202</w:t>
      </w:r>
      <w:r w:rsidR="00F84C29">
        <w:rPr>
          <w:bCs/>
        </w:rPr>
        <w:t>3</w:t>
      </w:r>
      <w:r w:rsidRPr="002C20F1">
        <w:rPr>
          <w:bCs/>
        </w:rPr>
        <w:t xml:space="preserve"> и 202</w:t>
      </w:r>
      <w:r w:rsidR="00F84C29">
        <w:rPr>
          <w:bCs/>
        </w:rPr>
        <w:t>4</w:t>
      </w:r>
      <w:r w:rsidRPr="002C20F1">
        <w:rPr>
          <w:bCs/>
        </w:rPr>
        <w:t xml:space="preserve"> годов в следующих объемах (таблица 1):</w:t>
      </w:r>
    </w:p>
    <w:p w:rsidR="00DA6F5F" w:rsidRPr="002C20F1" w:rsidRDefault="00DA6F5F" w:rsidP="00DA6F5F">
      <w:pPr>
        <w:ind w:left="7788"/>
        <w:jc w:val="center"/>
      </w:pPr>
      <w:r w:rsidRPr="002C20F1">
        <w:t xml:space="preserve">Таблица 1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63"/>
        <w:gridCol w:w="2008"/>
        <w:gridCol w:w="1991"/>
      </w:tblGrid>
      <w:tr w:rsidR="00DA6F5F" w:rsidRPr="002C20F1" w:rsidTr="00D77F92">
        <w:trPr>
          <w:trHeight w:val="44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Показатели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</w:t>
            </w:r>
            <w:r w:rsidR="00F84C29">
              <w:rPr>
                <w:b/>
                <w:bCs/>
              </w:rPr>
              <w:t>2</w:t>
            </w:r>
            <w:r w:rsidRPr="002C20F1">
              <w:rPr>
                <w:b/>
                <w:bCs/>
              </w:rPr>
              <w:t xml:space="preserve"> год</w:t>
            </w:r>
          </w:p>
          <w:p w:rsidR="00622C30" w:rsidRPr="002C20F1" w:rsidRDefault="00622C30" w:rsidP="00DA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</w:t>
            </w:r>
            <w:r w:rsidR="00F84C29">
              <w:rPr>
                <w:b/>
                <w:bCs/>
              </w:rPr>
              <w:t>3</w:t>
            </w:r>
            <w:r w:rsidRPr="002C20F1">
              <w:rPr>
                <w:b/>
                <w:bCs/>
              </w:rPr>
              <w:t xml:space="preserve"> год</w:t>
            </w:r>
          </w:p>
          <w:p w:rsidR="00622C30" w:rsidRPr="002C20F1" w:rsidRDefault="00622C30" w:rsidP="00DA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1" w:rsidRDefault="002C20F1" w:rsidP="00DA6F5F">
            <w:pPr>
              <w:jc w:val="center"/>
              <w:rPr>
                <w:b/>
                <w:bCs/>
              </w:rPr>
            </w:pPr>
          </w:p>
          <w:p w:rsidR="00DA6F5F" w:rsidRDefault="00DA6F5F" w:rsidP="00DA6F5F">
            <w:pPr>
              <w:jc w:val="center"/>
              <w:rPr>
                <w:b/>
                <w:bCs/>
              </w:rPr>
            </w:pPr>
            <w:r w:rsidRPr="002C20F1">
              <w:rPr>
                <w:b/>
                <w:bCs/>
              </w:rPr>
              <w:t>202</w:t>
            </w:r>
            <w:r w:rsidR="00F84C29">
              <w:rPr>
                <w:b/>
                <w:bCs/>
              </w:rPr>
              <w:t>4</w:t>
            </w:r>
            <w:r w:rsidRPr="002C20F1">
              <w:rPr>
                <w:b/>
                <w:bCs/>
              </w:rPr>
              <w:t xml:space="preserve"> год</w:t>
            </w:r>
          </w:p>
          <w:p w:rsidR="00622C30" w:rsidRPr="002C20F1" w:rsidRDefault="00622C30" w:rsidP="00DA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  <w:p w:rsidR="00DA6F5F" w:rsidRPr="002C20F1" w:rsidRDefault="00DA6F5F" w:rsidP="00DA6F5F">
            <w:pPr>
              <w:jc w:val="center"/>
              <w:rPr>
                <w:b/>
                <w:bCs/>
              </w:rPr>
            </w:pPr>
          </w:p>
        </w:tc>
      </w:tr>
      <w:tr w:rsidR="00F84C29" w:rsidRPr="002C20F1" w:rsidTr="00D77F92">
        <w:trPr>
          <w:trHeight w:val="5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29" w:rsidRPr="002C20F1" w:rsidRDefault="00F84C29" w:rsidP="00F84C29">
            <w:pPr>
              <w:jc w:val="both"/>
              <w:rPr>
                <w:bCs/>
              </w:rPr>
            </w:pPr>
            <w:r w:rsidRPr="002C20F1">
              <w:rPr>
                <w:bCs/>
              </w:rPr>
              <w:t>Доходы,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30" w:rsidRPr="002C20F1" w:rsidRDefault="00622C30" w:rsidP="00F84C29">
            <w:pPr>
              <w:jc w:val="center"/>
            </w:pPr>
            <w:r>
              <w:t>30 770,1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29" w:rsidRPr="002C20F1" w:rsidRDefault="00622C30" w:rsidP="00F84C29">
            <w:pPr>
              <w:jc w:val="center"/>
            </w:pPr>
            <w:r>
              <w:t>24 170,7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29" w:rsidRPr="002C20F1" w:rsidRDefault="00622C30" w:rsidP="00F84C29">
            <w:pPr>
              <w:jc w:val="center"/>
            </w:pPr>
            <w:r>
              <w:t>24 210,1</w:t>
            </w:r>
          </w:p>
        </w:tc>
      </w:tr>
      <w:tr w:rsidR="00F84C29" w:rsidRPr="002C20F1" w:rsidTr="00D77F92">
        <w:trPr>
          <w:trHeight w:val="42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29" w:rsidRPr="002C20F1" w:rsidRDefault="00F84C29" w:rsidP="00F84C29">
            <w:pPr>
              <w:jc w:val="both"/>
              <w:rPr>
                <w:bCs/>
              </w:rPr>
            </w:pPr>
            <w:r w:rsidRPr="002C20F1">
              <w:rPr>
                <w:bCs/>
              </w:rPr>
              <w:t>Расходы,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29" w:rsidRPr="002C20F1" w:rsidRDefault="00622C30" w:rsidP="00F84C29">
            <w:pPr>
              <w:jc w:val="center"/>
            </w:pPr>
            <w:r>
              <w:t>30 738,1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29" w:rsidRPr="002C20F1" w:rsidRDefault="00622C30" w:rsidP="00F84C29">
            <w:pPr>
              <w:jc w:val="center"/>
            </w:pPr>
            <w:r>
              <w:t>24 158,4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29" w:rsidRPr="002C20F1" w:rsidRDefault="00622C30" w:rsidP="00F84C29">
            <w:pPr>
              <w:jc w:val="center"/>
            </w:pPr>
            <w:r>
              <w:t>24 158,4</w:t>
            </w:r>
          </w:p>
        </w:tc>
      </w:tr>
      <w:tr w:rsidR="00DA6F5F" w:rsidRPr="002C20F1" w:rsidTr="00D77F9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bCs/>
              </w:rPr>
            </w:pPr>
            <w:r w:rsidRPr="002C20F1">
              <w:rPr>
                <w:bCs/>
              </w:rPr>
              <w:t>в т</w:t>
            </w:r>
            <w:r w:rsidR="00622C30">
              <w:rPr>
                <w:bCs/>
              </w:rPr>
              <w:t>.ч.</w:t>
            </w:r>
            <w:r w:rsidRPr="002C20F1">
              <w:rPr>
                <w:bCs/>
              </w:rPr>
              <w:t xml:space="preserve"> условно утверждаемые</w:t>
            </w:r>
            <w:r w:rsidR="00622C30">
              <w:rPr>
                <w:bCs/>
              </w:rPr>
              <w:t xml:space="preserve">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DA6F5F" w:rsidP="00DA6F5F">
            <w:pPr>
              <w:jc w:val="center"/>
              <w:rPr>
                <w:color w:val="FF0000"/>
              </w:rPr>
            </w:pPr>
            <w:r w:rsidRPr="002C20F1">
              <w:t>0,0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E86A99" w:rsidP="00DA6F5F">
            <w:pPr>
              <w:jc w:val="center"/>
            </w:pPr>
            <w:r>
              <w:t>6</w:t>
            </w:r>
            <w:r w:rsidR="00DA6F5F" w:rsidRPr="002C20F1">
              <w:t>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ED4992" w:rsidP="00DA6F5F">
            <w:pPr>
              <w:jc w:val="center"/>
            </w:pPr>
            <w:r>
              <w:t>1 207</w:t>
            </w:r>
            <w:r w:rsidR="00DA6F5F" w:rsidRPr="002C20F1">
              <w:t>,0</w:t>
            </w:r>
          </w:p>
        </w:tc>
      </w:tr>
      <w:tr w:rsidR="00DA6F5F" w:rsidRPr="002C20F1" w:rsidTr="00D77F92">
        <w:trPr>
          <w:trHeight w:val="51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bCs/>
              </w:rPr>
            </w:pPr>
            <w:r w:rsidRPr="002C20F1">
              <w:rPr>
                <w:bCs/>
              </w:rPr>
              <w:t>Дефицит (-) / профицит (+),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622C30" w:rsidP="00DA6F5F">
            <w:pPr>
              <w:jc w:val="center"/>
            </w:pPr>
            <w:r>
              <w:t>32</w:t>
            </w:r>
            <w:r w:rsidR="00DA6F5F" w:rsidRPr="002C20F1">
              <w:t>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622C30" w:rsidP="00DA6F5F">
            <w:pPr>
              <w:jc w:val="center"/>
            </w:pPr>
            <w:r>
              <w:t>12,3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5F" w:rsidRPr="002C20F1" w:rsidRDefault="00622C30" w:rsidP="00DA6F5F">
            <w:pPr>
              <w:jc w:val="center"/>
            </w:pPr>
            <w:r>
              <w:t>51,7</w:t>
            </w:r>
          </w:p>
        </w:tc>
      </w:tr>
    </w:tbl>
    <w:p w:rsidR="00DA6F5F" w:rsidRPr="002C20F1" w:rsidRDefault="00DA6F5F" w:rsidP="00DA6F5F">
      <w:pPr>
        <w:ind w:firstLine="708"/>
        <w:jc w:val="both"/>
      </w:pPr>
    </w:p>
    <w:p w:rsidR="00DA6F5F" w:rsidRPr="002C20F1" w:rsidRDefault="00DA6F5F" w:rsidP="00DA6F5F">
      <w:pPr>
        <w:ind w:firstLine="708"/>
        <w:jc w:val="both"/>
        <w:rPr>
          <w:i/>
        </w:rPr>
      </w:pPr>
      <w:r w:rsidRPr="002C20F1">
        <w:t>В 202</w:t>
      </w:r>
      <w:r w:rsidR="00F84C29">
        <w:t>2</w:t>
      </w:r>
      <w:r w:rsidRPr="002C20F1">
        <w:t xml:space="preserve"> году планируется предоставление бюджету муниципального округа Академический межбюджетного трансферта из бюджета города Москвы в целях повышения эффективности осуществления Советом депутатов муниципального округа Академический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Академический при условии их активного участия в осуществлении указанных полномочий.</w:t>
      </w:r>
    </w:p>
    <w:p w:rsidR="00DA6F5F" w:rsidRPr="002C20F1" w:rsidRDefault="00DA6F5F" w:rsidP="00DA6F5F">
      <w:pPr>
        <w:ind w:firstLine="720"/>
        <w:jc w:val="both"/>
        <w:rPr>
          <w:b/>
          <w:bCs/>
        </w:rPr>
      </w:pP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t>Прогноз расходов планируется на 202</w:t>
      </w:r>
      <w:r w:rsidR="00F84C29">
        <w:t>2</w:t>
      </w:r>
      <w:r w:rsidRPr="002C20F1">
        <w:t xml:space="preserve"> год в объеме </w:t>
      </w:r>
      <w:r w:rsidR="00622C30">
        <w:t xml:space="preserve">30 738,1 </w:t>
      </w:r>
      <w:r w:rsidRPr="002C20F1">
        <w:t>тыс. рублей. В 202</w:t>
      </w:r>
      <w:r w:rsidR="00F84C29">
        <w:t>3</w:t>
      </w:r>
      <w:r w:rsidRPr="002C20F1">
        <w:t xml:space="preserve"> году </w:t>
      </w:r>
      <w:r w:rsidR="00622C30">
        <w:t xml:space="preserve">24 158,4 </w:t>
      </w:r>
      <w:r w:rsidRPr="002C20F1">
        <w:t xml:space="preserve">тыс. рублей в том числе условно утвержденные расходы </w:t>
      </w:r>
      <w:r w:rsidR="00E86A99">
        <w:t>6</w:t>
      </w:r>
      <w:r w:rsidRPr="002C20F1">
        <w:t>00,0 тыс. рублей, 202</w:t>
      </w:r>
      <w:r w:rsidR="00F84C29">
        <w:t>4</w:t>
      </w:r>
      <w:r w:rsidRPr="002C20F1">
        <w:t xml:space="preserve"> году – </w:t>
      </w:r>
      <w:r w:rsidR="00622C30">
        <w:t>24 158,4</w:t>
      </w:r>
      <w:r w:rsidR="00D77F92">
        <w:t xml:space="preserve"> </w:t>
      </w:r>
      <w:r w:rsidRPr="002C20F1">
        <w:t xml:space="preserve">тыс. </w:t>
      </w:r>
      <w:r w:rsidRPr="002C20F1">
        <w:lastRenderedPageBreak/>
        <w:t xml:space="preserve">рублей в том числе условно утвержденные расходы составят </w:t>
      </w:r>
      <w:r w:rsidR="00ED4992">
        <w:t>1 207</w:t>
      </w:r>
      <w:r w:rsidRPr="002C20F1">
        <w:t>,0 тыс. рублей.</w:t>
      </w:r>
      <w:r w:rsidRPr="002C20F1">
        <w:rPr>
          <w:bCs/>
        </w:rPr>
        <w:t xml:space="preserve"> </w:t>
      </w:r>
      <w:r w:rsidRPr="002C20F1">
        <w:rPr>
          <w:b/>
          <w:bCs/>
        </w:rPr>
        <w:t xml:space="preserve"> </w:t>
      </w:r>
      <w:r w:rsidRPr="002C20F1">
        <w:t>З</w:t>
      </w:r>
      <w:r w:rsidRPr="002C20F1">
        <w:rPr>
          <w:bCs/>
        </w:rPr>
        <w:t>начение данных показателей будет взято за основу формирования доходной и расходной частей бюджета.</w:t>
      </w:r>
    </w:p>
    <w:p w:rsidR="00DA6F5F" w:rsidRPr="002C20F1" w:rsidRDefault="00DA6F5F" w:rsidP="00DA6F5F">
      <w:pPr>
        <w:ind w:firstLine="720"/>
        <w:jc w:val="both"/>
        <w:rPr>
          <w:bCs/>
        </w:rPr>
      </w:pPr>
      <w:r w:rsidRPr="002C20F1">
        <w:rPr>
          <w:bCs/>
        </w:rPr>
        <w:t xml:space="preserve"> Под условно утвержденными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 Законом (решением) о бюджете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на цели, установленные законом (решением) о бюджете, сверх соответствующих бюджетных ассигнований и (или) общего объёма  расходов бюджета первый год - 2,5%, второй год - 5%.</w:t>
      </w:r>
    </w:p>
    <w:p w:rsidR="00DA6F5F" w:rsidRPr="002C20F1" w:rsidRDefault="00DA6F5F" w:rsidP="00DA6F5F">
      <w:pPr>
        <w:ind w:firstLine="708"/>
        <w:jc w:val="both"/>
      </w:pPr>
      <w:r w:rsidRPr="002C20F1">
        <w:t xml:space="preserve"> </w:t>
      </w:r>
    </w:p>
    <w:p w:rsidR="00DA6F5F" w:rsidRPr="002C20F1" w:rsidRDefault="00DA6F5F" w:rsidP="00DA6F5F">
      <w:pPr>
        <w:ind w:firstLine="708"/>
        <w:jc w:val="both"/>
      </w:pPr>
      <w:r w:rsidRPr="002C20F1">
        <w:t xml:space="preserve">Как и в предыдущие годы, основной долей </w:t>
      </w:r>
      <w:r w:rsidRPr="002C20F1">
        <w:rPr>
          <w:b/>
        </w:rPr>
        <w:t>собственных доходов</w:t>
      </w:r>
      <w:r w:rsidRPr="002C20F1">
        <w:t xml:space="preserve"> является </w:t>
      </w:r>
      <w:r w:rsidRPr="002C20F1">
        <w:rPr>
          <w:b/>
          <w:i/>
        </w:rPr>
        <w:t>налог на доходы физических лиц</w:t>
      </w:r>
      <w:r w:rsidRPr="002C20F1">
        <w:t xml:space="preserve"> – </w:t>
      </w:r>
      <w:r w:rsidRPr="002C20F1">
        <w:rPr>
          <w:b/>
        </w:rPr>
        <w:t>100%</w:t>
      </w:r>
      <w:r w:rsidRPr="002C20F1">
        <w:t xml:space="preserve"> от общего объема доходной части бюджета на 202</w:t>
      </w:r>
      <w:r w:rsidR="00F84C29">
        <w:t>2</w:t>
      </w:r>
      <w:r w:rsidRPr="002C20F1">
        <w:t>-202</w:t>
      </w:r>
      <w:r w:rsidR="00F84C29">
        <w:t>4</w:t>
      </w:r>
      <w:r w:rsidRPr="002C20F1">
        <w:t xml:space="preserve"> годы. </w:t>
      </w:r>
    </w:p>
    <w:p w:rsidR="00DA6F5F" w:rsidRPr="002C20F1" w:rsidRDefault="00DA6F5F" w:rsidP="00DA6F5F">
      <w:pPr>
        <w:ind w:firstLine="708"/>
        <w:jc w:val="both"/>
      </w:pPr>
    </w:p>
    <w:p w:rsidR="00DA6F5F" w:rsidRPr="002C20F1" w:rsidRDefault="00DA6F5F" w:rsidP="00DA6F5F">
      <w:pPr>
        <w:ind w:firstLine="708"/>
        <w:jc w:val="both"/>
      </w:pPr>
      <w:r w:rsidRPr="002C20F1">
        <w:t xml:space="preserve">На </w:t>
      </w:r>
      <w:r w:rsidR="00F84C29" w:rsidRPr="002C20F1">
        <w:t>202</w:t>
      </w:r>
      <w:r w:rsidR="00F84C29">
        <w:t>2</w:t>
      </w:r>
      <w:r w:rsidR="00F84C29" w:rsidRPr="002C20F1">
        <w:t>-202</w:t>
      </w:r>
      <w:r w:rsidR="00F84C29">
        <w:t>4</w:t>
      </w:r>
      <w:r w:rsidR="00F84C29" w:rsidRPr="002C20F1">
        <w:t xml:space="preserve"> </w:t>
      </w:r>
      <w:r w:rsidRPr="002C20F1">
        <w:t>годы бюджет муниципального округа Академический прогнозируется</w:t>
      </w:r>
      <w:r w:rsidRPr="002C20F1">
        <w:rPr>
          <w:b/>
        </w:rPr>
        <w:t xml:space="preserve"> </w:t>
      </w:r>
      <w:r w:rsidR="00E86A99">
        <w:t>профицитны</w:t>
      </w:r>
      <w:r w:rsidRPr="002C20F1">
        <w:t>м и бездотационным.</w:t>
      </w:r>
    </w:p>
    <w:p w:rsidR="00DA6F5F" w:rsidRPr="002C20F1" w:rsidRDefault="00DA6F5F" w:rsidP="00DA6F5F">
      <w:pPr>
        <w:ind w:firstLine="720"/>
        <w:jc w:val="both"/>
      </w:pPr>
      <w:r w:rsidRPr="002C20F1">
        <w:t xml:space="preserve">Расчеты прогнозной оценки поступления доходов в бюджет для обеспечения расходных обязательств, определенных к исполнению законодательными актами. </w:t>
      </w:r>
    </w:p>
    <w:p w:rsidR="00DA6F5F" w:rsidRDefault="00DA6F5F" w:rsidP="00DA6F5F">
      <w:pPr>
        <w:ind w:firstLine="708"/>
        <w:jc w:val="both"/>
        <w:rPr>
          <w:b/>
        </w:rPr>
      </w:pPr>
      <w:proofErr w:type="gramStart"/>
      <w:r w:rsidRPr="002C20F1">
        <w:t>Согласно нормативам</w:t>
      </w:r>
      <w:proofErr w:type="gramEnd"/>
      <w:r w:rsidRPr="002C20F1">
        <w:t xml:space="preserve"> муниципальный округ Академический с численностью жителей</w:t>
      </w:r>
      <w:r w:rsidRPr="002C20F1">
        <w:rPr>
          <w:b/>
        </w:rPr>
        <w:t xml:space="preserve"> 110</w:t>
      </w:r>
      <w:r w:rsidR="00F84C29">
        <w:rPr>
          <w:b/>
        </w:rPr>
        <w:t>459</w:t>
      </w:r>
      <w:r w:rsidRPr="002C20F1">
        <w:rPr>
          <w:b/>
        </w:rPr>
        <w:t xml:space="preserve"> человек</w:t>
      </w:r>
      <w:r w:rsidRPr="002C20F1">
        <w:t xml:space="preserve"> (по данным </w:t>
      </w:r>
      <w:proofErr w:type="spellStart"/>
      <w:r w:rsidRPr="002C20F1">
        <w:t>Мосгорстата</w:t>
      </w:r>
      <w:proofErr w:type="spellEnd"/>
      <w:r w:rsidRPr="002C20F1">
        <w:t xml:space="preserve"> на 01.01.202</w:t>
      </w:r>
      <w:r w:rsidR="00F84C29">
        <w:t>1</w:t>
      </w:r>
      <w:r w:rsidRPr="002C20F1">
        <w:t>г.) относится к 1 группе</w:t>
      </w:r>
      <w:r w:rsidRPr="002C20F1">
        <w:rPr>
          <w:b/>
        </w:rPr>
        <w:t xml:space="preserve"> </w:t>
      </w:r>
      <w:r w:rsidRPr="002C20F1">
        <w:t>муниципальных</w:t>
      </w:r>
      <w:r w:rsidRPr="002C20F1">
        <w:rPr>
          <w:b/>
        </w:rPr>
        <w:t xml:space="preserve"> </w:t>
      </w:r>
      <w:r w:rsidRPr="002C20F1">
        <w:t>округов (численность населения свыше100 тысяч человек)</w:t>
      </w:r>
      <w:r w:rsidRPr="002C20F1">
        <w:rPr>
          <w:b/>
        </w:rPr>
        <w:t>.</w:t>
      </w:r>
    </w:p>
    <w:p w:rsidR="00622C30" w:rsidRPr="002C20F1" w:rsidRDefault="00622C30" w:rsidP="00DA6F5F">
      <w:pPr>
        <w:ind w:firstLine="708"/>
        <w:jc w:val="both"/>
        <w:rPr>
          <w:b/>
        </w:rPr>
      </w:pPr>
    </w:p>
    <w:p w:rsidR="00622C30" w:rsidRDefault="00DA6F5F" w:rsidP="00622C3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C20F1">
        <w:rPr>
          <w:rFonts w:eastAsia="Calibri"/>
          <w:b/>
          <w:bCs/>
          <w:lang w:eastAsia="en-US"/>
        </w:rPr>
        <w:t xml:space="preserve">Расчет основных показателей бюджета внутригородского муниципального </w:t>
      </w:r>
      <w:r w:rsidR="002C20F1" w:rsidRPr="002C20F1">
        <w:rPr>
          <w:rFonts w:eastAsia="Calibri"/>
          <w:b/>
          <w:bCs/>
          <w:lang w:eastAsia="en-US"/>
        </w:rPr>
        <w:t xml:space="preserve">            </w:t>
      </w:r>
      <w:r w:rsidR="00622C30">
        <w:rPr>
          <w:rFonts w:eastAsia="Calibri"/>
          <w:b/>
          <w:bCs/>
          <w:lang w:eastAsia="en-US"/>
        </w:rPr>
        <w:t xml:space="preserve">                                               </w:t>
      </w:r>
      <w:r w:rsidRPr="002C20F1">
        <w:rPr>
          <w:rFonts w:eastAsia="Calibri"/>
          <w:b/>
          <w:bCs/>
          <w:lang w:eastAsia="en-US"/>
        </w:rPr>
        <w:t>образования Академический на 202</w:t>
      </w:r>
      <w:r w:rsidR="00F84C29">
        <w:rPr>
          <w:rFonts w:eastAsia="Calibri"/>
          <w:b/>
          <w:bCs/>
          <w:lang w:eastAsia="en-US"/>
        </w:rPr>
        <w:t>2</w:t>
      </w:r>
      <w:r w:rsidRPr="002C20F1">
        <w:rPr>
          <w:rFonts w:eastAsia="Calibri"/>
          <w:b/>
          <w:bCs/>
          <w:lang w:eastAsia="en-US"/>
        </w:rPr>
        <w:t>-202</w:t>
      </w:r>
      <w:r w:rsidR="00F84C29">
        <w:rPr>
          <w:rFonts w:eastAsia="Calibri"/>
          <w:b/>
          <w:bCs/>
          <w:lang w:eastAsia="en-US"/>
        </w:rPr>
        <w:t xml:space="preserve">4 </w:t>
      </w:r>
      <w:r w:rsidRPr="002C20F1">
        <w:rPr>
          <w:rFonts w:eastAsia="Calibri"/>
          <w:b/>
          <w:bCs/>
          <w:lang w:eastAsia="en-US"/>
        </w:rPr>
        <w:t>годы</w:t>
      </w:r>
      <w:r w:rsidRPr="00DA6F5F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F84C29">
        <w:rPr>
          <w:rFonts w:eastAsia="Calibri"/>
          <w:sz w:val="28"/>
          <w:szCs w:val="28"/>
          <w:lang w:eastAsia="en-US"/>
        </w:rPr>
        <w:t xml:space="preserve">                     </w:t>
      </w:r>
      <w:r w:rsidRPr="00DA6F5F">
        <w:rPr>
          <w:rFonts w:eastAsia="Calibri"/>
          <w:sz w:val="28"/>
          <w:szCs w:val="28"/>
          <w:lang w:eastAsia="en-US"/>
        </w:rPr>
        <w:t xml:space="preserve">               </w:t>
      </w:r>
    </w:p>
    <w:p w:rsidR="00D77F92" w:rsidRDefault="00622C30" w:rsidP="00622C3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DA6F5F" w:rsidRPr="00DA6F5F">
        <w:rPr>
          <w:rFonts w:eastAsia="Calibri"/>
          <w:sz w:val="28"/>
          <w:szCs w:val="28"/>
          <w:lang w:eastAsia="en-US"/>
        </w:rPr>
        <w:t xml:space="preserve"> </w:t>
      </w:r>
      <w:r w:rsidR="00DA6F5F" w:rsidRPr="00DA6F5F">
        <w:rPr>
          <w:rFonts w:eastAsia="Calibri"/>
          <w:sz w:val="20"/>
          <w:szCs w:val="20"/>
          <w:lang w:eastAsia="en-US"/>
        </w:rPr>
        <w:t>(таблица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95"/>
        <w:gridCol w:w="839"/>
        <w:gridCol w:w="668"/>
        <w:gridCol w:w="971"/>
        <w:gridCol w:w="811"/>
        <w:gridCol w:w="811"/>
        <w:gridCol w:w="811"/>
        <w:gridCol w:w="933"/>
        <w:gridCol w:w="1250"/>
        <w:gridCol w:w="1159"/>
        <w:gridCol w:w="982"/>
      </w:tblGrid>
      <w:tr w:rsidR="00C61CCD" w:rsidRPr="000B21C2" w:rsidTr="000B21C2">
        <w:tc>
          <w:tcPr>
            <w:tcW w:w="547" w:type="dxa"/>
            <w:vMerge w:val="restart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</w:p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ВМО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Численность</w:t>
            </w:r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(чел.)</w:t>
            </w:r>
          </w:p>
        </w:tc>
        <w:tc>
          <w:tcPr>
            <w:tcW w:w="4390" w:type="dxa"/>
            <w:gridSpan w:val="5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Прогноз расходов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Прогноз доходов (НДФЛ)</w:t>
            </w:r>
          </w:p>
        </w:tc>
      </w:tr>
      <w:tr w:rsidR="003D5849" w:rsidRPr="000B21C2" w:rsidTr="000B21C2">
        <w:tc>
          <w:tcPr>
            <w:tcW w:w="547" w:type="dxa"/>
            <w:vMerge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Населе-ния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Депу</w:t>
            </w:r>
            <w:proofErr w:type="spellEnd"/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-татов</w:t>
            </w:r>
            <w:proofErr w:type="gramEnd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Всего, тыс. руб.</w:t>
            </w:r>
          </w:p>
        </w:tc>
        <w:tc>
          <w:tcPr>
            <w:tcW w:w="822" w:type="dxa"/>
            <w:shd w:val="clear" w:color="auto" w:fill="auto"/>
          </w:tcPr>
          <w:p w:rsidR="003D5849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Норма-</w:t>
            </w:r>
          </w:p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тив</w:t>
            </w:r>
            <w:proofErr w:type="spellEnd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1, тыс. руб.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Норма-</w:t>
            </w:r>
          </w:p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тив</w:t>
            </w:r>
            <w:proofErr w:type="spellEnd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2</w:t>
            </w:r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Норма-</w:t>
            </w:r>
          </w:p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тив</w:t>
            </w:r>
            <w:proofErr w:type="spellEnd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</w:t>
            </w:r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943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Норма-</w:t>
            </w:r>
          </w:p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тив</w:t>
            </w:r>
            <w:proofErr w:type="spellEnd"/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4 Выборы</w:t>
            </w:r>
            <w:r w:rsidR="003D5849"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267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Сумма поступлений руб.</w:t>
            </w:r>
          </w:p>
        </w:tc>
        <w:tc>
          <w:tcPr>
            <w:tcW w:w="786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Норматив отчислений %</w:t>
            </w:r>
          </w:p>
        </w:tc>
        <w:tc>
          <w:tcPr>
            <w:tcW w:w="1381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Сумма, тыс. руб.</w:t>
            </w:r>
          </w:p>
        </w:tc>
      </w:tr>
      <w:tr w:rsidR="003D5849" w:rsidRPr="000B21C2" w:rsidTr="000B21C2">
        <w:trPr>
          <w:trHeight w:val="140"/>
        </w:trPr>
        <w:tc>
          <w:tcPr>
            <w:tcW w:w="547" w:type="dxa"/>
            <w:shd w:val="clear" w:color="auto" w:fill="auto"/>
          </w:tcPr>
          <w:p w:rsidR="006D0B21" w:rsidRPr="000B21C2" w:rsidRDefault="006D0B21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47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3=4+5+6+7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10=8*9/100</w:t>
            </w:r>
          </w:p>
        </w:tc>
      </w:tr>
      <w:tr w:rsidR="003D5849" w:rsidRPr="000B21C2" w:rsidTr="000B21C2">
        <w:tc>
          <w:tcPr>
            <w:tcW w:w="547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06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Академ-</w:t>
            </w:r>
            <w:proofErr w:type="spell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ий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</w:tcPr>
          <w:p w:rsidR="006D0B21" w:rsidRPr="000B21C2" w:rsidRDefault="003D5849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110459</w:t>
            </w:r>
          </w:p>
        </w:tc>
        <w:tc>
          <w:tcPr>
            <w:tcW w:w="763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30 738,1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19 837,4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234,0</w:t>
            </w:r>
          </w:p>
        </w:tc>
        <w:tc>
          <w:tcPr>
            <w:tcW w:w="822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4 087,0</w:t>
            </w:r>
          </w:p>
        </w:tc>
        <w:tc>
          <w:tcPr>
            <w:tcW w:w="943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6 579,7</w:t>
            </w:r>
          </w:p>
        </w:tc>
        <w:tc>
          <w:tcPr>
            <w:tcW w:w="1267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46 480 511,1</w:t>
            </w:r>
          </w:p>
        </w:tc>
        <w:tc>
          <w:tcPr>
            <w:tcW w:w="786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0,0662</w:t>
            </w:r>
          </w:p>
        </w:tc>
        <w:tc>
          <w:tcPr>
            <w:tcW w:w="1381" w:type="dxa"/>
            <w:shd w:val="clear" w:color="auto" w:fill="auto"/>
          </w:tcPr>
          <w:p w:rsidR="006D0B21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30 770,1</w:t>
            </w:r>
          </w:p>
        </w:tc>
      </w:tr>
      <w:tr w:rsidR="00C61CCD" w:rsidRPr="000B21C2" w:rsidTr="000B21C2">
        <w:tc>
          <w:tcPr>
            <w:tcW w:w="54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06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Академ-</w:t>
            </w:r>
            <w:proofErr w:type="spell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ий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110459</w:t>
            </w:r>
          </w:p>
        </w:tc>
        <w:tc>
          <w:tcPr>
            <w:tcW w:w="763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24 158,4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19 837,4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234,0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4 087,0</w:t>
            </w:r>
          </w:p>
        </w:tc>
        <w:tc>
          <w:tcPr>
            <w:tcW w:w="943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49 733 915,6</w:t>
            </w:r>
          </w:p>
        </w:tc>
        <w:tc>
          <w:tcPr>
            <w:tcW w:w="786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0,0486</w:t>
            </w:r>
          </w:p>
        </w:tc>
        <w:tc>
          <w:tcPr>
            <w:tcW w:w="1381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24 170,7</w:t>
            </w:r>
          </w:p>
        </w:tc>
      </w:tr>
      <w:tr w:rsidR="00C61CCD" w:rsidRPr="000B21C2" w:rsidTr="000B21C2">
        <w:tc>
          <w:tcPr>
            <w:tcW w:w="54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006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Академ-</w:t>
            </w:r>
            <w:proofErr w:type="spellStart"/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ий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110459</w:t>
            </w:r>
          </w:p>
        </w:tc>
        <w:tc>
          <w:tcPr>
            <w:tcW w:w="763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24 158,4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19 837,4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234,0</w:t>
            </w:r>
          </w:p>
        </w:tc>
        <w:tc>
          <w:tcPr>
            <w:tcW w:w="822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4 087,0</w:t>
            </w:r>
          </w:p>
        </w:tc>
        <w:tc>
          <w:tcPr>
            <w:tcW w:w="943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53 209 097,9</w:t>
            </w:r>
          </w:p>
        </w:tc>
        <w:tc>
          <w:tcPr>
            <w:tcW w:w="786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0,0455</w:t>
            </w:r>
          </w:p>
        </w:tc>
        <w:tc>
          <w:tcPr>
            <w:tcW w:w="1381" w:type="dxa"/>
            <w:shd w:val="clear" w:color="auto" w:fill="auto"/>
          </w:tcPr>
          <w:p w:rsidR="00C61CCD" w:rsidRPr="000B21C2" w:rsidRDefault="00C61CCD" w:rsidP="000B21C2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B21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24 210,1</w:t>
            </w:r>
          </w:p>
        </w:tc>
      </w:tr>
    </w:tbl>
    <w:p w:rsidR="00DA6F5F" w:rsidRPr="00DA6F5F" w:rsidRDefault="00DA6F5F" w:rsidP="00DA6F5F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A6F5F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DA6F5F" w:rsidRPr="002C20F1" w:rsidRDefault="00DA6F5F" w:rsidP="00DA6F5F">
      <w:pPr>
        <w:spacing w:after="120"/>
        <w:ind w:firstLine="708"/>
        <w:jc w:val="both"/>
        <w:rPr>
          <w:rFonts w:eastAsia="Times New Roman"/>
        </w:rPr>
      </w:pPr>
      <w:r w:rsidRPr="002C20F1">
        <w:rPr>
          <w:rFonts w:eastAsia="Times New Roman"/>
          <w:b/>
          <w:u w:val="single"/>
        </w:rPr>
        <w:t xml:space="preserve">Норматив </w:t>
      </w:r>
      <w:r w:rsidRPr="002C20F1">
        <w:rPr>
          <w:rFonts w:eastAsia="Segoe UI Symbol"/>
          <w:b/>
          <w:u w:val="single"/>
        </w:rPr>
        <w:t>№</w:t>
      </w:r>
      <w:r w:rsidRPr="002C20F1">
        <w:rPr>
          <w:rFonts w:eastAsia="Times New Roman"/>
          <w:b/>
          <w:u w:val="single"/>
        </w:rPr>
        <w:t xml:space="preserve"> 1 -</w:t>
      </w:r>
      <w:r w:rsidRPr="002C20F1">
        <w:rPr>
          <w:rFonts w:eastAsia="Times New Roman"/>
        </w:rPr>
        <w:t xml:space="preserve"> полномочия по решению вопросов местного значения, предусмотренных пунктами 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</w:t>
      </w:r>
      <w:r w:rsidRPr="002C20F1">
        <w:rPr>
          <w:rFonts w:ascii="Segoe UI Symbol" w:eastAsia="Segoe UI Symbol" w:hAnsi="Segoe UI Symbol" w:cs="Segoe UI Symbol"/>
        </w:rPr>
        <w:t>№</w:t>
      </w:r>
      <w:r w:rsidRPr="002C20F1">
        <w:rPr>
          <w:rFonts w:eastAsia="Times New Roman"/>
        </w:rPr>
        <w:t xml:space="preserve"> 56 «Об организации местного самоуправления в городе Москве»;</w:t>
      </w:r>
    </w:p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Структура расходов местного бюджета распределяется следующим образом:</w:t>
      </w:r>
    </w:p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1). 0102 «Глава муниципального округа Академический»</w:t>
      </w:r>
    </w:p>
    <w:p w:rsidR="00DA6F5F" w:rsidRPr="002C20F1" w:rsidRDefault="00DA6F5F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77"/>
        <w:gridCol w:w="1290"/>
        <w:gridCol w:w="4502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bookmarkStart w:id="1" w:name="_Hlk53649899"/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100 «Расходы на выплаты персоналу в целях обеспечения выполнения функций государственными </w:t>
            </w:r>
            <w:r w:rsidRPr="002C20F1">
              <w:rPr>
                <w:rFonts w:eastAsia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1</w:t>
            </w:r>
            <w:r w:rsidR="009A48DE">
              <w:rPr>
                <w:rFonts w:eastAsia="Times New Roman"/>
              </w:rPr>
              <w:t> </w:t>
            </w:r>
            <w:r w:rsidRPr="002C20F1">
              <w:rPr>
                <w:rFonts w:eastAsia="Times New Roman"/>
              </w:rPr>
              <w:t>42</w:t>
            </w:r>
            <w:r w:rsidR="009A48DE">
              <w:rPr>
                <w:rFonts w:eastAsia="Times New Roman"/>
              </w:rPr>
              <w:t>1,0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DE" w:rsidRDefault="00DA6F5F" w:rsidP="00DA6F5F">
            <w:pPr>
              <w:rPr>
                <w:rFonts w:eastAsia="Times New Roman"/>
              </w:rPr>
            </w:pPr>
            <w:r w:rsidRPr="0036661C">
              <w:rPr>
                <w:rFonts w:eastAsia="Times New Roman"/>
              </w:rPr>
              <w:t>Денежное содержание Главы</w:t>
            </w:r>
            <w:r w:rsidRPr="002C20F1">
              <w:rPr>
                <w:rFonts w:eastAsia="Times New Roman"/>
              </w:rPr>
              <w:t xml:space="preserve"> МО на 202</w:t>
            </w:r>
            <w:r w:rsidR="00F84C29">
              <w:rPr>
                <w:rFonts w:eastAsia="Times New Roman"/>
              </w:rPr>
              <w:t>2</w:t>
            </w:r>
            <w:r w:rsidRPr="002C20F1">
              <w:rPr>
                <w:rFonts w:eastAsia="Times New Roman"/>
              </w:rPr>
              <w:t xml:space="preserve"> </w:t>
            </w:r>
            <w:proofErr w:type="gramStart"/>
            <w:r w:rsidRPr="002C20F1">
              <w:rPr>
                <w:rFonts w:eastAsia="Times New Roman"/>
              </w:rPr>
              <w:t>год</w:t>
            </w:r>
            <w:r w:rsidR="009A48DE">
              <w:rPr>
                <w:rFonts w:eastAsia="Times New Roman"/>
              </w:rPr>
              <w:t xml:space="preserve"> </w:t>
            </w:r>
            <w:r w:rsidRPr="002C20F1">
              <w:rPr>
                <w:rFonts w:eastAsia="Times New Roman"/>
              </w:rPr>
              <w:t xml:space="preserve"> </w:t>
            </w:r>
            <w:r w:rsidR="009A48DE">
              <w:rPr>
                <w:rFonts w:eastAsia="Times New Roman"/>
              </w:rPr>
              <w:t>–</w:t>
            </w:r>
            <w:proofErr w:type="gramEnd"/>
            <w:r w:rsidR="009A48DE">
              <w:rPr>
                <w:rFonts w:eastAsia="Times New Roman"/>
              </w:rPr>
              <w:t xml:space="preserve"> 1 091,0т.р.</w:t>
            </w:r>
          </w:p>
          <w:p w:rsidR="00DA6F5F" w:rsidRPr="002C20F1" w:rsidRDefault="009A48DE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Взносы в ПФР, ФОМС, ФСС на 2022 год – 330,0</w:t>
            </w:r>
            <w:r w:rsidR="00DA6F5F" w:rsidRPr="002C20F1">
              <w:rPr>
                <w:rFonts w:eastAsia="Times New Roman"/>
              </w:rPr>
              <w:t>т.р.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120 «Прочие расходы в сфере здравоохранения»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52,0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6661C" w:rsidRDefault="00DA6F5F" w:rsidP="00DA6F5F">
            <w:pPr>
              <w:rPr>
                <w:rFonts w:eastAsia="Times New Roman"/>
              </w:rPr>
            </w:pPr>
            <w:r w:rsidRPr="0036661C">
              <w:rPr>
                <w:rFonts w:eastAsia="Times New Roman"/>
              </w:rPr>
              <w:t>Компенсация на медицинское обслуживание на</w:t>
            </w:r>
            <w:r w:rsidR="00F84C29" w:rsidRPr="0036661C">
              <w:rPr>
                <w:rFonts w:eastAsia="Times New Roman"/>
              </w:rPr>
              <w:t xml:space="preserve"> 2022</w:t>
            </w:r>
            <w:r w:rsidRPr="0036661C">
              <w:rPr>
                <w:rFonts w:eastAsia="Times New Roman"/>
              </w:rPr>
              <w:t xml:space="preserve"> год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bookmarkEnd w:id="1"/>
    <w:p w:rsidR="00DA6F5F" w:rsidRPr="002C20F1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2). 0103 «Депутаты Совета депутатов муниципального округа Академический»</w:t>
      </w:r>
    </w:p>
    <w:p w:rsidR="00DA6F5F" w:rsidRPr="002C20F1" w:rsidRDefault="00DA6F5F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56"/>
        <w:gridCol w:w="1289"/>
        <w:gridCol w:w="4525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0,00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Межбюджетный трансферт на</w:t>
            </w:r>
            <w:r w:rsidRPr="002C20F1">
              <w:rPr>
                <w:rFonts w:eastAsia="Times New Roman"/>
              </w:rPr>
              <w:t xml:space="preserve"> поощрение депутатов в 202</w:t>
            </w:r>
            <w:r w:rsidR="00F84C29">
              <w:rPr>
                <w:rFonts w:eastAsia="Times New Roman"/>
              </w:rPr>
              <w:t>2</w:t>
            </w:r>
            <w:r w:rsidRPr="002C20F1">
              <w:rPr>
                <w:rFonts w:eastAsia="Times New Roman"/>
              </w:rPr>
              <w:t xml:space="preserve"> году. Сумма будет известна после подписания соответствующего Соглашения между Аппаратом СД МО Академический и Департаментом финансов г. Москвы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p w:rsidR="00DA6F5F" w:rsidRDefault="00DA6F5F" w:rsidP="00DA6F5F">
      <w:pPr>
        <w:jc w:val="both"/>
        <w:rPr>
          <w:rFonts w:eastAsia="Times New Roman"/>
        </w:rPr>
      </w:pPr>
      <w:r w:rsidRPr="002C20F1">
        <w:rPr>
          <w:rFonts w:eastAsia="Times New Roman"/>
        </w:rPr>
        <w:t>3). 0104 «Обеспечение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значения»</w:t>
      </w:r>
    </w:p>
    <w:p w:rsidR="002C20F1" w:rsidRPr="002C20F1" w:rsidRDefault="002C20F1" w:rsidP="00DA6F5F">
      <w:pPr>
        <w:jc w:val="both"/>
        <w:rPr>
          <w:rFonts w:eastAsia="Times New Roman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7"/>
        <w:gridCol w:w="1294"/>
        <w:gridCol w:w="4509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  <w:p w:rsidR="0033117A" w:rsidRDefault="0033117A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«</w:t>
            </w:r>
            <w:r w:rsidRPr="0033117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rFonts w:eastAsia="Times New Roman"/>
              </w:rPr>
              <w:t>»</w:t>
            </w:r>
          </w:p>
          <w:p w:rsidR="00173F1A" w:rsidRDefault="00173F1A" w:rsidP="00DA6F5F">
            <w:pPr>
              <w:rPr>
                <w:rFonts w:eastAsia="Times New Roman"/>
              </w:rPr>
            </w:pPr>
          </w:p>
          <w:p w:rsidR="00173F1A" w:rsidRDefault="00173F1A" w:rsidP="00DA6F5F">
            <w:pPr>
              <w:rPr>
                <w:rFonts w:eastAsia="Times New Roman"/>
              </w:rPr>
            </w:pPr>
          </w:p>
          <w:p w:rsidR="0033117A" w:rsidRDefault="0033117A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СКЛ</w:t>
            </w:r>
            <w:r w:rsidR="00173F1A">
              <w:rPr>
                <w:rFonts w:eastAsia="Times New Roman"/>
              </w:rPr>
              <w:t xml:space="preserve"> на год</w:t>
            </w:r>
          </w:p>
          <w:p w:rsidR="00173F1A" w:rsidRDefault="00173F1A" w:rsidP="00DA6F5F">
            <w:pPr>
              <w:rPr>
                <w:rFonts w:eastAsia="Times New Roman"/>
              </w:rPr>
            </w:pPr>
          </w:p>
          <w:p w:rsidR="00173F1A" w:rsidRDefault="00173F1A" w:rsidP="00DA6F5F">
            <w:pPr>
              <w:rPr>
                <w:rFonts w:eastAsia="Times New Roman"/>
              </w:rPr>
            </w:pPr>
          </w:p>
          <w:p w:rsidR="00173F1A" w:rsidRDefault="00173F1A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Компенсация на медицинское обслуживание</w:t>
            </w:r>
            <w:r w:rsidRPr="002C20F1">
              <w:rPr>
                <w:rFonts w:eastAsia="Times New Roman"/>
              </w:rPr>
              <w:t xml:space="preserve"> на год</w:t>
            </w:r>
          </w:p>
          <w:p w:rsidR="00173F1A" w:rsidRPr="002C20F1" w:rsidRDefault="00173F1A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6 485,9</w:t>
            </w: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0F21F0" w:rsidRDefault="000F21F0" w:rsidP="00DA6F5F">
            <w:pPr>
              <w:jc w:val="center"/>
              <w:rPr>
                <w:rFonts w:eastAsia="Times New Roman"/>
              </w:rPr>
            </w:pPr>
          </w:p>
          <w:p w:rsidR="00905FE7" w:rsidRDefault="00905FE7" w:rsidP="00DA6F5F">
            <w:pPr>
              <w:jc w:val="center"/>
              <w:rPr>
                <w:rFonts w:eastAsia="Times New Roman"/>
              </w:rPr>
            </w:pPr>
          </w:p>
          <w:p w:rsidR="00905FE7" w:rsidRDefault="00905FE7" w:rsidP="00DA6F5F">
            <w:pPr>
              <w:jc w:val="center"/>
              <w:rPr>
                <w:rFonts w:eastAsia="Times New Roman"/>
              </w:rPr>
            </w:pPr>
          </w:p>
          <w:p w:rsidR="00905FE7" w:rsidRDefault="00905FE7" w:rsidP="00DA6F5F">
            <w:pPr>
              <w:jc w:val="center"/>
              <w:rPr>
                <w:rFonts w:eastAsia="Times New Roman"/>
              </w:rPr>
            </w:pPr>
          </w:p>
          <w:p w:rsidR="00905FE7" w:rsidRDefault="00905FE7" w:rsidP="00DA6F5F">
            <w:pPr>
              <w:jc w:val="center"/>
              <w:rPr>
                <w:rFonts w:eastAsia="Times New Roman"/>
              </w:rPr>
            </w:pPr>
          </w:p>
          <w:p w:rsidR="00905FE7" w:rsidRDefault="00905FE7" w:rsidP="00DA6F5F">
            <w:pPr>
              <w:jc w:val="center"/>
              <w:rPr>
                <w:rFonts w:eastAsia="Times New Roman"/>
              </w:rPr>
            </w:pPr>
          </w:p>
          <w:p w:rsidR="00173F1A" w:rsidRDefault="00173F1A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352,0</w:t>
            </w:r>
          </w:p>
          <w:p w:rsidR="00173F1A" w:rsidRDefault="00173F1A" w:rsidP="00DA6F5F">
            <w:pPr>
              <w:jc w:val="center"/>
              <w:rPr>
                <w:rFonts w:eastAsia="Times New Roman"/>
              </w:rPr>
            </w:pPr>
          </w:p>
          <w:p w:rsidR="00173F1A" w:rsidRDefault="00173F1A" w:rsidP="00DA6F5F">
            <w:pPr>
              <w:jc w:val="center"/>
              <w:rPr>
                <w:rFonts w:eastAsia="Times New Roman"/>
              </w:rPr>
            </w:pPr>
          </w:p>
          <w:p w:rsidR="0033117A" w:rsidRDefault="004442E0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301,2</w:t>
            </w:r>
          </w:p>
          <w:p w:rsidR="0033117A" w:rsidRDefault="0033117A" w:rsidP="00DA6F5F">
            <w:pPr>
              <w:jc w:val="center"/>
              <w:rPr>
                <w:rFonts w:eastAsia="Times New Roman"/>
              </w:rPr>
            </w:pPr>
          </w:p>
          <w:p w:rsidR="0033117A" w:rsidRDefault="0033117A" w:rsidP="00DA6F5F">
            <w:pPr>
              <w:jc w:val="center"/>
              <w:rPr>
                <w:rFonts w:eastAsia="Times New Roman"/>
              </w:rPr>
            </w:pPr>
          </w:p>
          <w:p w:rsidR="0033117A" w:rsidRDefault="0033117A" w:rsidP="00DA6F5F">
            <w:pPr>
              <w:jc w:val="center"/>
              <w:rPr>
                <w:rFonts w:eastAsia="Times New Roman"/>
              </w:rPr>
            </w:pPr>
          </w:p>
          <w:p w:rsidR="0033117A" w:rsidRPr="002C20F1" w:rsidRDefault="0033117A" w:rsidP="00DA6F5F">
            <w:pPr>
              <w:jc w:val="center"/>
              <w:rPr>
                <w:rFonts w:eastAsia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A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Денежное содержание</w:t>
            </w:r>
            <w:r w:rsidRPr="002C20F1">
              <w:rPr>
                <w:rFonts w:eastAsia="Times New Roman"/>
              </w:rPr>
              <w:t xml:space="preserve"> </w:t>
            </w:r>
            <w:r w:rsidR="0033117A">
              <w:rPr>
                <w:rFonts w:eastAsia="Times New Roman"/>
              </w:rPr>
              <w:t xml:space="preserve">5-ти </w:t>
            </w:r>
            <w:r w:rsidRPr="002C20F1">
              <w:rPr>
                <w:rFonts w:eastAsia="Times New Roman"/>
              </w:rPr>
              <w:t xml:space="preserve">муниципальных служащих </w:t>
            </w:r>
            <w:r w:rsidR="0033117A">
              <w:rPr>
                <w:rFonts w:eastAsia="Times New Roman"/>
              </w:rPr>
              <w:t xml:space="preserve">согласно штатному расписанию </w:t>
            </w:r>
            <w:r w:rsidRPr="002C20F1">
              <w:rPr>
                <w:rFonts w:eastAsia="Times New Roman"/>
              </w:rPr>
              <w:t>на 202</w:t>
            </w:r>
            <w:r w:rsidR="00F84C29">
              <w:rPr>
                <w:rFonts w:eastAsia="Times New Roman"/>
              </w:rPr>
              <w:t>2</w:t>
            </w:r>
            <w:r w:rsidRPr="002C20F1">
              <w:rPr>
                <w:rFonts w:eastAsia="Times New Roman"/>
              </w:rPr>
              <w:t xml:space="preserve"> год </w:t>
            </w:r>
            <w:r w:rsidR="0033117A">
              <w:rPr>
                <w:rFonts w:eastAsia="Times New Roman"/>
              </w:rPr>
              <w:t>– 4 711,1т.р.</w:t>
            </w:r>
          </w:p>
          <w:p w:rsidR="0033117A" w:rsidRDefault="00905FE7" w:rsidP="00DA6F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Взносы в ПФР, ФОМС, ФСС на 2022 год – 1 422,8т.р.</w:t>
            </w: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D82F91" w:rsidRDefault="00D82F91" w:rsidP="00DA6F5F">
            <w:pPr>
              <w:jc w:val="both"/>
              <w:rPr>
                <w:rFonts w:eastAsia="Times New Roman"/>
              </w:rPr>
            </w:pPr>
          </w:p>
          <w:p w:rsidR="00DA6F5F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Компенсация СКЛ</w:t>
            </w:r>
            <w:r w:rsidRPr="002C20F1">
              <w:rPr>
                <w:rFonts w:eastAsia="Times New Roman"/>
              </w:rPr>
              <w:t xml:space="preserve"> на 202</w:t>
            </w:r>
            <w:r w:rsidR="00F84C29">
              <w:rPr>
                <w:rFonts w:eastAsia="Times New Roman"/>
              </w:rPr>
              <w:t>2</w:t>
            </w:r>
            <w:r w:rsidRPr="002C20F1">
              <w:rPr>
                <w:rFonts w:eastAsia="Times New Roman"/>
              </w:rPr>
              <w:t xml:space="preserve"> год 5 сотрудников х 70.4т.р. </w:t>
            </w:r>
            <w:r w:rsidR="0033117A">
              <w:rPr>
                <w:rFonts w:eastAsia="Times New Roman"/>
              </w:rPr>
              <w:t>= 352,0т.р.</w:t>
            </w:r>
          </w:p>
          <w:p w:rsidR="00173F1A" w:rsidRDefault="00173F1A" w:rsidP="00DA6F5F">
            <w:pPr>
              <w:jc w:val="both"/>
              <w:rPr>
                <w:rFonts w:eastAsia="Times New Roman"/>
              </w:rPr>
            </w:pPr>
          </w:p>
          <w:p w:rsidR="0033117A" w:rsidRPr="002C20F1" w:rsidRDefault="006451CD" w:rsidP="00173F1A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Компенсация на медицинское обслуживание</w:t>
            </w:r>
            <w:r w:rsidRPr="002C20F1">
              <w:rPr>
                <w:rFonts w:eastAsia="Times New Roman"/>
              </w:rPr>
              <w:t xml:space="preserve"> на год на 5 муниципальных служащих</w:t>
            </w:r>
            <w:r>
              <w:rPr>
                <w:rFonts w:eastAsia="Times New Roman"/>
              </w:rPr>
              <w:t>. Компенсация сотруднику – 52,0т.р. и 41,2т.р. на члена семьи = 290,5т.р.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200 «Закупка товаров, работ и услуг для обеспечения государственных </w:t>
            </w:r>
            <w:r w:rsidRPr="002C20F1">
              <w:rPr>
                <w:rFonts w:eastAsia="Times New Roman"/>
              </w:rPr>
              <w:lastRenderedPageBreak/>
              <w:t>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72" w:rsidRDefault="00307572" w:rsidP="00DA6F5F">
            <w:pPr>
              <w:jc w:val="center"/>
              <w:rPr>
                <w:rFonts w:eastAsia="Times New Roman"/>
              </w:rPr>
            </w:pPr>
          </w:p>
          <w:p w:rsidR="00DA6F5F" w:rsidRPr="002C20F1" w:rsidRDefault="004442E0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10 502,2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1) Услуги связи </w:t>
            </w:r>
          </w:p>
          <w:p w:rsidR="007845B3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МГТС – (5 номеров телефонов) 43,0т.р. на год</w:t>
            </w:r>
            <w:r w:rsidR="00D82F91">
              <w:rPr>
                <w:rFonts w:eastAsia="Times New Roman"/>
              </w:rPr>
              <w:t xml:space="preserve">. Пользование абонентской линией для </w:t>
            </w:r>
            <w:r w:rsidR="00D82F91">
              <w:rPr>
                <w:rFonts w:eastAsia="Times New Roman"/>
              </w:rPr>
              <w:lastRenderedPageBreak/>
              <w:t>1 номера – 225,00 руб. Базовый объем местных телефонных соединений для 1 абонентской линии – 224,00 руб. Внутризоновые телефонные соединения для 1 абонентской линии – 1,58 руб. за 1 минуту. Предоставление местного телефонного соединения для 1 абонентской линии – 0,58 руб. за 1 минуту.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Интернет</w:t>
            </w:r>
            <w:r w:rsidR="007845B3" w:rsidRPr="003814C9">
              <w:rPr>
                <w:rFonts w:eastAsia="Times New Roman"/>
              </w:rPr>
              <w:t xml:space="preserve"> (доступ к сети Интернет со скоростью </w:t>
            </w:r>
            <w:r w:rsidR="00D82F91">
              <w:rPr>
                <w:rFonts w:eastAsia="Times New Roman"/>
              </w:rPr>
              <w:t>5</w:t>
            </w:r>
            <w:r w:rsidR="007845B3" w:rsidRPr="003814C9">
              <w:rPr>
                <w:rFonts w:eastAsia="Times New Roman"/>
              </w:rPr>
              <w:t>0 Мбит/с)</w:t>
            </w:r>
            <w:r w:rsidRPr="003814C9">
              <w:rPr>
                <w:rFonts w:eastAsia="Times New Roman"/>
              </w:rPr>
              <w:t xml:space="preserve"> – 99,</w:t>
            </w:r>
            <w:r w:rsidR="005B0A0A" w:rsidRPr="003814C9">
              <w:rPr>
                <w:rFonts w:eastAsia="Times New Roman"/>
              </w:rPr>
              <w:t>6</w:t>
            </w:r>
            <w:r w:rsidRPr="003814C9">
              <w:rPr>
                <w:rFonts w:eastAsia="Times New Roman"/>
              </w:rPr>
              <w:t>т.р. на год</w:t>
            </w:r>
          </w:p>
          <w:p w:rsidR="007845B3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2) Услуги </w:t>
            </w:r>
            <w:r w:rsidR="007E6F47" w:rsidRPr="003814C9">
              <w:rPr>
                <w:rFonts w:eastAsia="Times New Roman"/>
              </w:rPr>
              <w:t>по перевозке пассажиров</w:t>
            </w:r>
            <w:r w:rsidRPr="003814C9">
              <w:rPr>
                <w:rFonts w:eastAsia="Times New Roman"/>
              </w:rPr>
              <w:t xml:space="preserve"> </w:t>
            </w:r>
            <w:r w:rsidR="007845B3" w:rsidRPr="003814C9">
              <w:rPr>
                <w:rFonts w:eastAsia="Times New Roman"/>
              </w:rPr>
              <w:t>(</w:t>
            </w:r>
            <w:r w:rsidR="007E6F47" w:rsidRPr="003814C9">
              <w:rPr>
                <w:rFonts w:eastAsia="Times New Roman"/>
              </w:rPr>
              <w:t xml:space="preserve">кредитный лимит - </w:t>
            </w:r>
            <w:r w:rsidRPr="003814C9">
              <w:rPr>
                <w:rFonts w:eastAsia="Times New Roman"/>
              </w:rPr>
              <w:t>3</w:t>
            </w:r>
            <w:r w:rsidR="007845B3" w:rsidRPr="003814C9">
              <w:rPr>
                <w:rFonts w:eastAsia="Times New Roman"/>
              </w:rPr>
              <w:t> 000 руб. в месяц)</w:t>
            </w:r>
            <w:r w:rsidR="006B091A">
              <w:rPr>
                <w:rFonts w:eastAsia="Times New Roman"/>
              </w:rPr>
              <w:t>. Городской тариф СТАНДАРТ</w:t>
            </w:r>
            <w:r w:rsidR="007845B3" w:rsidRPr="003814C9">
              <w:rPr>
                <w:rFonts w:eastAsia="Times New Roman"/>
              </w:rPr>
              <w:t xml:space="preserve"> </w:t>
            </w:r>
            <w:r w:rsidR="007E6F47" w:rsidRPr="003814C9">
              <w:rPr>
                <w:rFonts w:eastAsia="Times New Roman"/>
              </w:rPr>
              <w:t>10</w:t>
            </w:r>
            <w:r w:rsidRPr="003814C9">
              <w:rPr>
                <w:rFonts w:eastAsia="Times New Roman"/>
              </w:rPr>
              <w:t xml:space="preserve">0,0т.р., 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проездной билет для сотрудников 19,5т.р.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3) Коммунальные услуги </w:t>
            </w:r>
          </w:p>
          <w:p w:rsidR="007609F8" w:rsidRDefault="00D926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Управляющая компания</w:t>
            </w:r>
            <w:r w:rsidR="00DA6F5F" w:rsidRPr="003814C9">
              <w:rPr>
                <w:rFonts w:eastAsia="Times New Roman"/>
              </w:rPr>
              <w:t xml:space="preserve"> </w:t>
            </w:r>
            <w:r w:rsidRPr="003814C9">
              <w:rPr>
                <w:rFonts w:eastAsia="Times New Roman"/>
              </w:rPr>
              <w:t>–</w:t>
            </w:r>
            <w:r w:rsidR="00DA6F5F" w:rsidRPr="003814C9">
              <w:rPr>
                <w:rFonts w:eastAsia="Times New Roman"/>
              </w:rPr>
              <w:t xml:space="preserve"> </w:t>
            </w:r>
            <w:r w:rsidRPr="003814C9">
              <w:rPr>
                <w:rFonts w:eastAsia="Times New Roman"/>
              </w:rPr>
              <w:t xml:space="preserve">(243,7 кв. м. </w:t>
            </w:r>
            <w:r w:rsidR="007609F8">
              <w:rPr>
                <w:rFonts w:eastAsia="Times New Roman"/>
              </w:rPr>
              <w:t xml:space="preserve">Коммунальные услуги - </w:t>
            </w:r>
            <w:r w:rsidRPr="003814C9">
              <w:rPr>
                <w:rFonts w:eastAsia="Times New Roman"/>
              </w:rPr>
              <w:t>холодное, горячее водоснабжение, водоотведение, тепловая энергия</w:t>
            </w:r>
            <w:r w:rsidR="007609F8">
              <w:rPr>
                <w:rFonts w:eastAsia="Times New Roman"/>
              </w:rPr>
              <w:t xml:space="preserve"> в сумме 155,1 </w:t>
            </w:r>
            <w:proofErr w:type="spellStart"/>
            <w:r w:rsidR="007609F8">
              <w:rPr>
                <w:rFonts w:eastAsia="Times New Roman"/>
              </w:rPr>
              <w:t>т.р</w:t>
            </w:r>
            <w:proofErr w:type="spellEnd"/>
            <w:r w:rsidR="007609F8">
              <w:rPr>
                <w:rFonts w:eastAsia="Times New Roman"/>
              </w:rPr>
              <w:t>.</w:t>
            </w:r>
            <w:r w:rsidRPr="003814C9">
              <w:rPr>
                <w:rFonts w:eastAsia="Times New Roman"/>
              </w:rPr>
              <w:t>)</w:t>
            </w:r>
            <w:r w:rsidR="007609F8">
              <w:rPr>
                <w:rFonts w:eastAsia="Times New Roman"/>
              </w:rPr>
              <w:t xml:space="preserve"> 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Мосэнерго – </w:t>
            </w:r>
            <w:r w:rsidR="00D9265F" w:rsidRPr="003814C9">
              <w:rPr>
                <w:rFonts w:eastAsia="Times New Roman"/>
              </w:rPr>
              <w:t xml:space="preserve">(243,7 </w:t>
            </w:r>
            <w:proofErr w:type="spellStart"/>
            <w:r w:rsidR="00D9265F" w:rsidRPr="003814C9">
              <w:rPr>
                <w:rFonts w:eastAsia="Times New Roman"/>
              </w:rPr>
              <w:t>кв.м</w:t>
            </w:r>
            <w:proofErr w:type="spellEnd"/>
            <w:r w:rsidR="00D9265F" w:rsidRPr="003814C9">
              <w:rPr>
                <w:rFonts w:eastAsia="Times New Roman"/>
              </w:rPr>
              <w:t xml:space="preserve">.) </w:t>
            </w:r>
            <w:r w:rsidRPr="003814C9">
              <w:rPr>
                <w:rFonts w:eastAsia="Times New Roman"/>
              </w:rPr>
              <w:t>7</w:t>
            </w:r>
            <w:r w:rsidR="004F3C24" w:rsidRPr="003814C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,</w:t>
            </w:r>
            <w:r w:rsidR="004F3C24" w:rsidRPr="003814C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4) Услуги по содержанию помещений</w:t>
            </w:r>
          </w:p>
          <w:p w:rsidR="006B091A" w:rsidRDefault="00D926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Управляющая компания (243,7 кв. м.) </w:t>
            </w:r>
            <w:r w:rsidR="004F3C24" w:rsidRPr="003814C9">
              <w:rPr>
                <w:rFonts w:eastAsia="Times New Roman"/>
              </w:rPr>
              <w:t>–</w:t>
            </w:r>
            <w:r w:rsidR="00DA6F5F" w:rsidRPr="003814C9">
              <w:rPr>
                <w:rFonts w:eastAsia="Times New Roman"/>
              </w:rPr>
              <w:t xml:space="preserve"> </w:t>
            </w:r>
          </w:p>
          <w:p w:rsidR="00D9265F" w:rsidRPr="003814C9" w:rsidRDefault="006B091A" w:rsidP="00DA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F3C24" w:rsidRPr="003814C9">
              <w:rPr>
                <w:rFonts w:eastAsia="Times New Roman"/>
              </w:rPr>
              <w:t>46,2</w:t>
            </w:r>
            <w:r w:rsidR="00DA6F5F" w:rsidRPr="003814C9">
              <w:rPr>
                <w:rFonts w:eastAsia="Times New Roman"/>
              </w:rPr>
              <w:t xml:space="preserve">т.р., </w:t>
            </w:r>
          </w:p>
          <w:p w:rsidR="00D926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Услуги по уборке помещений – </w:t>
            </w:r>
            <w:r w:rsidR="00D9265F" w:rsidRPr="003814C9">
              <w:rPr>
                <w:rFonts w:eastAsia="Times New Roman"/>
              </w:rPr>
              <w:t xml:space="preserve">(243,7 </w:t>
            </w:r>
            <w:proofErr w:type="spellStart"/>
            <w:r w:rsidR="00D9265F" w:rsidRPr="003814C9">
              <w:rPr>
                <w:rFonts w:eastAsia="Times New Roman"/>
              </w:rPr>
              <w:t>кв.м</w:t>
            </w:r>
            <w:proofErr w:type="spellEnd"/>
            <w:r w:rsidR="00D9265F" w:rsidRPr="003814C9">
              <w:rPr>
                <w:rFonts w:eastAsia="Times New Roman"/>
              </w:rPr>
              <w:t xml:space="preserve">.) </w:t>
            </w:r>
            <w:r w:rsidR="007609F8">
              <w:rPr>
                <w:rFonts w:eastAsia="Times New Roman"/>
              </w:rPr>
              <w:t xml:space="preserve">Общественные проходные зоны, санитарные узлы, кабинеты - </w:t>
            </w:r>
            <w:r w:rsidRPr="003814C9">
              <w:rPr>
                <w:rFonts w:eastAsia="Times New Roman"/>
              </w:rPr>
              <w:t xml:space="preserve">276,0т.р., </w:t>
            </w:r>
          </w:p>
          <w:p w:rsidR="007845B3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Услуги по обслуживанию пожарной сигнализации </w:t>
            </w:r>
            <w:r w:rsidR="00261B8B" w:rsidRPr="003814C9">
              <w:rPr>
                <w:rFonts w:eastAsia="Times New Roman"/>
              </w:rPr>
              <w:t xml:space="preserve">(технических приборов 56 </w:t>
            </w:r>
            <w:proofErr w:type="spellStart"/>
            <w:r w:rsidR="00261B8B" w:rsidRPr="003814C9">
              <w:rPr>
                <w:rFonts w:eastAsia="Times New Roman"/>
              </w:rPr>
              <w:t>шт</w:t>
            </w:r>
            <w:proofErr w:type="spellEnd"/>
            <w:r w:rsidR="00261B8B" w:rsidRPr="003814C9">
              <w:rPr>
                <w:rFonts w:eastAsia="Times New Roman"/>
              </w:rPr>
              <w:t xml:space="preserve">) </w:t>
            </w:r>
            <w:r w:rsidRPr="003814C9">
              <w:rPr>
                <w:rFonts w:eastAsia="Times New Roman"/>
              </w:rPr>
              <w:t xml:space="preserve">– </w:t>
            </w:r>
            <w:r w:rsidR="00E86A99">
              <w:rPr>
                <w:rFonts w:eastAsia="Times New Roman"/>
              </w:rPr>
              <w:t>10</w:t>
            </w:r>
            <w:r w:rsidR="004F3C24" w:rsidRPr="003814C9">
              <w:rPr>
                <w:rFonts w:eastAsia="Times New Roman"/>
              </w:rPr>
              <w:t>0,0</w:t>
            </w:r>
            <w:r w:rsidRPr="003814C9">
              <w:rPr>
                <w:rFonts w:eastAsia="Times New Roman"/>
              </w:rPr>
              <w:t xml:space="preserve">т.р., 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Услуги по обслуживанию офисной техники</w:t>
            </w:r>
            <w:r w:rsidR="007845B3" w:rsidRPr="003814C9">
              <w:rPr>
                <w:rFonts w:eastAsia="Times New Roman"/>
              </w:rPr>
              <w:t xml:space="preserve"> (по факту возникновения неисправности)</w:t>
            </w:r>
            <w:r w:rsidRPr="003814C9">
              <w:rPr>
                <w:rFonts w:eastAsia="Times New Roman"/>
              </w:rPr>
              <w:t xml:space="preserve"> – </w:t>
            </w:r>
            <w:r w:rsidR="00E86A99">
              <w:rPr>
                <w:rFonts w:eastAsia="Times New Roman"/>
              </w:rPr>
              <w:t>100</w:t>
            </w:r>
            <w:r w:rsidRPr="003814C9">
              <w:rPr>
                <w:rFonts w:eastAsia="Times New Roman"/>
              </w:rPr>
              <w:t>,0т.р.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5) Прочие услуги, работы</w:t>
            </w:r>
          </w:p>
          <w:p w:rsidR="00261B8B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Охранные услуги</w:t>
            </w:r>
            <w:r w:rsidR="007609F8">
              <w:rPr>
                <w:rFonts w:eastAsia="Times New Roman"/>
              </w:rPr>
              <w:t xml:space="preserve"> – услуги по охране материального имущества и обеспечение пропускного режима </w:t>
            </w:r>
            <w:r w:rsidR="00261B8B" w:rsidRPr="003814C9">
              <w:rPr>
                <w:rFonts w:eastAsia="Times New Roman"/>
              </w:rPr>
              <w:t xml:space="preserve">(243,7 </w:t>
            </w:r>
            <w:proofErr w:type="spellStart"/>
            <w:r w:rsidR="00261B8B" w:rsidRPr="003814C9">
              <w:rPr>
                <w:rFonts w:eastAsia="Times New Roman"/>
              </w:rPr>
              <w:t>кв.м</w:t>
            </w:r>
            <w:proofErr w:type="spellEnd"/>
            <w:r w:rsidR="00261B8B" w:rsidRPr="003814C9">
              <w:rPr>
                <w:rFonts w:eastAsia="Times New Roman"/>
              </w:rPr>
              <w:t xml:space="preserve">.) </w:t>
            </w:r>
            <w:r w:rsidRPr="003814C9">
              <w:rPr>
                <w:rFonts w:eastAsia="Times New Roman"/>
              </w:rPr>
              <w:t xml:space="preserve"> – </w:t>
            </w:r>
            <w:r w:rsidR="00E86A99">
              <w:rPr>
                <w:rFonts w:eastAsia="Times New Roman"/>
              </w:rPr>
              <w:t>1 200</w:t>
            </w:r>
            <w:r w:rsidR="004F3C24" w:rsidRPr="003814C9">
              <w:rPr>
                <w:rFonts w:eastAsia="Times New Roman"/>
              </w:rPr>
              <w:t>,0</w:t>
            </w:r>
            <w:r w:rsidRPr="003814C9">
              <w:rPr>
                <w:rFonts w:eastAsia="Times New Roman"/>
              </w:rPr>
              <w:t xml:space="preserve">т.р., 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Консультационные услуги </w:t>
            </w:r>
            <w:r w:rsidR="004F3C24" w:rsidRPr="003814C9">
              <w:rPr>
                <w:rFonts w:eastAsia="Times New Roman"/>
              </w:rPr>
              <w:t xml:space="preserve">Гарант, Консультант+ </w:t>
            </w:r>
            <w:r w:rsidR="00261B8B" w:rsidRPr="003814C9">
              <w:rPr>
                <w:rFonts w:eastAsia="Times New Roman"/>
              </w:rPr>
              <w:t xml:space="preserve">(в зависимости от комплекта) </w:t>
            </w:r>
            <w:r w:rsidRPr="003814C9">
              <w:rPr>
                <w:rFonts w:eastAsia="Times New Roman"/>
              </w:rPr>
              <w:t xml:space="preserve">– </w:t>
            </w:r>
            <w:r w:rsidR="00E86A99">
              <w:rPr>
                <w:rFonts w:eastAsia="Times New Roman"/>
              </w:rPr>
              <w:t>100</w:t>
            </w:r>
            <w:r w:rsidR="004F3C24" w:rsidRPr="003814C9">
              <w:rPr>
                <w:rFonts w:eastAsia="Times New Roman"/>
              </w:rPr>
              <w:t>,0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Консультационные услуги 1С </w:t>
            </w:r>
            <w:r w:rsidR="007845B3" w:rsidRPr="003814C9">
              <w:rPr>
                <w:rFonts w:eastAsia="Times New Roman"/>
              </w:rPr>
              <w:t>(</w:t>
            </w:r>
            <w:r w:rsidR="001E00CC" w:rsidRPr="003814C9">
              <w:rPr>
                <w:rFonts w:eastAsia="Times New Roman"/>
              </w:rPr>
              <w:t>техническая поддержка, консультации по вопросам изменения законодательства в бюджетном бухгалтерском учете, кадровое законодательство. С</w:t>
            </w:r>
            <w:r w:rsidR="007845B3" w:rsidRPr="003814C9">
              <w:rPr>
                <w:rFonts w:eastAsia="Times New Roman"/>
              </w:rPr>
              <w:t xml:space="preserve">тоимость одного часа работы специалиста 3 560,00 руб.)  </w:t>
            </w:r>
            <w:r w:rsidRPr="003814C9">
              <w:rPr>
                <w:rFonts w:eastAsia="Times New Roman"/>
              </w:rPr>
              <w:t>– 3</w:t>
            </w:r>
            <w:r w:rsidR="00E86A99">
              <w:rPr>
                <w:rFonts w:eastAsia="Times New Roman"/>
              </w:rPr>
              <w:t>8</w:t>
            </w:r>
            <w:r w:rsidRPr="003814C9">
              <w:rPr>
                <w:rFonts w:eastAsia="Times New Roman"/>
              </w:rPr>
              <w:t>0,0т.р.</w:t>
            </w:r>
          </w:p>
          <w:p w:rsidR="004F3C24" w:rsidRPr="003814C9" w:rsidRDefault="004F3C24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ИТС обновление баз данных 1С </w:t>
            </w:r>
            <w:r w:rsidR="007609F8">
              <w:rPr>
                <w:rFonts w:eastAsia="Times New Roman"/>
              </w:rPr>
              <w:t xml:space="preserve">– 33,8 </w:t>
            </w:r>
            <w:proofErr w:type="spellStart"/>
            <w:r w:rsidR="007609F8">
              <w:rPr>
                <w:rFonts w:eastAsia="Times New Roman"/>
              </w:rPr>
              <w:t>т.р</w:t>
            </w:r>
            <w:proofErr w:type="spellEnd"/>
            <w:r w:rsidR="007609F8">
              <w:rPr>
                <w:rFonts w:eastAsia="Times New Roman"/>
              </w:rPr>
              <w:t xml:space="preserve">. </w:t>
            </w:r>
            <w:r w:rsidRPr="003814C9">
              <w:rPr>
                <w:rFonts w:eastAsia="Times New Roman"/>
              </w:rPr>
              <w:t xml:space="preserve">Бухгалтерия и </w:t>
            </w:r>
            <w:proofErr w:type="spellStart"/>
            <w:r w:rsidRPr="003814C9">
              <w:rPr>
                <w:rFonts w:eastAsia="Times New Roman"/>
              </w:rPr>
              <w:t>ЗиК</w:t>
            </w:r>
            <w:proofErr w:type="spellEnd"/>
            <w:r w:rsidRPr="003814C9">
              <w:rPr>
                <w:rFonts w:eastAsia="Times New Roman"/>
              </w:rPr>
              <w:t xml:space="preserve"> – </w:t>
            </w:r>
            <w:r w:rsidR="00E86A99">
              <w:rPr>
                <w:rFonts w:eastAsia="Times New Roman"/>
              </w:rPr>
              <w:t>50</w:t>
            </w:r>
            <w:r w:rsidRPr="003814C9">
              <w:rPr>
                <w:rFonts w:eastAsia="Times New Roman"/>
              </w:rPr>
              <w:t>,0т.р.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Консультационные услуги по проведению и оформлению торговых закупочных </w:t>
            </w:r>
            <w:r w:rsidRPr="003814C9">
              <w:rPr>
                <w:rFonts w:eastAsia="Times New Roman"/>
              </w:rPr>
              <w:lastRenderedPageBreak/>
              <w:t>процедур</w:t>
            </w:r>
            <w:r w:rsidR="00261B8B" w:rsidRPr="003814C9">
              <w:rPr>
                <w:rFonts w:eastAsia="Times New Roman"/>
              </w:rPr>
              <w:t xml:space="preserve"> (подготовка закупочной документации, </w:t>
            </w:r>
            <w:r w:rsidR="001E00CC" w:rsidRPr="003814C9">
              <w:rPr>
                <w:rFonts w:eastAsia="Times New Roman"/>
              </w:rPr>
              <w:t>обработка результатов закупки и заключения контракта, осуществление процедур закупки, техническая поддержка</w:t>
            </w:r>
            <w:r w:rsidR="00F54860" w:rsidRPr="003814C9">
              <w:rPr>
                <w:rFonts w:eastAsia="Times New Roman"/>
              </w:rPr>
              <w:t xml:space="preserve">. Расчет за оказанную услугу, ежемесячно равными </w:t>
            </w:r>
            <w:proofErr w:type="gramStart"/>
            <w:r w:rsidR="00F54860" w:rsidRPr="003814C9">
              <w:rPr>
                <w:rFonts w:eastAsia="Times New Roman"/>
              </w:rPr>
              <w:t>долями</w:t>
            </w:r>
            <w:r w:rsidR="001E00CC" w:rsidRPr="003814C9">
              <w:rPr>
                <w:rFonts w:eastAsia="Times New Roman"/>
              </w:rPr>
              <w:t xml:space="preserve">) </w:t>
            </w:r>
            <w:r w:rsidRPr="003814C9">
              <w:rPr>
                <w:rFonts w:eastAsia="Times New Roman"/>
              </w:rPr>
              <w:t xml:space="preserve"> –</w:t>
            </w:r>
            <w:proofErr w:type="gramEnd"/>
            <w:r w:rsidRPr="003814C9">
              <w:rPr>
                <w:rFonts w:eastAsia="Times New Roman"/>
              </w:rPr>
              <w:t xml:space="preserve"> 3</w:t>
            </w:r>
            <w:r w:rsidR="00E86A99">
              <w:rPr>
                <w:rFonts w:eastAsia="Times New Roman"/>
              </w:rPr>
              <w:t>4</w:t>
            </w:r>
            <w:r w:rsidR="004F3C24" w:rsidRPr="003814C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,</w:t>
            </w:r>
            <w:r w:rsidR="00E86A9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6) Приобретение основных средств</w:t>
            </w:r>
            <w:r w:rsidR="00F54860" w:rsidRPr="003814C9">
              <w:rPr>
                <w:rFonts w:eastAsia="Times New Roman"/>
              </w:rPr>
              <w:t xml:space="preserve"> (по мере необходимости)</w:t>
            </w:r>
            <w:r w:rsidRPr="003814C9">
              <w:rPr>
                <w:rFonts w:eastAsia="Times New Roman"/>
              </w:rPr>
              <w:t xml:space="preserve"> – </w:t>
            </w:r>
            <w:r w:rsidR="00E86A99">
              <w:rPr>
                <w:rFonts w:eastAsia="Times New Roman"/>
              </w:rPr>
              <w:t>200</w:t>
            </w:r>
            <w:r w:rsidR="00F3387F" w:rsidRPr="003814C9">
              <w:rPr>
                <w:rFonts w:eastAsia="Times New Roman"/>
              </w:rPr>
              <w:t>,0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7) Приобретение материальных запасов </w:t>
            </w:r>
            <w:r w:rsidR="00F54860" w:rsidRPr="003814C9">
              <w:rPr>
                <w:rFonts w:eastAsia="Times New Roman"/>
              </w:rPr>
              <w:t xml:space="preserve">(по мере необходимости) </w:t>
            </w:r>
            <w:r w:rsidRPr="003814C9">
              <w:rPr>
                <w:rFonts w:eastAsia="Times New Roman"/>
              </w:rPr>
              <w:t xml:space="preserve">– </w:t>
            </w:r>
            <w:r w:rsidR="00E86A99">
              <w:rPr>
                <w:rFonts w:eastAsia="Times New Roman"/>
              </w:rPr>
              <w:t>500</w:t>
            </w:r>
            <w:r w:rsidRPr="003814C9">
              <w:rPr>
                <w:rFonts w:eastAsia="Times New Roman"/>
              </w:rPr>
              <w:t>,</w:t>
            </w:r>
            <w:r w:rsidR="00E86A9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Прочие единовременные закупки товаров, работ, услуг – </w:t>
            </w:r>
            <w:r w:rsidR="00E86A99">
              <w:rPr>
                <w:rFonts w:eastAsia="Times New Roman"/>
              </w:rPr>
              <w:t>250</w:t>
            </w:r>
            <w:r w:rsidR="005B2D39" w:rsidRPr="003814C9">
              <w:rPr>
                <w:rFonts w:eastAsia="Times New Roman"/>
              </w:rPr>
              <w:t>,</w:t>
            </w:r>
            <w:r w:rsidR="00E86A99">
              <w:rPr>
                <w:rFonts w:eastAsia="Times New Roman"/>
              </w:rPr>
              <w:t>0</w:t>
            </w:r>
            <w:r w:rsidRPr="003814C9">
              <w:rPr>
                <w:rFonts w:eastAsia="Times New Roman"/>
              </w:rPr>
              <w:t>т.р.</w:t>
            </w:r>
          </w:p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Расходы на повышение квалификации муниципальных служащих 1 раз в 2 года (2 сотрудника х </w:t>
            </w:r>
            <w:r w:rsidR="00E86A99">
              <w:rPr>
                <w:rFonts w:eastAsia="Times New Roman"/>
              </w:rPr>
              <w:t>8</w:t>
            </w:r>
            <w:r w:rsidRPr="003814C9">
              <w:rPr>
                <w:rFonts w:eastAsia="Times New Roman"/>
              </w:rPr>
              <w:t>0,0т.р.)</w:t>
            </w:r>
          </w:p>
        </w:tc>
      </w:tr>
    </w:tbl>
    <w:p w:rsidR="00DA6F5F" w:rsidRPr="002C20F1" w:rsidRDefault="00DA6F5F" w:rsidP="00DA6F5F">
      <w:pPr>
        <w:spacing w:after="120"/>
        <w:jc w:val="both"/>
        <w:rPr>
          <w:rFonts w:eastAsia="Times New Roman"/>
        </w:rPr>
      </w:pPr>
    </w:p>
    <w:p w:rsidR="00DA6F5F" w:rsidRPr="002C20F1" w:rsidRDefault="00DA6F5F" w:rsidP="00DA6F5F">
      <w:pPr>
        <w:spacing w:after="120"/>
        <w:jc w:val="both"/>
        <w:rPr>
          <w:rFonts w:eastAsia="Times New Roman"/>
        </w:rPr>
      </w:pPr>
      <w:r w:rsidRPr="002C20F1">
        <w:rPr>
          <w:rFonts w:eastAsia="Times New Roman"/>
        </w:rPr>
        <w:t>4). 0111 «Резервные фонды»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71"/>
        <w:gridCol w:w="1292"/>
        <w:gridCol w:w="4506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50,0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 xml:space="preserve">Размер не более 3% от объема расходов </w:t>
            </w:r>
          </w:p>
        </w:tc>
      </w:tr>
    </w:tbl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  <w:r w:rsidRPr="002C20F1">
        <w:t>5). 1001 «Пенсионное обеспечение»</w:t>
      </w:r>
    </w:p>
    <w:p w:rsidR="00DA6F5F" w:rsidRPr="002C20F1" w:rsidRDefault="00DA6F5F" w:rsidP="00DA6F5F">
      <w:pPr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1"/>
        <w:gridCol w:w="1290"/>
        <w:gridCol w:w="4509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3814C9" w:rsidTr="00DA6F5F">
        <w:trPr>
          <w:trHeight w:val="6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500 «Межбюджетные трансферты»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5B0A0A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494,3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 пенсионера. Расчет на год производит Департамент Соцзащиты населения.</w:t>
            </w:r>
          </w:p>
          <w:p w:rsidR="00E86A99" w:rsidRPr="003814C9" w:rsidRDefault="00E86A99" w:rsidP="00DA6F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2021 году израсходовано – 494,3т.р.</w:t>
            </w:r>
          </w:p>
        </w:tc>
      </w:tr>
    </w:tbl>
    <w:p w:rsidR="00DA6F5F" w:rsidRPr="003814C9" w:rsidRDefault="00DA6F5F" w:rsidP="00DA6F5F">
      <w:pPr>
        <w:ind w:firstLine="720"/>
        <w:jc w:val="both"/>
      </w:pPr>
    </w:p>
    <w:p w:rsidR="00DA6F5F" w:rsidRPr="003814C9" w:rsidRDefault="00DA6F5F" w:rsidP="00DA6F5F">
      <w:pPr>
        <w:jc w:val="both"/>
      </w:pPr>
      <w:r w:rsidRPr="003814C9">
        <w:t>6). 1006 «Пенсионное обеспечение»</w:t>
      </w:r>
    </w:p>
    <w:p w:rsidR="00DA6F5F" w:rsidRPr="003814C9" w:rsidRDefault="00DA6F5F" w:rsidP="00DA6F5F">
      <w:pPr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3"/>
        <w:gridCol w:w="1291"/>
        <w:gridCol w:w="4516"/>
      </w:tblGrid>
      <w:tr w:rsidR="00DA6F5F" w:rsidRPr="003814C9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Сумма</w:t>
            </w:r>
          </w:p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rPr>
          <w:trHeight w:val="6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300 «Социальное обеспечение и иные выплаты населению»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530,8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4 пенсионера. СКЛ 281,6т.р., 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компенсация на медицинское обслуживание на год 249,2т.р.</w:t>
            </w:r>
          </w:p>
        </w:tc>
      </w:tr>
    </w:tbl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  <w:r w:rsidRPr="002C20F1">
        <w:rPr>
          <w:rFonts w:eastAsia="Times New Roman"/>
          <w:b/>
          <w:u w:val="single"/>
        </w:rPr>
        <w:t xml:space="preserve">Норматив </w:t>
      </w:r>
      <w:r w:rsidRPr="002C20F1">
        <w:rPr>
          <w:rFonts w:eastAsia="Segoe UI Symbol"/>
          <w:b/>
          <w:u w:val="single"/>
        </w:rPr>
        <w:t>№</w:t>
      </w:r>
      <w:r w:rsidRPr="002C20F1">
        <w:rPr>
          <w:rFonts w:eastAsia="Times New Roman"/>
          <w:b/>
          <w:u w:val="single"/>
        </w:rPr>
        <w:t xml:space="preserve"> 2</w:t>
      </w:r>
      <w:r w:rsidRPr="002C20F1">
        <w:rPr>
          <w:rFonts w:eastAsia="Times New Roman"/>
        </w:rPr>
        <w:t xml:space="preserve"> – Право депутатов на бесплатный проезд на всех видах городского транспорта, кроме такси</w:t>
      </w:r>
      <w:r w:rsidRPr="002C20F1">
        <w:rPr>
          <w:rFonts w:eastAsia="Times New Roman"/>
          <w:color w:val="000000"/>
        </w:rPr>
        <w:t xml:space="preserve"> в соответствии с частью 8 статьи 35 ФЗ от 06.10.03г. </w:t>
      </w:r>
      <w:r w:rsidRPr="002C20F1">
        <w:rPr>
          <w:rFonts w:ascii="Segoe UI Symbol" w:eastAsia="Segoe UI Symbol" w:hAnsi="Segoe UI Symbol" w:cs="Segoe UI Symbol"/>
          <w:color w:val="000000"/>
        </w:rPr>
        <w:t>№</w:t>
      </w:r>
      <w:r w:rsidRPr="002C20F1">
        <w:rPr>
          <w:rFonts w:eastAsia="Times New Roman"/>
          <w:color w:val="000000"/>
        </w:rPr>
        <w:t xml:space="preserve"> 131-ФЗ «Об общих принципах организации местного самоуправления в РФ». </w:t>
      </w:r>
    </w:p>
    <w:p w:rsidR="00DA6F5F" w:rsidRPr="002C20F1" w:rsidRDefault="00DA6F5F" w:rsidP="00DA6F5F">
      <w:pPr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  <w:rPr>
          <w:rFonts w:eastAsia="Times New Roman"/>
          <w:color w:val="000000"/>
        </w:rPr>
      </w:pPr>
      <w:r w:rsidRPr="002C20F1">
        <w:rPr>
          <w:rFonts w:eastAsia="Times New Roman"/>
          <w:color w:val="000000"/>
        </w:rPr>
        <w:t>1). 0103 «Депутаты Совета депутатов муниципального округа Академический»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79"/>
        <w:gridCol w:w="1291"/>
        <w:gridCol w:w="4500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Проездные билеты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lastRenderedPageBreak/>
              <w:t>234,0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3814C9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 xml:space="preserve">12 депутатов х 19,50 </w:t>
            </w:r>
            <w:proofErr w:type="spellStart"/>
            <w:r w:rsidRPr="003814C9">
              <w:rPr>
                <w:rFonts w:eastAsia="Times New Roman"/>
              </w:rPr>
              <w:t>т.р</w:t>
            </w:r>
            <w:proofErr w:type="spellEnd"/>
            <w:r w:rsidRPr="003814C9">
              <w:rPr>
                <w:rFonts w:eastAsia="Times New Roman"/>
              </w:rPr>
              <w:t>.</w:t>
            </w:r>
          </w:p>
        </w:tc>
      </w:tr>
    </w:tbl>
    <w:p w:rsidR="00DA6F5F" w:rsidRPr="002C20F1" w:rsidRDefault="00DA6F5F" w:rsidP="00DA6F5F">
      <w:pPr>
        <w:ind w:firstLine="720"/>
        <w:jc w:val="both"/>
        <w:rPr>
          <w:rFonts w:eastAsia="Times New Roman"/>
          <w:b/>
          <w:bCs/>
          <w:color w:val="000000"/>
          <w:u w:val="single"/>
          <w:lang w:eastAsia="en-US"/>
        </w:rPr>
      </w:pPr>
    </w:p>
    <w:p w:rsidR="00DA6F5F" w:rsidRDefault="00DA6F5F" w:rsidP="00DA6F5F">
      <w:pPr>
        <w:ind w:firstLine="720"/>
        <w:jc w:val="both"/>
        <w:rPr>
          <w:rFonts w:eastAsia="Times New Roman"/>
          <w:b/>
          <w:bCs/>
          <w:color w:val="000000"/>
          <w:u w:val="single"/>
          <w:lang w:eastAsia="en-US"/>
        </w:rPr>
      </w:pPr>
    </w:p>
    <w:p w:rsidR="00173F1A" w:rsidRPr="002C20F1" w:rsidRDefault="00173F1A" w:rsidP="00DA6F5F">
      <w:pPr>
        <w:ind w:firstLine="720"/>
        <w:jc w:val="both"/>
        <w:rPr>
          <w:rFonts w:eastAsia="Times New Roman"/>
          <w:b/>
          <w:bCs/>
          <w:color w:val="000000"/>
          <w:u w:val="single"/>
          <w:lang w:eastAsia="en-US"/>
        </w:rPr>
      </w:pPr>
    </w:p>
    <w:p w:rsidR="00DA6F5F" w:rsidRPr="002C20F1" w:rsidRDefault="00DA6F5F" w:rsidP="00DA6F5F">
      <w:pPr>
        <w:ind w:firstLine="720"/>
        <w:jc w:val="both"/>
        <w:rPr>
          <w:rFonts w:eastAsia="Times New Roman"/>
          <w:lang w:eastAsia="en-US"/>
        </w:rPr>
      </w:pP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Норматив </w:t>
      </w:r>
      <w:r w:rsidRPr="002C20F1">
        <w:rPr>
          <w:rFonts w:eastAsia="Segoe UI Symbol"/>
          <w:b/>
          <w:bCs/>
          <w:color w:val="000000"/>
          <w:u w:val="single"/>
          <w:lang w:eastAsia="en-US"/>
        </w:rPr>
        <w:t>№</w:t>
      </w: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 3</w:t>
      </w:r>
      <w:r w:rsidRPr="002C20F1">
        <w:rPr>
          <w:rFonts w:eastAsia="Times New Roman"/>
          <w:b/>
          <w:bCs/>
          <w:color w:val="000000"/>
          <w:lang w:eastAsia="en-US"/>
        </w:rPr>
        <w:t xml:space="preserve"> – </w:t>
      </w:r>
      <w:r w:rsidRPr="002C20F1">
        <w:rPr>
          <w:rFonts w:eastAsia="Times New Roman"/>
          <w:bCs/>
          <w:color w:val="000000"/>
          <w:lang w:eastAsia="en-US"/>
        </w:rPr>
        <w:t xml:space="preserve">иные полномочия по решению вопросов местного значения, кроме установленных нормативами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 xml:space="preserve">1,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 xml:space="preserve">2, </w:t>
      </w:r>
      <w:r w:rsidRPr="002C20F1">
        <w:rPr>
          <w:rFonts w:eastAsia="Segoe UI Symbol"/>
          <w:bCs/>
          <w:color w:val="000000"/>
          <w:lang w:eastAsia="en-US"/>
        </w:rPr>
        <w:t>№</w:t>
      </w:r>
      <w:r w:rsidRPr="002C20F1">
        <w:rPr>
          <w:rFonts w:eastAsia="Times New Roman"/>
          <w:bCs/>
          <w:color w:val="000000"/>
          <w:lang w:eastAsia="en-US"/>
        </w:rPr>
        <w:t>4 устанавливается в сумме 37 рублей в расчете на одного жителя</w:t>
      </w:r>
      <w:r w:rsidRPr="002C20F1">
        <w:rPr>
          <w:rFonts w:eastAsia="Times New Roman"/>
          <w:bCs/>
          <w:lang w:eastAsia="en-US"/>
        </w:rPr>
        <w:t>, что в целом составит 4 071,4 тыс. рублей.</w:t>
      </w: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  <w:r w:rsidRPr="002C20F1">
        <w:rPr>
          <w:rFonts w:eastAsia="Times New Roman"/>
          <w:color w:val="000000"/>
        </w:rPr>
        <w:t xml:space="preserve">Выделенные ассигнования по данному нормативу будут расходоваться на следующие цели, в соответствии со ст.8 Закона г. Москвы </w:t>
      </w:r>
      <w:r w:rsidRPr="002C20F1">
        <w:rPr>
          <w:rFonts w:eastAsia="Segoe UI Symbol"/>
          <w:color w:val="000000"/>
        </w:rPr>
        <w:t>№</w:t>
      </w:r>
      <w:r w:rsidRPr="002C20F1">
        <w:rPr>
          <w:rFonts w:eastAsia="Times New Roman"/>
          <w:color w:val="000000"/>
        </w:rPr>
        <w:t>56.</w:t>
      </w:r>
    </w:p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</w:pPr>
      <w:r w:rsidRPr="002C20F1">
        <w:t>1). 0804 «Другие вопросы в области культуры, кинематографии» Проведение праздничных, социально-значимых мероприятий для жителей округа.</w:t>
      </w:r>
    </w:p>
    <w:p w:rsidR="00DA6F5F" w:rsidRPr="002C20F1" w:rsidRDefault="00DA6F5F" w:rsidP="00DA6F5F">
      <w:pPr>
        <w:ind w:firstLine="720"/>
        <w:jc w:val="both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7"/>
        <w:gridCol w:w="1289"/>
        <w:gridCol w:w="4514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352042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A6F5F" w:rsidRPr="002C20F1">
              <w:rPr>
                <w:rFonts w:eastAsia="Times New Roman"/>
              </w:rPr>
              <w:t xml:space="preserve"> </w:t>
            </w:r>
            <w:r w:rsidR="00E86A99">
              <w:rPr>
                <w:rFonts w:eastAsia="Times New Roman"/>
              </w:rPr>
              <w:t>460</w:t>
            </w:r>
            <w:r w:rsidR="00DA6F5F" w:rsidRPr="002C20F1">
              <w:rPr>
                <w:rFonts w:eastAsia="Times New Roman"/>
              </w:rPr>
              <w:t>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Фактические расходы</w:t>
            </w:r>
            <w:r w:rsidRPr="002C20F1">
              <w:rPr>
                <w:rFonts w:eastAsia="Times New Roman"/>
              </w:rPr>
              <w:t>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3 737,8т.р., факт 3 496,0т.р.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3 780,5т.р., факт 3 641,5т.р.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1 233,5т.р., факт 602,0т.р.</w:t>
            </w:r>
          </w:p>
          <w:p w:rsidR="00DA6F5F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0,0т.р., факт 0,0т.р.</w:t>
            </w:r>
          </w:p>
          <w:p w:rsidR="005B0A0A" w:rsidRDefault="005B0A0A" w:rsidP="005B0A0A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1</w:t>
            </w:r>
            <w:r w:rsidRPr="002C20F1">
              <w:rPr>
                <w:rFonts w:eastAsia="Times New Roman"/>
              </w:rPr>
              <w:t>г. план 0,0т.р., факт 0,0т.р.</w:t>
            </w:r>
          </w:p>
          <w:p w:rsidR="00E86A99" w:rsidRDefault="00E86A99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Праздничные и социально-значимые мероприятия в 2022 году</w:t>
            </w:r>
            <w:r w:rsidRPr="00E86A99">
              <w:rPr>
                <w:rFonts w:eastAsia="Times New Roman"/>
              </w:rPr>
              <w:t>:</w:t>
            </w:r>
          </w:p>
          <w:p w:rsidR="00E86A99" w:rsidRDefault="00EA0283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Праздник проводов зимы </w:t>
            </w:r>
            <w:r w:rsidR="001E79FA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Масленица</w:t>
            </w:r>
            <w:r w:rsidR="001E79FA">
              <w:rPr>
                <w:rFonts w:eastAsia="Times New Roman"/>
              </w:rPr>
              <w:t xml:space="preserve"> (250т.р.)</w:t>
            </w:r>
            <w:r>
              <w:rPr>
                <w:rFonts w:eastAsia="Times New Roman"/>
              </w:rPr>
              <w:t>,</w:t>
            </w:r>
          </w:p>
          <w:p w:rsidR="00EA0283" w:rsidRDefault="00EA0283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Праздник – Торжество к 23 </w:t>
            </w:r>
            <w:r w:rsidR="001E79FA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евраля</w:t>
            </w:r>
            <w:r w:rsidR="001E79FA">
              <w:rPr>
                <w:rFonts w:eastAsia="Times New Roman"/>
              </w:rPr>
              <w:t>, Праздник 8 Марта (поздравление заслуженных жителей округа) (250,0т.р.),</w:t>
            </w:r>
          </w:p>
          <w:p w:rsidR="001E79FA" w:rsidRDefault="001E79FA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Праздник – 9 Мая! День Победы (500,0т.р.),</w:t>
            </w:r>
          </w:p>
          <w:p w:rsidR="001E79FA" w:rsidRDefault="001E79FA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Праздник – День Муниципального округа Академический (поздравление заслуженных жителей округа) (410,0т.р.),</w:t>
            </w:r>
          </w:p>
          <w:p w:rsidR="001E79FA" w:rsidRDefault="001E79FA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Праздник – День города! (500,0т.р.),</w:t>
            </w:r>
          </w:p>
          <w:p w:rsidR="001E79FA" w:rsidRPr="00E86A99" w:rsidRDefault="001E79FA" w:rsidP="005B0A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Праздник – Новый год! (мероприятие для детей округа) (500,0т.р.)</w:t>
            </w:r>
          </w:p>
          <w:p w:rsidR="005B0A0A" w:rsidRPr="002C20F1" w:rsidRDefault="005B0A0A" w:rsidP="00DA6F5F">
            <w:pPr>
              <w:jc w:val="both"/>
              <w:rPr>
                <w:rFonts w:eastAsia="Times New Roman"/>
              </w:rPr>
            </w:pPr>
          </w:p>
        </w:tc>
      </w:tr>
    </w:tbl>
    <w:p w:rsidR="00DA6F5F" w:rsidRPr="002C20F1" w:rsidRDefault="00DA6F5F" w:rsidP="00DA6F5F">
      <w:pPr>
        <w:jc w:val="both"/>
      </w:pPr>
      <w:r w:rsidRPr="002C20F1">
        <w:t xml:space="preserve">2). 1202 «Периодическая печать и издательства» 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6"/>
        <w:gridCol w:w="1288"/>
        <w:gridCol w:w="4516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1 0</w:t>
            </w:r>
            <w:r w:rsidR="005B0A0A">
              <w:rPr>
                <w:rFonts w:eastAsia="Times New Roman"/>
              </w:rPr>
              <w:t>8</w:t>
            </w:r>
            <w:r w:rsidRPr="002C20F1">
              <w:rPr>
                <w:rFonts w:eastAsia="Times New Roman"/>
              </w:rPr>
              <w:t>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Газета</w:t>
            </w:r>
            <w:r w:rsidR="00261B8B">
              <w:rPr>
                <w:rFonts w:eastAsia="Times New Roman"/>
              </w:rPr>
              <w:t xml:space="preserve"> (типографские работы, допечатная подготовка, распространение)</w:t>
            </w:r>
            <w:r w:rsidRPr="002C20F1">
              <w:rPr>
                <w:rFonts w:eastAsia="Times New Roman"/>
              </w:rPr>
              <w:t>.</w:t>
            </w:r>
            <w:r w:rsidR="00261B8B">
              <w:rPr>
                <w:rFonts w:eastAsia="Times New Roman"/>
              </w:rPr>
              <w:t xml:space="preserve"> В зависимости от тиража и количества полос, формата.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Фактические расходы: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270,0т.р., факт 262,0т.р.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1 000,0т.р., факт 684,0т.р.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1 288,7т.р., факт 273,4т.р.</w:t>
            </w:r>
          </w:p>
          <w:p w:rsidR="00DA6F5F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1 300,0т.р., факт 275,5т.р.</w:t>
            </w:r>
          </w:p>
          <w:p w:rsidR="005B0A0A" w:rsidRDefault="005B0A0A" w:rsidP="005B0A0A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1</w:t>
            </w:r>
            <w:r w:rsidRPr="002C20F1">
              <w:rPr>
                <w:rFonts w:eastAsia="Times New Roman"/>
              </w:rPr>
              <w:t>г. план 1 0</w:t>
            </w:r>
            <w:r>
              <w:rPr>
                <w:rFonts w:eastAsia="Times New Roman"/>
              </w:rPr>
              <w:t>80</w:t>
            </w:r>
            <w:r w:rsidRPr="002C20F1">
              <w:rPr>
                <w:rFonts w:eastAsia="Times New Roman"/>
              </w:rPr>
              <w:t>,0т.р., факт </w:t>
            </w:r>
            <w:r>
              <w:rPr>
                <w:rFonts w:eastAsia="Times New Roman"/>
              </w:rPr>
              <w:t>646,0</w:t>
            </w:r>
            <w:r w:rsidRPr="002C20F1">
              <w:rPr>
                <w:rFonts w:eastAsia="Times New Roman"/>
              </w:rPr>
              <w:t>т.р.</w:t>
            </w:r>
          </w:p>
          <w:p w:rsidR="005B0A0A" w:rsidRPr="002C20F1" w:rsidRDefault="001E79FA" w:rsidP="00DA6F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Газета «Уютный Академический» тираж 25000 экз. 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Оплата взноса в СМОМ</w:t>
            </w:r>
            <w:r w:rsidRPr="002C20F1">
              <w:rPr>
                <w:rFonts w:eastAsia="Times New Roman"/>
              </w:rPr>
              <w:t xml:space="preserve"> на выпуск </w:t>
            </w:r>
            <w:r w:rsidRPr="002C20F1">
              <w:rPr>
                <w:rFonts w:eastAsia="Times New Roman"/>
              </w:rPr>
              <w:lastRenderedPageBreak/>
              <w:t>бюллетеня 40,0т.р.</w:t>
            </w:r>
          </w:p>
        </w:tc>
      </w:tr>
    </w:tbl>
    <w:p w:rsidR="00DA6F5F" w:rsidRPr="002C20F1" w:rsidRDefault="00DA6F5F" w:rsidP="00DA6F5F">
      <w:pPr>
        <w:ind w:firstLine="720"/>
        <w:jc w:val="both"/>
      </w:pPr>
    </w:p>
    <w:p w:rsidR="00DA6F5F" w:rsidRPr="002C20F1" w:rsidRDefault="00DA6F5F" w:rsidP="00DA6F5F">
      <w:pPr>
        <w:jc w:val="both"/>
      </w:pPr>
    </w:p>
    <w:p w:rsidR="00DA6F5F" w:rsidRPr="002C20F1" w:rsidRDefault="00DA6F5F" w:rsidP="00DA6F5F">
      <w:pPr>
        <w:jc w:val="both"/>
      </w:pPr>
      <w:r w:rsidRPr="002C20F1">
        <w:t>3). 1204 «Информирование жителей муниципального округа Академический»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5"/>
        <w:gridCol w:w="1288"/>
        <w:gridCol w:w="4517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bookmarkStart w:id="2" w:name="_Hlk53658632"/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300,0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Сайт</w:t>
            </w:r>
            <w:r w:rsidR="00D9265F">
              <w:rPr>
                <w:rFonts w:eastAsia="Times New Roman"/>
              </w:rPr>
              <w:t xml:space="preserve"> (обновление текстовой и графической информации на сайте, изменение верстки и внешнего вида блоков сайта, разработка баннеров и коллажей, обслуживание виртуального хостинга, установка счетчиков и </w:t>
            </w:r>
            <w:proofErr w:type="spellStart"/>
            <w:r w:rsidR="00D9265F">
              <w:rPr>
                <w:rFonts w:eastAsia="Times New Roman"/>
              </w:rPr>
              <w:t>информеров</w:t>
            </w:r>
            <w:proofErr w:type="spellEnd"/>
            <w:r w:rsidR="00D9265F">
              <w:rPr>
                <w:rFonts w:eastAsia="Times New Roman"/>
              </w:rPr>
              <w:t xml:space="preserve"> на сайт, интеграция сайта с внешними сторонними веб-сервисами). Стоимость </w:t>
            </w:r>
            <w:r w:rsidR="002A31D4">
              <w:rPr>
                <w:rFonts w:eastAsia="Times New Roman"/>
              </w:rPr>
              <w:t>по информационному ресурсу – 8</w:t>
            </w:r>
            <w:r w:rsidR="00164A37">
              <w:rPr>
                <w:rFonts w:eastAsia="Times New Roman"/>
              </w:rPr>
              <w:t>,</w:t>
            </w:r>
            <w:r w:rsidR="002A31D4">
              <w:rPr>
                <w:rFonts w:eastAsia="Times New Roman"/>
              </w:rPr>
              <w:t>8</w:t>
            </w:r>
            <w:r w:rsidR="00164A37">
              <w:rPr>
                <w:rFonts w:eastAsia="Times New Roman"/>
              </w:rPr>
              <w:t>т.</w:t>
            </w:r>
            <w:r w:rsidR="002A31D4">
              <w:rPr>
                <w:rFonts w:eastAsia="Times New Roman"/>
              </w:rPr>
              <w:t>р. в месяц)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Фактические расходы: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2017г. план 150,0т.р., факт 114,5т.р.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2018г. план 250,0т.р., факт 219,4т.р.</w:t>
            </w:r>
          </w:p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2019г. план 577,3т.р., факт 492,2т.р.</w:t>
            </w:r>
          </w:p>
          <w:p w:rsidR="00DA6F5F" w:rsidRDefault="00DA6F5F" w:rsidP="00DA6F5F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2020г. план 124,2т.р., факт 70,4т.р.</w:t>
            </w:r>
          </w:p>
          <w:p w:rsidR="00FE77C8" w:rsidRDefault="00FE77C8" w:rsidP="00FE77C8">
            <w:pPr>
              <w:jc w:val="both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1</w:t>
            </w:r>
            <w:r w:rsidRPr="002C20F1">
              <w:rPr>
                <w:rFonts w:eastAsia="Times New Roman"/>
              </w:rPr>
              <w:t>г. план 1</w:t>
            </w:r>
            <w:r>
              <w:rPr>
                <w:rFonts w:eastAsia="Times New Roman"/>
              </w:rPr>
              <w:t>05,6</w:t>
            </w:r>
            <w:r w:rsidRPr="002C20F1">
              <w:rPr>
                <w:rFonts w:eastAsia="Times New Roman"/>
              </w:rPr>
              <w:t>т.р., факт 70,4т.р.</w:t>
            </w:r>
          </w:p>
          <w:p w:rsidR="00FE77C8" w:rsidRPr="002C20F1" w:rsidRDefault="00FE77C8" w:rsidP="00DA6F5F">
            <w:pPr>
              <w:jc w:val="both"/>
              <w:rPr>
                <w:rFonts w:eastAsia="Times New Roman"/>
              </w:rPr>
            </w:pPr>
          </w:p>
        </w:tc>
      </w:tr>
      <w:bookmarkEnd w:id="2"/>
    </w:tbl>
    <w:p w:rsidR="00DA6F5F" w:rsidRPr="002C20F1" w:rsidRDefault="00DA6F5F" w:rsidP="00DA6F5F">
      <w:pPr>
        <w:ind w:firstLine="708"/>
        <w:jc w:val="both"/>
        <w:rPr>
          <w:rFonts w:eastAsia="Times New Roman"/>
          <w:color w:val="000000"/>
        </w:rPr>
      </w:pPr>
    </w:p>
    <w:p w:rsidR="00DA6F5F" w:rsidRPr="002C20F1" w:rsidRDefault="00DA6F5F" w:rsidP="00DA6F5F">
      <w:pPr>
        <w:jc w:val="both"/>
      </w:pPr>
      <w:r w:rsidRPr="002C20F1">
        <w:t>4) 0310 «Защита населения и территории от чрезвычайных ситуаций природного и техногенного характера, пожарная безопасность»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9"/>
        <w:gridCol w:w="1289"/>
        <w:gridCol w:w="4512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200 «Закупка товаров, работ и услуг для обеспечения государственных (муниципальных) нужд»</w:t>
            </w:r>
          </w:p>
          <w:p w:rsidR="00DA6F5F" w:rsidRPr="002C20F1" w:rsidRDefault="00DA6F5F" w:rsidP="00DA6F5F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307572" w:rsidP="00DA6F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Обеспечение деятельности органов местного самоуправления</w:t>
            </w:r>
            <w:r w:rsidRPr="002C20F1">
              <w:rPr>
                <w:rFonts w:eastAsia="Times New Roman"/>
              </w:rPr>
              <w:t xml:space="preserve"> в полномочия которых входит решение вопросов по защите населения и территорий от чрезвычайных ситуаций, а также расходы на осуществление мероприятий в области предупреждения и ликвидации последствий ЧС. Письмо </w:t>
            </w:r>
            <w:proofErr w:type="spellStart"/>
            <w:r w:rsidRPr="002C20F1">
              <w:rPr>
                <w:rFonts w:eastAsia="Times New Roman"/>
              </w:rPr>
              <w:t>МинФина</w:t>
            </w:r>
            <w:proofErr w:type="spellEnd"/>
            <w:r w:rsidRPr="002C20F1">
              <w:rPr>
                <w:rFonts w:eastAsia="Times New Roman"/>
              </w:rPr>
              <w:t xml:space="preserve"> России от 10.09.2020 №05-05-11/79909</w:t>
            </w:r>
          </w:p>
        </w:tc>
      </w:tr>
    </w:tbl>
    <w:p w:rsidR="00DA6F5F" w:rsidRPr="002C20F1" w:rsidRDefault="00DA6F5F" w:rsidP="00DA6F5F">
      <w:pPr>
        <w:jc w:val="both"/>
        <w:rPr>
          <w:rFonts w:eastAsia="Times New Roman"/>
        </w:rPr>
      </w:pPr>
    </w:p>
    <w:p w:rsidR="00DA6F5F" w:rsidRPr="002C20F1" w:rsidRDefault="00DA6F5F" w:rsidP="00DA6F5F">
      <w:pPr>
        <w:jc w:val="both"/>
      </w:pPr>
      <w:r w:rsidRPr="002C20F1">
        <w:t>5). 0113 «Другие общегосударственные вопросы»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0"/>
        <w:gridCol w:w="1290"/>
        <w:gridCol w:w="4520"/>
      </w:tblGrid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DA6F5F" w:rsidRPr="002C20F1" w:rsidTr="00DA6F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130,0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F" w:rsidRPr="002C20F1" w:rsidRDefault="00DA6F5F" w:rsidP="00DA6F5F">
            <w:pPr>
              <w:jc w:val="both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Членский взнос в СМОМ</w:t>
            </w:r>
            <w:r w:rsidR="00F563BF">
              <w:rPr>
                <w:rFonts w:eastAsia="Times New Roman"/>
              </w:rPr>
              <w:t xml:space="preserve"> (размер платежа устанавливается на очередном съезде СМОМ)</w:t>
            </w:r>
          </w:p>
        </w:tc>
      </w:tr>
    </w:tbl>
    <w:p w:rsidR="000D2C12" w:rsidRDefault="000D2C12" w:rsidP="00DA6F5F">
      <w:pPr>
        <w:ind w:firstLine="720"/>
        <w:jc w:val="both"/>
      </w:pPr>
    </w:p>
    <w:p w:rsidR="000D2C12" w:rsidRDefault="000D2C12" w:rsidP="00DA6F5F">
      <w:pPr>
        <w:ind w:firstLine="720"/>
        <w:jc w:val="both"/>
      </w:pP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Норматив </w:t>
      </w:r>
      <w:r w:rsidRPr="002C20F1">
        <w:rPr>
          <w:rFonts w:eastAsia="Segoe UI Symbol"/>
          <w:b/>
          <w:bCs/>
          <w:color w:val="000000"/>
          <w:u w:val="single"/>
          <w:lang w:eastAsia="en-US"/>
        </w:rPr>
        <w:t>№</w:t>
      </w:r>
      <w:r w:rsidRPr="002C20F1">
        <w:rPr>
          <w:rFonts w:eastAsia="Times New Roman"/>
          <w:b/>
          <w:bCs/>
          <w:color w:val="000000"/>
          <w:u w:val="single"/>
          <w:lang w:eastAsia="en-US"/>
        </w:rPr>
        <w:t xml:space="preserve"> </w:t>
      </w:r>
      <w:r>
        <w:rPr>
          <w:rFonts w:eastAsia="Times New Roman"/>
          <w:b/>
          <w:bCs/>
          <w:color w:val="000000"/>
          <w:u w:val="single"/>
          <w:lang w:eastAsia="en-US"/>
        </w:rPr>
        <w:t>4</w:t>
      </w:r>
      <w:r w:rsidRPr="002C20F1">
        <w:rPr>
          <w:rFonts w:eastAsia="Times New Roman"/>
          <w:b/>
          <w:bCs/>
          <w:color w:val="000000"/>
          <w:lang w:eastAsia="en-US"/>
        </w:rPr>
        <w:t xml:space="preserve"> –</w:t>
      </w:r>
      <w:r>
        <w:rPr>
          <w:rFonts w:eastAsia="Times New Roman"/>
          <w:b/>
          <w:bCs/>
          <w:color w:val="000000"/>
          <w:lang w:eastAsia="en-US"/>
        </w:rPr>
        <w:t xml:space="preserve"> Проведение выборов</w:t>
      </w:r>
    </w:p>
    <w:p w:rsidR="000D2C12" w:rsidRPr="002C20F1" w:rsidRDefault="00173F1A" w:rsidP="000D2C12">
      <w:pPr>
        <w:jc w:val="both"/>
      </w:pPr>
      <w:r>
        <w:t xml:space="preserve">   1). </w:t>
      </w:r>
      <w:r w:rsidR="000D2C12" w:rsidRPr="002C20F1">
        <w:t>01</w:t>
      </w:r>
      <w:r w:rsidR="000D2C12">
        <w:t>07</w:t>
      </w:r>
      <w:r w:rsidR="000D2C12" w:rsidRPr="002C20F1">
        <w:t xml:space="preserve"> «</w:t>
      </w:r>
      <w:r w:rsidR="000D2C12">
        <w:t>Обеспечение проведения выборов</w:t>
      </w:r>
      <w:r w:rsidR="000D2C12" w:rsidRPr="002C20F1">
        <w:t>»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66"/>
        <w:gridCol w:w="1291"/>
        <w:gridCol w:w="4513"/>
      </w:tblGrid>
      <w:tr w:rsidR="000D2C12" w:rsidRPr="002C20F1" w:rsidTr="00031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№п/п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Наименование вида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Сумма</w:t>
            </w:r>
          </w:p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тыс. руб.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Расчет</w:t>
            </w:r>
          </w:p>
        </w:tc>
      </w:tr>
      <w:tr w:rsidR="000D2C12" w:rsidRPr="002C20F1" w:rsidTr="00031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rPr>
                <w:rFonts w:eastAsia="Times New Roman"/>
              </w:rPr>
            </w:pPr>
            <w:r w:rsidRPr="002C20F1">
              <w:rPr>
                <w:rFonts w:eastAsia="Times New Roman"/>
              </w:rPr>
              <w:t>800 «Иные бюджетные ассигнования»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6 579</w:t>
            </w:r>
            <w:r w:rsidRPr="002C20F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2" w:rsidRPr="002C20F1" w:rsidRDefault="000D2C12" w:rsidP="000317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проведения выборов</w:t>
            </w:r>
          </w:p>
        </w:tc>
      </w:tr>
    </w:tbl>
    <w:p w:rsidR="000D2C12" w:rsidRDefault="000D2C12" w:rsidP="00DA6F5F">
      <w:pPr>
        <w:ind w:firstLine="720"/>
        <w:jc w:val="both"/>
      </w:pPr>
    </w:p>
    <w:p w:rsidR="00DA6F5F" w:rsidRPr="002C20F1" w:rsidRDefault="00DA6F5F" w:rsidP="00DA6F5F">
      <w:pPr>
        <w:ind w:firstLine="720"/>
        <w:jc w:val="both"/>
      </w:pPr>
      <w:r w:rsidRPr="002C20F1">
        <w:lastRenderedPageBreak/>
        <w:t>В 2022 году планируется проводить выборы, поэтому на эти цели дополнительно выдел</w:t>
      </w:r>
      <w:r w:rsidR="00164A37">
        <w:t>ена</w:t>
      </w:r>
      <w:r w:rsidRPr="002C20F1">
        <w:t xml:space="preserve"> сумма – </w:t>
      </w:r>
      <w:r w:rsidR="00352042">
        <w:t>6 </w:t>
      </w:r>
      <w:r w:rsidR="006C40B8">
        <w:t>579</w:t>
      </w:r>
      <w:r w:rsidR="00352042">
        <w:t>,</w:t>
      </w:r>
      <w:r w:rsidR="006C40B8">
        <w:t>7</w:t>
      </w:r>
      <w:r w:rsidRPr="002C20F1">
        <w:t xml:space="preserve"> тыс. рублей.</w:t>
      </w:r>
    </w:p>
    <w:p w:rsidR="00164A37" w:rsidRDefault="00EE655D" w:rsidP="00EE655D">
      <w:pPr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ED0A23">
        <w:rPr>
          <w:bCs/>
        </w:rPr>
        <w:t>Формирование проекта закона (решения) о бюджете муниципального округа Академический на 202</w:t>
      </w:r>
      <w:r w:rsidR="00F563BF">
        <w:rPr>
          <w:bCs/>
        </w:rPr>
        <w:t>2</w:t>
      </w:r>
      <w:r w:rsidRPr="00ED0A23">
        <w:rPr>
          <w:bCs/>
        </w:rPr>
        <w:t xml:space="preserve"> год и плановый период 202</w:t>
      </w:r>
      <w:r w:rsidR="00F563BF">
        <w:rPr>
          <w:bCs/>
        </w:rPr>
        <w:t>3</w:t>
      </w:r>
      <w:r w:rsidRPr="00ED0A23">
        <w:rPr>
          <w:bCs/>
        </w:rPr>
        <w:t xml:space="preserve"> – 202</w:t>
      </w:r>
      <w:r w:rsidR="00F563BF">
        <w:rPr>
          <w:bCs/>
        </w:rPr>
        <w:t>4</w:t>
      </w:r>
      <w:r w:rsidRPr="00ED0A23">
        <w:rPr>
          <w:bCs/>
        </w:rPr>
        <w:t xml:space="preserve"> годов </w:t>
      </w:r>
      <w:r w:rsidR="00164A37">
        <w:rPr>
          <w:bCs/>
        </w:rPr>
        <w:t xml:space="preserve">в первом чтении </w:t>
      </w:r>
      <w:r w:rsidRPr="00ED0A23">
        <w:rPr>
          <w:bCs/>
        </w:rPr>
        <w:t>осуществлялось в соответствии с требованиями статьи 184.2 БК РФ «Документы и материалы, предоставляемые одновременно с проектом бюджета»</w:t>
      </w:r>
      <w:r w:rsidR="00755CA2" w:rsidRPr="00ED0A23">
        <w:rPr>
          <w:bCs/>
        </w:rPr>
        <w:t xml:space="preserve">. </w:t>
      </w:r>
    </w:p>
    <w:p w:rsidR="00164A37" w:rsidRDefault="00164A37" w:rsidP="00EE655D">
      <w:pPr>
        <w:jc w:val="both"/>
        <w:rPr>
          <w:bCs/>
        </w:rPr>
      </w:pPr>
      <w:r>
        <w:rPr>
          <w:bCs/>
        </w:rPr>
        <w:t xml:space="preserve">       </w:t>
      </w:r>
      <w:r w:rsidR="00755CA2" w:rsidRPr="00ED0A23">
        <w:rPr>
          <w:bCs/>
        </w:rPr>
        <w:t xml:space="preserve">Одновременно с проектом закона (решения) о бюджете в (законодательный) </w:t>
      </w:r>
      <w:proofErr w:type="gramStart"/>
      <w:r w:rsidR="00755CA2" w:rsidRPr="00ED0A23">
        <w:rPr>
          <w:bCs/>
        </w:rPr>
        <w:t>представительный  орган</w:t>
      </w:r>
      <w:proofErr w:type="gramEnd"/>
      <w:r w:rsidR="00755CA2" w:rsidRPr="00ED0A23">
        <w:rPr>
          <w:bCs/>
        </w:rPr>
        <w:t xml:space="preserve"> представл</w:t>
      </w:r>
      <w:r w:rsidR="00F563BF">
        <w:rPr>
          <w:bCs/>
        </w:rPr>
        <w:t>яются</w:t>
      </w:r>
      <w:r w:rsidR="00755CA2" w:rsidRPr="00ED0A23">
        <w:rPr>
          <w:bCs/>
        </w:rPr>
        <w:t xml:space="preserve"> следующие документы: </w:t>
      </w:r>
    </w:p>
    <w:p w:rsidR="00164A37" w:rsidRPr="000D5C1B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 w:rsidR="00755CA2" w:rsidRPr="000D5C1B">
        <w:rPr>
          <w:color w:val="000000"/>
          <w:shd w:val="clear" w:color="auto" w:fill="FFFFFF"/>
        </w:rPr>
        <w:t xml:space="preserve">основные направления бюджетной, налоговой политики; </w:t>
      </w:r>
    </w:p>
    <w:p w:rsidR="0018425D" w:rsidRDefault="00164A37" w:rsidP="00EE655D">
      <w:pPr>
        <w:jc w:val="both"/>
        <w:rPr>
          <w:color w:val="000000"/>
          <w:shd w:val="clear" w:color="auto" w:fill="FFFFFF"/>
        </w:rPr>
      </w:pPr>
      <w:r w:rsidRPr="000D5C1B">
        <w:rPr>
          <w:color w:val="000000"/>
          <w:shd w:val="clear" w:color="auto" w:fill="FFFFFF"/>
        </w:rPr>
        <w:t xml:space="preserve">- </w:t>
      </w:r>
      <w:r w:rsidR="00755CA2" w:rsidRPr="000D5C1B">
        <w:rPr>
          <w:color w:val="000000"/>
          <w:shd w:val="clear" w:color="auto" w:fill="FFFFFF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</w:t>
      </w:r>
      <w:r w:rsidRPr="000D5C1B">
        <w:rPr>
          <w:color w:val="000000"/>
          <w:shd w:val="clear" w:color="auto" w:fill="FFFFFF"/>
        </w:rPr>
        <w:t xml:space="preserve">- </w:t>
      </w:r>
      <w:r w:rsidR="00755CA2" w:rsidRPr="000D5C1B">
        <w:rPr>
          <w:color w:val="000000"/>
          <w:shd w:val="clear" w:color="auto" w:fill="FFFFFF"/>
        </w:rPr>
        <w:t xml:space="preserve">прогноз </w:t>
      </w:r>
      <w:r w:rsidR="00755CA2" w:rsidRPr="00ED0A23">
        <w:rPr>
          <w:color w:val="000000"/>
          <w:shd w:val="clear" w:color="auto" w:fill="FFFFFF"/>
        </w:rPr>
        <w:t>основных характеристик (общий объем доходов, общий объем расходов, дефицита (профицита) бюджета) на очередной финансовый год и плановый период</w:t>
      </w:r>
      <w:r w:rsidR="0018425D" w:rsidRPr="00ED0A23">
        <w:rPr>
          <w:color w:val="000000"/>
          <w:shd w:val="clear" w:color="auto" w:fill="FFFFFF"/>
        </w:rPr>
        <w:t>;</w:t>
      </w:r>
      <w:r w:rsidR="00F563BF">
        <w:rPr>
          <w:color w:val="000000"/>
          <w:shd w:val="clear" w:color="auto" w:fill="FFFFFF"/>
        </w:rPr>
        <w:t xml:space="preserve">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пояснительная записка к проекту бюджета; </w:t>
      </w:r>
    </w:p>
    <w:p w:rsidR="00164A3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 xml:space="preserve">оценка ожидаемого исполнения бюджета на текущий финансовый год; </w:t>
      </w:r>
    </w:p>
    <w:p w:rsidR="006A3357" w:rsidRDefault="00164A37" w:rsidP="00EE65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55CA2" w:rsidRPr="00ED0A23">
        <w:rPr>
          <w:color w:val="000000"/>
          <w:shd w:val="clear" w:color="auto" w:fill="FFFFFF"/>
        </w:rPr>
        <w:t>иные документы и материалы.</w:t>
      </w:r>
    </w:p>
    <w:p w:rsidR="00ED4992" w:rsidRPr="00ED0A23" w:rsidRDefault="00ED4992" w:rsidP="00EE655D">
      <w:pPr>
        <w:jc w:val="both"/>
        <w:rPr>
          <w:bCs/>
        </w:rPr>
      </w:pPr>
      <w:r>
        <w:rPr>
          <w:color w:val="000000"/>
          <w:shd w:val="clear" w:color="auto" w:fill="FFFFFF"/>
        </w:rPr>
        <w:t xml:space="preserve">      Расчеты распределения межбюджетных трансфертов для осуществления переданных государственных полномочий города Москвы не представляются в виду отсутствия таковых. </w:t>
      </w:r>
    </w:p>
    <w:p w:rsidR="00377C27" w:rsidRPr="003814C9" w:rsidRDefault="006A3357" w:rsidP="00EE655D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r w:rsidRPr="003814C9">
        <w:rPr>
          <w:rFonts w:eastAsia="Times New Roman"/>
        </w:rPr>
        <w:t>В соответствии с требованиями статьи 174 БК РФ</w:t>
      </w:r>
      <w:r w:rsidR="00377C27" w:rsidRPr="003814C9">
        <w:rPr>
          <w:rFonts w:eastAsia="Times New Roman"/>
        </w:rPr>
        <w:t xml:space="preserve"> «</w:t>
      </w:r>
      <w:r w:rsidRPr="003814C9">
        <w:rPr>
          <w:rFonts w:eastAsia="Times New Roman"/>
        </w:rPr>
        <w:t>Проект среднесрочного финансового плана муниципального образования</w:t>
      </w:r>
      <w:r w:rsidR="00377C27" w:rsidRPr="003814C9">
        <w:rPr>
          <w:rFonts w:eastAsia="Times New Roman"/>
        </w:rPr>
        <w:t>»</w:t>
      </w:r>
      <w:r w:rsidRPr="003814C9">
        <w:rPr>
          <w:rFonts w:eastAsia="Times New Roman"/>
        </w:rPr>
        <w:t xml:space="preserve"> утверждается местной администрацией и представляется в представительный орган муниципального образования одновременно с проектом местного бюджета. </w:t>
      </w:r>
      <w:bookmarkStart w:id="3" w:name="dst3554"/>
      <w:bookmarkEnd w:id="3"/>
    </w:p>
    <w:p w:rsidR="006A3357" w:rsidRPr="003814C9" w:rsidRDefault="00377C27" w:rsidP="00377C27">
      <w:pPr>
        <w:shd w:val="clear" w:color="auto" w:fill="FFFFFF"/>
        <w:spacing w:line="315" w:lineRule="atLeast"/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      </w:t>
      </w:r>
      <w:r w:rsidR="006A3357" w:rsidRPr="003814C9">
        <w:rPr>
          <w:rFonts w:eastAsia="Times New Roman"/>
        </w:rPr>
        <w:t xml:space="preserve"> Утвержденный среднесрочный финансовый план муниципального образования содерж</w:t>
      </w:r>
      <w:r w:rsidR="00164A37" w:rsidRPr="003814C9">
        <w:rPr>
          <w:rFonts w:eastAsia="Times New Roman"/>
        </w:rPr>
        <w:t>ит</w:t>
      </w:r>
      <w:r w:rsidR="006A3357" w:rsidRPr="003814C9">
        <w:rPr>
          <w:rFonts w:eastAsia="Times New Roman"/>
        </w:rPr>
        <w:t xml:space="preserve"> следующие параметры:</w:t>
      </w:r>
    </w:p>
    <w:p w:rsidR="006A3357" w:rsidRPr="003814C9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bookmarkStart w:id="4" w:name="dst4234"/>
      <w:bookmarkEnd w:id="4"/>
      <w:r w:rsidRPr="003814C9">
        <w:rPr>
          <w:rFonts w:eastAsia="Times New Roman"/>
        </w:rPr>
        <w:t>прогнозируемый общий объем доходов и расходов соответствующего местного бюджета</w:t>
      </w:r>
      <w:bookmarkStart w:id="5" w:name="dst3556"/>
      <w:bookmarkEnd w:id="5"/>
      <w:r w:rsidRPr="003814C9">
        <w:rPr>
          <w:rFonts w:eastAsia="Times New Roman"/>
        </w:rPr>
        <w:t>;</w:t>
      </w:r>
    </w:p>
    <w:p w:rsidR="006A3357" w:rsidRPr="003814C9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r w:rsidRPr="003814C9">
        <w:rPr>
          <w:rFonts w:eastAsia="Times New Roman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6A3357" w:rsidRPr="003814C9" w:rsidRDefault="006A3357" w:rsidP="00E72229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bookmarkStart w:id="6" w:name="dst4235"/>
      <w:bookmarkStart w:id="7" w:name="dst4236"/>
      <w:bookmarkEnd w:id="6"/>
      <w:bookmarkEnd w:id="7"/>
      <w:r w:rsidRPr="003814C9">
        <w:rPr>
          <w:rFonts w:eastAsia="Times New Roman"/>
        </w:rPr>
        <w:t>нормативы отчислений от налоговых доходов</w:t>
      </w:r>
      <w:r w:rsidR="00E72229" w:rsidRPr="003814C9">
        <w:rPr>
          <w:rFonts w:eastAsia="Times New Roman"/>
        </w:rPr>
        <w:t>;</w:t>
      </w:r>
      <w:r w:rsidRPr="003814C9">
        <w:rPr>
          <w:rFonts w:eastAsia="Times New Roman"/>
        </w:rPr>
        <w:t xml:space="preserve"> </w:t>
      </w:r>
    </w:p>
    <w:p w:rsidR="006A3357" w:rsidRPr="003814C9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bookmarkStart w:id="8" w:name="dst3559"/>
      <w:bookmarkEnd w:id="8"/>
      <w:r w:rsidRPr="003814C9">
        <w:rPr>
          <w:rFonts w:eastAsia="Times New Roman"/>
        </w:rPr>
        <w:t>дефицит (профицит) местного бюджета;</w:t>
      </w:r>
    </w:p>
    <w:p w:rsidR="006A3357" w:rsidRPr="003814C9" w:rsidRDefault="006A3357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</w:rPr>
      </w:pPr>
      <w:bookmarkStart w:id="9" w:name="dst3560"/>
      <w:bookmarkEnd w:id="9"/>
      <w:r w:rsidRPr="003814C9">
        <w:rPr>
          <w:rFonts w:eastAsia="Times New Roman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72229" w:rsidRDefault="00E72229" w:rsidP="006A335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964D99" w:rsidRPr="00ED0A23" w:rsidRDefault="00ED4992" w:rsidP="00964D99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Прогноз основных характеристик бюджета</w:t>
      </w:r>
    </w:p>
    <w:p w:rsidR="00964D99" w:rsidRPr="00ED0A23" w:rsidRDefault="00964D99" w:rsidP="00964D99">
      <w:pPr>
        <w:jc w:val="center"/>
        <w:rPr>
          <w:rFonts w:eastAsia="Times New Roman"/>
          <w:b/>
          <w:color w:val="000000"/>
        </w:rPr>
      </w:pPr>
      <w:r w:rsidRPr="00ED0A23">
        <w:rPr>
          <w:rFonts w:eastAsia="Times New Roman"/>
          <w:b/>
          <w:color w:val="000000"/>
        </w:rPr>
        <w:t>муниципального округа Академический на 202</w:t>
      </w:r>
      <w:r w:rsidR="00F563BF">
        <w:rPr>
          <w:rFonts w:eastAsia="Times New Roman"/>
          <w:b/>
          <w:color w:val="000000"/>
        </w:rPr>
        <w:t>2</w:t>
      </w:r>
      <w:r w:rsidRPr="00ED0A23">
        <w:rPr>
          <w:rFonts w:eastAsia="Times New Roman"/>
          <w:b/>
          <w:color w:val="000000"/>
        </w:rPr>
        <w:t xml:space="preserve"> – 202</w:t>
      </w:r>
      <w:r w:rsidR="00F563BF">
        <w:rPr>
          <w:rFonts w:eastAsia="Times New Roman"/>
          <w:b/>
          <w:color w:val="000000"/>
        </w:rPr>
        <w:t>4</w:t>
      </w:r>
      <w:r w:rsidRPr="00ED0A23">
        <w:rPr>
          <w:rFonts w:eastAsia="Times New Roman"/>
          <w:b/>
          <w:color w:val="000000"/>
        </w:rPr>
        <w:t xml:space="preserve"> годы</w:t>
      </w:r>
    </w:p>
    <w:p w:rsidR="00964D99" w:rsidRPr="00ED0A23" w:rsidRDefault="00964D99" w:rsidP="00964D99">
      <w:pPr>
        <w:jc w:val="center"/>
        <w:rPr>
          <w:rFonts w:eastAsia="Times New Roman"/>
          <w:color w:val="000000"/>
        </w:rPr>
      </w:pP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</w:r>
      <w:r w:rsidRPr="00ED0A23">
        <w:rPr>
          <w:rFonts w:eastAsia="Times New Roman"/>
          <w:color w:val="000000"/>
        </w:rPr>
        <w:tab/>
        <w:t xml:space="preserve">     </w:t>
      </w:r>
    </w:p>
    <w:tbl>
      <w:tblPr>
        <w:tblpPr w:leftFromText="180" w:rightFromText="180" w:vertAnchor="text" w:tblpX="108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2"/>
        <w:gridCol w:w="2268"/>
        <w:gridCol w:w="1701"/>
        <w:gridCol w:w="1559"/>
      </w:tblGrid>
      <w:tr w:rsidR="00964D99" w:rsidRPr="00ED0A23" w:rsidTr="00673641">
        <w:tc>
          <w:tcPr>
            <w:tcW w:w="675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№</w:t>
            </w:r>
            <w:r w:rsidR="00377C27" w:rsidRPr="00ED0A23">
              <w:rPr>
                <w:rFonts w:eastAsia="Times New Roman"/>
                <w:b/>
                <w:color w:val="000000"/>
              </w:rPr>
              <w:t xml:space="preserve"> п/п</w:t>
            </w:r>
          </w:p>
        </w:tc>
        <w:tc>
          <w:tcPr>
            <w:tcW w:w="4712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Значение показателя </w:t>
            </w:r>
          </w:p>
          <w:p w:rsid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в очередном финансовом 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202</w:t>
            </w:r>
            <w:r w:rsidR="00F563BF">
              <w:rPr>
                <w:rFonts w:eastAsia="Times New Roman"/>
                <w:b/>
                <w:color w:val="000000"/>
              </w:rPr>
              <w:t>2</w:t>
            </w:r>
            <w:r w:rsidRPr="00ED0A23">
              <w:rPr>
                <w:rFonts w:eastAsia="Times New Roman"/>
                <w:b/>
                <w:color w:val="000000"/>
              </w:rPr>
              <w:t xml:space="preserve"> году 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(тыс. руб.)</w:t>
            </w:r>
          </w:p>
        </w:tc>
        <w:tc>
          <w:tcPr>
            <w:tcW w:w="3260" w:type="dxa"/>
            <w:gridSpan w:val="2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Значение показателя в плановом периоде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</w:tr>
      <w:tr w:rsidR="00964D99" w:rsidRPr="00ED0A23" w:rsidTr="00673641">
        <w:tc>
          <w:tcPr>
            <w:tcW w:w="675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12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1-ый год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202</w:t>
            </w:r>
            <w:r w:rsidR="00F563BF">
              <w:rPr>
                <w:rFonts w:eastAsia="Times New Roman"/>
                <w:b/>
                <w:color w:val="000000"/>
              </w:rPr>
              <w:t>3</w:t>
            </w:r>
            <w:r w:rsidRPr="00ED0A23">
              <w:rPr>
                <w:rFonts w:eastAsia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2-ой год</w:t>
            </w:r>
          </w:p>
          <w:p w:rsidR="00964D99" w:rsidRPr="00ED0A23" w:rsidRDefault="00964D99" w:rsidP="00377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ED0A23">
              <w:rPr>
                <w:rFonts w:eastAsia="Times New Roman"/>
                <w:b/>
                <w:color w:val="000000"/>
              </w:rPr>
              <w:t>202</w:t>
            </w:r>
            <w:r w:rsidR="00F563BF">
              <w:rPr>
                <w:rFonts w:eastAsia="Times New Roman"/>
                <w:b/>
                <w:color w:val="000000"/>
              </w:rPr>
              <w:t>4</w:t>
            </w:r>
            <w:r w:rsidRPr="00ED0A23">
              <w:rPr>
                <w:rFonts w:eastAsia="Times New Roman"/>
                <w:b/>
                <w:color w:val="000000"/>
              </w:rPr>
              <w:t>г.</w:t>
            </w:r>
          </w:p>
        </w:tc>
      </w:tr>
      <w:tr w:rsidR="00F563BF" w:rsidRPr="00ED0A23" w:rsidTr="00673641">
        <w:tc>
          <w:tcPr>
            <w:tcW w:w="675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712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Общий объем доходов местного бюджета, в т.ч. по группам:</w:t>
            </w:r>
          </w:p>
        </w:tc>
        <w:tc>
          <w:tcPr>
            <w:tcW w:w="2268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30 770,1</w:t>
            </w:r>
          </w:p>
        </w:tc>
        <w:tc>
          <w:tcPr>
            <w:tcW w:w="1701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24 170,7</w:t>
            </w:r>
          </w:p>
        </w:tc>
        <w:tc>
          <w:tcPr>
            <w:tcW w:w="1559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24 210,1</w:t>
            </w:r>
          </w:p>
        </w:tc>
      </w:tr>
      <w:tr w:rsidR="00F563BF" w:rsidRPr="00ED0A23" w:rsidTr="00673641">
        <w:tc>
          <w:tcPr>
            <w:tcW w:w="675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712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30 770,1</w:t>
            </w:r>
          </w:p>
        </w:tc>
        <w:tc>
          <w:tcPr>
            <w:tcW w:w="1701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24 170,7</w:t>
            </w:r>
          </w:p>
        </w:tc>
        <w:tc>
          <w:tcPr>
            <w:tcW w:w="1559" w:type="dxa"/>
            <w:vAlign w:val="center"/>
          </w:tcPr>
          <w:p w:rsidR="00F563BF" w:rsidRPr="00ED0A23" w:rsidRDefault="00E86A99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24 210,1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безвозмездные поступления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F563BF" w:rsidRPr="00ED0A23" w:rsidTr="00673641">
        <w:tc>
          <w:tcPr>
            <w:tcW w:w="675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712" w:type="dxa"/>
            <w:vAlign w:val="center"/>
          </w:tcPr>
          <w:p w:rsidR="00F563BF" w:rsidRPr="00ED0A23" w:rsidRDefault="00F563BF" w:rsidP="00F563BF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Общий объем расходов местного бюджета</w:t>
            </w:r>
          </w:p>
        </w:tc>
        <w:tc>
          <w:tcPr>
            <w:tcW w:w="2268" w:type="dxa"/>
            <w:vAlign w:val="center"/>
          </w:tcPr>
          <w:p w:rsidR="00F563BF" w:rsidRPr="00ED0A23" w:rsidRDefault="00AB2C9C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30 738,1</w:t>
            </w:r>
          </w:p>
        </w:tc>
        <w:tc>
          <w:tcPr>
            <w:tcW w:w="1701" w:type="dxa"/>
            <w:vAlign w:val="center"/>
          </w:tcPr>
          <w:p w:rsidR="00F563BF" w:rsidRPr="00ED0A23" w:rsidRDefault="00AB2C9C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24 158,4</w:t>
            </w:r>
          </w:p>
        </w:tc>
        <w:tc>
          <w:tcPr>
            <w:tcW w:w="1559" w:type="dxa"/>
            <w:vAlign w:val="center"/>
          </w:tcPr>
          <w:p w:rsidR="00F563BF" w:rsidRPr="00ED0A23" w:rsidRDefault="00AB2C9C" w:rsidP="00F563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24 158,4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 xml:space="preserve">3. 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Профицит (+)/ Дефицит (-) местного бюджета</w:t>
            </w:r>
          </w:p>
        </w:tc>
        <w:tc>
          <w:tcPr>
            <w:tcW w:w="2268" w:type="dxa"/>
            <w:vAlign w:val="center"/>
          </w:tcPr>
          <w:p w:rsidR="00964D99" w:rsidRPr="00ED0A23" w:rsidRDefault="00AB2C9C" w:rsidP="00377C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  <w:r w:rsidR="00964D99" w:rsidRPr="00ED0A23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964D99" w:rsidRPr="00ED0A23" w:rsidRDefault="00AB2C9C" w:rsidP="00377C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12,3</w:t>
            </w:r>
          </w:p>
        </w:tc>
        <w:tc>
          <w:tcPr>
            <w:tcW w:w="1559" w:type="dxa"/>
            <w:vAlign w:val="center"/>
          </w:tcPr>
          <w:p w:rsidR="00964D99" w:rsidRPr="00ED0A23" w:rsidRDefault="00AB2C9C" w:rsidP="00377C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51,7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lastRenderedPageBreak/>
              <w:t>4.1.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0A23">
              <w:rPr>
                <w:rFonts w:eastAsia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  <w:tr w:rsidR="00964D99" w:rsidRPr="00ED0A23" w:rsidTr="00673641">
        <w:tc>
          <w:tcPr>
            <w:tcW w:w="675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712" w:type="dxa"/>
            <w:vAlign w:val="center"/>
          </w:tcPr>
          <w:p w:rsidR="00964D99" w:rsidRPr="00ED0A23" w:rsidRDefault="00964D99" w:rsidP="00377C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D0A23">
              <w:rPr>
                <w:rFonts w:eastAsia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268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964D99" w:rsidRPr="00ED0A23" w:rsidRDefault="00964D99" w:rsidP="00377C27">
            <w:pPr>
              <w:jc w:val="center"/>
              <w:rPr>
                <w:rFonts w:eastAsia="Times New Roman"/>
                <w:color w:val="000000"/>
              </w:rPr>
            </w:pPr>
            <w:r w:rsidRPr="00ED0A23">
              <w:rPr>
                <w:rFonts w:eastAsia="Times New Roman"/>
                <w:color w:val="000000"/>
              </w:rPr>
              <w:t>0,0</w:t>
            </w:r>
          </w:p>
        </w:tc>
      </w:tr>
    </w:tbl>
    <w:p w:rsidR="00377C27" w:rsidRPr="00ED0A23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p w:rsidR="00377C27" w:rsidRPr="003814C9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3814C9">
        <w:rPr>
          <w:rFonts w:eastAsia="Times New Roman"/>
          <w:b/>
        </w:rPr>
        <w:t>Объемы бюджетных ассигнований по главным распорядителям бюджетных средств</w:t>
      </w:r>
    </w:p>
    <w:p w:rsidR="00377C27" w:rsidRPr="003814C9" w:rsidRDefault="00164A3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3814C9">
        <w:rPr>
          <w:rFonts w:eastAsia="Times New Roman"/>
          <w:b/>
        </w:rPr>
        <w:t>п</w:t>
      </w:r>
      <w:r w:rsidR="00377C27" w:rsidRPr="003814C9">
        <w:rPr>
          <w:rFonts w:eastAsia="Times New Roman"/>
          <w:b/>
        </w:rPr>
        <w:t>о разделам, подразделам, целевым статьям и видам расходов классификации бюджета муниципального округа Академический на 202</w:t>
      </w:r>
      <w:r w:rsidR="00EE55E6" w:rsidRPr="003814C9">
        <w:rPr>
          <w:rFonts w:eastAsia="Times New Roman"/>
          <w:b/>
        </w:rPr>
        <w:t>2</w:t>
      </w:r>
      <w:r w:rsidR="00377C27" w:rsidRPr="003814C9">
        <w:rPr>
          <w:rFonts w:eastAsia="Times New Roman"/>
          <w:b/>
        </w:rPr>
        <w:t xml:space="preserve"> – 202</w:t>
      </w:r>
      <w:r w:rsidR="00EE55E6" w:rsidRPr="003814C9">
        <w:rPr>
          <w:rFonts w:eastAsia="Times New Roman"/>
          <w:b/>
        </w:rPr>
        <w:t>4</w:t>
      </w:r>
      <w:r w:rsidR="00377C27" w:rsidRPr="003814C9">
        <w:rPr>
          <w:rFonts w:eastAsia="Times New Roman"/>
          <w:b/>
        </w:rPr>
        <w:t xml:space="preserve"> годы</w:t>
      </w:r>
    </w:p>
    <w:p w:rsidR="00377C27" w:rsidRPr="003814C9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82"/>
        <w:gridCol w:w="3560"/>
        <w:gridCol w:w="1559"/>
        <w:gridCol w:w="1526"/>
        <w:gridCol w:w="1359"/>
      </w:tblGrid>
      <w:tr w:rsidR="006B513B" w:rsidRPr="003814C9" w:rsidTr="00320A75">
        <w:tc>
          <w:tcPr>
            <w:tcW w:w="567" w:type="dxa"/>
            <w:vMerge w:val="restart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№</w:t>
            </w:r>
          </w:p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Раздел, подраздел, целевая статья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Значение показателя в очередном финансовом году 202</w:t>
            </w:r>
            <w:r w:rsidR="00235036" w:rsidRPr="003814C9">
              <w:rPr>
                <w:rFonts w:eastAsia="Times New Roman"/>
                <w:b/>
                <w:color w:val="000000"/>
              </w:rPr>
              <w:t>2</w:t>
            </w:r>
            <w:r w:rsidRPr="003814C9">
              <w:rPr>
                <w:rFonts w:eastAsia="Times New Roman"/>
                <w:b/>
                <w:color w:val="000000"/>
              </w:rPr>
              <w:t>г.</w:t>
            </w:r>
          </w:p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Значение показателя в плановом периоде</w:t>
            </w:r>
          </w:p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  <w:color w:val="000000"/>
              </w:rPr>
              <w:t xml:space="preserve"> (тыс. руб.)</w:t>
            </w:r>
          </w:p>
        </w:tc>
      </w:tr>
      <w:tr w:rsidR="006B513B" w:rsidRPr="003814C9" w:rsidTr="00320A75">
        <w:tc>
          <w:tcPr>
            <w:tcW w:w="567" w:type="dxa"/>
            <w:vMerge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1-ый год</w:t>
            </w:r>
          </w:p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202</w:t>
            </w:r>
            <w:r w:rsidR="00235036" w:rsidRPr="003814C9">
              <w:rPr>
                <w:rFonts w:eastAsia="Times New Roman"/>
                <w:b/>
                <w:color w:val="000000"/>
              </w:rPr>
              <w:t>3</w:t>
            </w:r>
            <w:r w:rsidRPr="003814C9">
              <w:rPr>
                <w:rFonts w:eastAsia="Times New Roman"/>
                <w:b/>
                <w:color w:val="000000"/>
              </w:rPr>
              <w:t>г.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2-ой год</w:t>
            </w:r>
          </w:p>
          <w:p w:rsidR="006B513B" w:rsidRPr="003814C9" w:rsidRDefault="006B513B" w:rsidP="00320A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3814C9">
              <w:rPr>
                <w:rFonts w:eastAsia="Times New Roman"/>
                <w:b/>
                <w:color w:val="000000"/>
              </w:rPr>
              <w:t>202</w:t>
            </w:r>
            <w:r w:rsidR="00235036" w:rsidRPr="003814C9">
              <w:rPr>
                <w:rFonts w:eastAsia="Times New Roman"/>
                <w:b/>
                <w:color w:val="000000"/>
              </w:rPr>
              <w:t>4</w:t>
            </w:r>
            <w:r w:rsidRPr="003814C9">
              <w:rPr>
                <w:rFonts w:eastAsia="Times New Roman"/>
                <w:b/>
                <w:color w:val="000000"/>
              </w:rPr>
              <w:t>г.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0102 31А0100100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1 473,0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1 473,0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1 473,0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 xml:space="preserve">0103 </w:t>
            </w:r>
            <w:r w:rsidRPr="003814C9">
              <w:rPr>
                <w:rFonts w:eastAsia="Times New Roman"/>
              </w:rPr>
              <w:t>31А0100200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234,0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234,0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234,0</w:t>
            </w:r>
          </w:p>
        </w:tc>
      </w:tr>
      <w:tr w:rsidR="00652959" w:rsidRPr="003814C9" w:rsidTr="00320A75">
        <w:tc>
          <w:tcPr>
            <w:tcW w:w="567" w:type="dxa"/>
            <w:shd w:val="clear" w:color="auto" w:fill="auto"/>
          </w:tcPr>
          <w:p w:rsidR="00652959" w:rsidRPr="003814C9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59" w:rsidRPr="003814C9" w:rsidRDefault="00652959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0103 33А0400100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59" w:rsidRPr="003814C9" w:rsidRDefault="00652959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52959" w:rsidRPr="003814C9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52959" w:rsidRPr="003814C9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652959" w:rsidRPr="003814C9" w:rsidRDefault="0065295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0104 31Б0100500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30757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16 9</w:t>
            </w:r>
            <w:r w:rsidR="004442E0">
              <w:rPr>
                <w:rFonts w:eastAsia="Times New Roman"/>
                <w:bCs/>
              </w:rPr>
              <w:t>8</w:t>
            </w:r>
            <w:r>
              <w:rPr>
                <w:rFonts w:eastAsia="Times New Roman"/>
                <w:bCs/>
              </w:rPr>
              <w:t>8,</w:t>
            </w:r>
            <w:r w:rsidR="004442E0">
              <w:rPr>
                <w:rFonts w:eastAsia="Times New Roman"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30757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16 3</w:t>
            </w:r>
            <w:r w:rsidR="004442E0">
              <w:rPr>
                <w:rFonts w:eastAsia="Times New Roman"/>
                <w:bCs/>
              </w:rPr>
              <w:t>8</w:t>
            </w:r>
            <w:r>
              <w:rPr>
                <w:rFonts w:eastAsia="Times New Roman"/>
                <w:bCs/>
              </w:rPr>
              <w:t>8,</w:t>
            </w:r>
            <w:r w:rsidR="004442E0">
              <w:rPr>
                <w:rFonts w:eastAsia="Times New Roman"/>
                <w:bCs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DC709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</w:t>
            </w:r>
            <w:r w:rsidR="008A4C35">
              <w:rPr>
                <w:rFonts w:eastAsia="Times New Roman"/>
                <w:bCs/>
              </w:rPr>
              <w:t> 781,1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6D0B8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0104 35Г0101100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4442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301,2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4442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301,2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4442E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301,2</w:t>
            </w:r>
          </w:p>
        </w:tc>
      </w:tr>
      <w:tr w:rsidR="008E7B7E" w:rsidRPr="003814C9" w:rsidTr="00320A75">
        <w:tc>
          <w:tcPr>
            <w:tcW w:w="567" w:type="dxa"/>
            <w:shd w:val="clear" w:color="auto" w:fill="auto"/>
          </w:tcPr>
          <w:p w:rsidR="008E7B7E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E" w:rsidRPr="003814C9" w:rsidRDefault="008E7B7E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0107 35А0100100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E" w:rsidRPr="003814C9" w:rsidRDefault="008E7B7E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8E7B7E" w:rsidRPr="003814C9" w:rsidRDefault="00AB2C9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6 579,7</w:t>
            </w:r>
          </w:p>
        </w:tc>
        <w:tc>
          <w:tcPr>
            <w:tcW w:w="1560" w:type="dxa"/>
            <w:shd w:val="clear" w:color="auto" w:fill="auto"/>
          </w:tcPr>
          <w:p w:rsidR="008E7B7E" w:rsidRPr="003814C9" w:rsidRDefault="000D5C1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8E7B7E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0111 32А0100000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50,0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50,0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0113 31Б0100400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130,0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130,0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6B513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130,0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0310 35Е0101400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30757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30757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97,0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30757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97,0</w:t>
            </w:r>
          </w:p>
        </w:tc>
      </w:tr>
      <w:tr w:rsidR="006B513B" w:rsidRPr="003814C9" w:rsidTr="00320A75">
        <w:tc>
          <w:tcPr>
            <w:tcW w:w="567" w:type="dxa"/>
            <w:shd w:val="clear" w:color="auto" w:fill="auto"/>
          </w:tcPr>
          <w:p w:rsidR="006B513B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0804 35Е0100500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3B" w:rsidRPr="003814C9" w:rsidRDefault="006B513B" w:rsidP="006B513B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B513B" w:rsidRPr="003814C9" w:rsidRDefault="00AB2C9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2 460,0</w:t>
            </w:r>
          </w:p>
        </w:tc>
        <w:tc>
          <w:tcPr>
            <w:tcW w:w="1560" w:type="dxa"/>
            <w:shd w:val="clear" w:color="auto" w:fill="auto"/>
          </w:tcPr>
          <w:p w:rsidR="006B513B" w:rsidRPr="003814C9" w:rsidRDefault="00AB2C9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2 460,0</w:t>
            </w:r>
          </w:p>
        </w:tc>
        <w:tc>
          <w:tcPr>
            <w:tcW w:w="1381" w:type="dxa"/>
            <w:shd w:val="clear" w:color="auto" w:fill="auto"/>
          </w:tcPr>
          <w:p w:rsidR="006B513B" w:rsidRPr="003814C9" w:rsidRDefault="00AB2C9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2 460,0</w:t>
            </w:r>
          </w:p>
        </w:tc>
      </w:tr>
      <w:tr w:rsidR="00600134" w:rsidRPr="003814C9" w:rsidTr="00320A75">
        <w:tc>
          <w:tcPr>
            <w:tcW w:w="567" w:type="dxa"/>
            <w:shd w:val="clear" w:color="auto" w:fill="auto"/>
          </w:tcPr>
          <w:p w:rsidR="00600134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814C9" w:rsidRDefault="00600134" w:rsidP="00600134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1001 35П0101500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814C9" w:rsidRDefault="00600134" w:rsidP="00600134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814C9" w:rsidRDefault="000D5C1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494,3</w:t>
            </w:r>
          </w:p>
        </w:tc>
        <w:tc>
          <w:tcPr>
            <w:tcW w:w="1560" w:type="dxa"/>
            <w:shd w:val="clear" w:color="auto" w:fill="auto"/>
          </w:tcPr>
          <w:p w:rsidR="00600134" w:rsidRPr="003814C9" w:rsidRDefault="000D5C1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494,3</w:t>
            </w:r>
          </w:p>
        </w:tc>
        <w:tc>
          <w:tcPr>
            <w:tcW w:w="1381" w:type="dxa"/>
            <w:shd w:val="clear" w:color="auto" w:fill="auto"/>
          </w:tcPr>
          <w:p w:rsidR="00600134" w:rsidRPr="003814C9" w:rsidRDefault="000D5C1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494,3</w:t>
            </w:r>
          </w:p>
        </w:tc>
      </w:tr>
      <w:tr w:rsidR="00600134" w:rsidRPr="003814C9" w:rsidTr="00320A75">
        <w:tc>
          <w:tcPr>
            <w:tcW w:w="567" w:type="dxa"/>
            <w:shd w:val="clear" w:color="auto" w:fill="auto"/>
          </w:tcPr>
          <w:p w:rsidR="00600134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1006 35П0101800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34" w:rsidRPr="003814C9" w:rsidRDefault="00600134" w:rsidP="00600134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530,8</w:t>
            </w:r>
          </w:p>
        </w:tc>
        <w:tc>
          <w:tcPr>
            <w:tcW w:w="1560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530,8</w:t>
            </w:r>
          </w:p>
        </w:tc>
      </w:tr>
      <w:tr w:rsidR="00600134" w:rsidRPr="003814C9" w:rsidTr="00320A75">
        <w:tc>
          <w:tcPr>
            <w:tcW w:w="567" w:type="dxa"/>
            <w:shd w:val="clear" w:color="auto" w:fill="auto"/>
          </w:tcPr>
          <w:p w:rsidR="00600134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1202 35Е0100300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134" w:rsidRPr="003814C9" w:rsidRDefault="00600134" w:rsidP="00600134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1 0</w:t>
            </w:r>
            <w:r w:rsidR="000D5C1B" w:rsidRPr="003814C9">
              <w:rPr>
                <w:rFonts w:eastAsia="Times New Roman"/>
                <w:bCs/>
              </w:rPr>
              <w:t>8</w:t>
            </w:r>
            <w:r w:rsidRPr="003814C9">
              <w:rPr>
                <w:rFonts w:eastAsia="Times New Roman"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1 </w:t>
            </w:r>
            <w:r w:rsidR="000D5C1B" w:rsidRPr="003814C9">
              <w:rPr>
                <w:rFonts w:eastAsia="Times New Roman"/>
                <w:bCs/>
              </w:rPr>
              <w:t>1</w:t>
            </w:r>
            <w:r w:rsidRPr="003814C9">
              <w:rPr>
                <w:rFonts w:eastAsia="Times New Roman"/>
                <w:bCs/>
              </w:rPr>
              <w:t>00,0</w:t>
            </w:r>
          </w:p>
        </w:tc>
        <w:tc>
          <w:tcPr>
            <w:tcW w:w="1381" w:type="dxa"/>
            <w:shd w:val="clear" w:color="auto" w:fill="auto"/>
          </w:tcPr>
          <w:p w:rsidR="00600134" w:rsidRPr="003814C9" w:rsidRDefault="000D5C1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1 100,0</w:t>
            </w:r>
          </w:p>
        </w:tc>
      </w:tr>
      <w:tr w:rsidR="00600134" w:rsidRPr="00320A75" w:rsidTr="0046485A">
        <w:tc>
          <w:tcPr>
            <w:tcW w:w="567" w:type="dxa"/>
            <w:shd w:val="clear" w:color="auto" w:fill="auto"/>
          </w:tcPr>
          <w:p w:rsidR="00600134" w:rsidRPr="003814C9" w:rsidRDefault="008E7B7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1204 35Е0100300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134" w:rsidRPr="003814C9" w:rsidRDefault="00600134" w:rsidP="00600134">
            <w:pPr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Аппарат СД МО Академический</w:t>
            </w:r>
          </w:p>
        </w:tc>
        <w:tc>
          <w:tcPr>
            <w:tcW w:w="1559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600134" w:rsidRPr="003814C9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300,0</w:t>
            </w:r>
          </w:p>
        </w:tc>
        <w:tc>
          <w:tcPr>
            <w:tcW w:w="1381" w:type="dxa"/>
            <w:shd w:val="clear" w:color="auto" w:fill="auto"/>
          </w:tcPr>
          <w:p w:rsidR="00600134" w:rsidRPr="00320A75" w:rsidRDefault="0060013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14C9">
              <w:rPr>
                <w:rFonts w:eastAsia="Times New Roman"/>
                <w:bCs/>
              </w:rPr>
              <w:t>300,0</w:t>
            </w:r>
          </w:p>
        </w:tc>
      </w:tr>
      <w:tr w:rsidR="00311DE3" w:rsidRPr="00320A75" w:rsidTr="00320A75">
        <w:tc>
          <w:tcPr>
            <w:tcW w:w="567" w:type="dxa"/>
            <w:shd w:val="clear" w:color="auto" w:fill="auto"/>
          </w:tcPr>
          <w:p w:rsidR="00311DE3" w:rsidRPr="003814C9" w:rsidRDefault="00FD167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FD1677" w:rsidRPr="003814C9" w:rsidRDefault="00FD1677" w:rsidP="00FD167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E3" w:rsidRDefault="00311DE3" w:rsidP="0060013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Условно-утверждаемые расходы</w:t>
            </w:r>
          </w:p>
        </w:tc>
        <w:tc>
          <w:tcPr>
            <w:tcW w:w="1559" w:type="dxa"/>
            <w:shd w:val="clear" w:color="auto" w:fill="auto"/>
          </w:tcPr>
          <w:p w:rsidR="00311DE3" w:rsidRPr="003814C9" w:rsidRDefault="00311DE3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11DE3" w:rsidRPr="003814C9" w:rsidRDefault="00D628E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="00311DE3">
              <w:rPr>
                <w:rFonts w:eastAsia="Times New Roman"/>
                <w:bCs/>
              </w:rPr>
              <w:t>00,0</w:t>
            </w:r>
          </w:p>
        </w:tc>
        <w:tc>
          <w:tcPr>
            <w:tcW w:w="1381" w:type="dxa"/>
            <w:shd w:val="clear" w:color="auto" w:fill="auto"/>
          </w:tcPr>
          <w:p w:rsidR="00311DE3" w:rsidRPr="003814C9" w:rsidRDefault="00DC709B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1 207,0</w:t>
            </w:r>
          </w:p>
        </w:tc>
      </w:tr>
      <w:tr w:rsidR="0046485A" w:rsidRPr="00320A75" w:rsidTr="00320A75">
        <w:tc>
          <w:tcPr>
            <w:tcW w:w="567" w:type="dxa"/>
            <w:shd w:val="clear" w:color="auto" w:fill="auto"/>
          </w:tcPr>
          <w:p w:rsidR="0046485A" w:rsidRPr="003814C9" w:rsidRDefault="004648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46485A" w:rsidRPr="003814C9" w:rsidRDefault="0046485A" w:rsidP="00320A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5A" w:rsidRPr="00657976" w:rsidRDefault="0046485A" w:rsidP="00600134">
            <w:pPr>
              <w:rPr>
                <w:rFonts w:eastAsia="Times New Roman"/>
                <w:b/>
              </w:rPr>
            </w:pPr>
            <w:r w:rsidRPr="00657976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6485A" w:rsidRPr="00657976" w:rsidRDefault="00311DE3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57976">
              <w:rPr>
                <w:rFonts w:eastAsia="Times New Roman"/>
                <w:b/>
              </w:rPr>
              <w:t>30</w:t>
            </w:r>
            <w:r w:rsidR="00D628E9">
              <w:rPr>
                <w:rFonts w:eastAsia="Times New Roman"/>
                <w:b/>
              </w:rPr>
              <w:t> 738,1</w:t>
            </w:r>
          </w:p>
        </w:tc>
        <w:tc>
          <w:tcPr>
            <w:tcW w:w="1560" w:type="dxa"/>
            <w:shd w:val="clear" w:color="auto" w:fill="auto"/>
          </w:tcPr>
          <w:p w:rsidR="0046485A" w:rsidRPr="00657976" w:rsidRDefault="00D628E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24 158,4</w:t>
            </w:r>
          </w:p>
        </w:tc>
        <w:tc>
          <w:tcPr>
            <w:tcW w:w="1381" w:type="dxa"/>
            <w:shd w:val="clear" w:color="auto" w:fill="auto"/>
          </w:tcPr>
          <w:p w:rsidR="0046485A" w:rsidRPr="00657976" w:rsidRDefault="00D628E9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24 158,4</w:t>
            </w:r>
          </w:p>
        </w:tc>
      </w:tr>
    </w:tbl>
    <w:p w:rsidR="00377C27" w:rsidRDefault="00377C27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</w:p>
    <w:p w:rsidR="00311DE3" w:rsidRDefault="00311DE3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377C27" w:rsidRPr="003814C9" w:rsidRDefault="008C2AE0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3814C9">
        <w:rPr>
          <w:rFonts w:eastAsia="Times New Roman"/>
          <w:b/>
        </w:rPr>
        <w:t xml:space="preserve">Нормативы отчислений от налоговых доходов </w:t>
      </w:r>
    </w:p>
    <w:p w:rsidR="00477BA9" w:rsidRPr="003814C9" w:rsidRDefault="00477BA9" w:rsidP="00477BA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3814C9">
        <w:rPr>
          <w:rFonts w:eastAsia="Times New Roman"/>
          <w:b/>
        </w:rPr>
        <w:t>в бюджет муниципального округа Академический</w:t>
      </w:r>
      <w:r w:rsidR="008C2AE0" w:rsidRPr="003814C9">
        <w:rPr>
          <w:rFonts w:eastAsia="Times New Roman"/>
          <w:b/>
        </w:rPr>
        <w:t>, устанавливаемые (подлежащие установлению) законами города Москвы</w:t>
      </w:r>
      <w:r w:rsidRPr="003814C9">
        <w:rPr>
          <w:rFonts w:eastAsia="Times New Roman"/>
          <w:b/>
        </w:rPr>
        <w:t xml:space="preserve"> на 202</w:t>
      </w:r>
      <w:r w:rsidR="000D5C1B" w:rsidRPr="003814C9">
        <w:rPr>
          <w:rFonts w:eastAsia="Times New Roman"/>
          <w:b/>
        </w:rPr>
        <w:t>2</w:t>
      </w:r>
      <w:r w:rsidRPr="003814C9">
        <w:rPr>
          <w:rFonts w:eastAsia="Times New Roman"/>
          <w:b/>
        </w:rPr>
        <w:t>-202</w:t>
      </w:r>
      <w:r w:rsidR="000D5C1B" w:rsidRPr="003814C9">
        <w:rPr>
          <w:rFonts w:eastAsia="Times New Roman"/>
          <w:b/>
        </w:rPr>
        <w:t>4</w:t>
      </w:r>
      <w:r w:rsidRPr="003814C9">
        <w:rPr>
          <w:rFonts w:eastAsia="Times New Roman"/>
          <w:b/>
        </w:rPr>
        <w:t xml:space="preserve"> годы.</w:t>
      </w:r>
    </w:p>
    <w:p w:rsidR="00477BA9" w:rsidRPr="003814C9" w:rsidRDefault="00477BA9" w:rsidP="00477BA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8"/>
          <w:szCs w:val="28"/>
        </w:rPr>
        <w:tab/>
      </w:r>
      <w:r w:rsidRPr="003814C9">
        <w:rPr>
          <w:rFonts w:eastAsia="Times New Roman"/>
          <w:sz w:val="20"/>
          <w:szCs w:val="20"/>
        </w:rPr>
        <w:t xml:space="preserve">     </w:t>
      </w: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112"/>
        <w:gridCol w:w="1844"/>
        <w:gridCol w:w="1844"/>
        <w:gridCol w:w="1843"/>
      </w:tblGrid>
      <w:tr w:rsidR="00477BA9" w:rsidRPr="003814C9" w:rsidTr="00BB49F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№</w:t>
            </w:r>
          </w:p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Наименование вида налоговых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 xml:space="preserve">Значение показателя </w:t>
            </w:r>
          </w:p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в 202</w:t>
            </w:r>
            <w:r w:rsidR="00235036" w:rsidRPr="003814C9">
              <w:rPr>
                <w:rFonts w:eastAsia="Times New Roman"/>
                <w:b/>
              </w:rPr>
              <w:t>2</w:t>
            </w:r>
            <w:r w:rsidRPr="003814C9">
              <w:rPr>
                <w:rFonts w:eastAsia="Times New Roman"/>
                <w:b/>
              </w:rPr>
              <w:t xml:space="preserve"> году (</w:t>
            </w:r>
            <w:r w:rsidR="008C2AE0" w:rsidRPr="003814C9">
              <w:rPr>
                <w:rFonts w:eastAsia="Times New Roman"/>
                <w:b/>
              </w:rPr>
              <w:t>%</w:t>
            </w:r>
            <w:r w:rsidRPr="003814C9">
              <w:rPr>
                <w:rFonts w:eastAsia="Times New Roman"/>
                <w:b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Значение показателя в плановом периоде (проценты)</w:t>
            </w:r>
          </w:p>
        </w:tc>
      </w:tr>
      <w:tr w:rsidR="00477BA9" w:rsidRPr="003814C9" w:rsidTr="00BB49F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814C9">
              <w:rPr>
                <w:rFonts w:eastAsia="Times New Roman"/>
                <w:b/>
                <w:sz w:val="22"/>
                <w:szCs w:val="22"/>
              </w:rPr>
              <w:t>202</w:t>
            </w:r>
            <w:r w:rsidR="00235036" w:rsidRPr="003814C9">
              <w:rPr>
                <w:rFonts w:eastAsia="Times New Roman"/>
                <w:b/>
                <w:sz w:val="22"/>
                <w:szCs w:val="22"/>
              </w:rPr>
              <w:t>3</w:t>
            </w:r>
            <w:r w:rsidRPr="003814C9">
              <w:rPr>
                <w:rFonts w:eastAsia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814C9">
              <w:rPr>
                <w:rFonts w:eastAsia="Times New Roman"/>
                <w:b/>
                <w:sz w:val="22"/>
                <w:szCs w:val="22"/>
              </w:rPr>
              <w:t>202</w:t>
            </w:r>
            <w:r w:rsidR="00235036" w:rsidRPr="003814C9">
              <w:rPr>
                <w:rFonts w:eastAsia="Times New Roman"/>
                <w:b/>
                <w:sz w:val="22"/>
                <w:szCs w:val="22"/>
              </w:rPr>
              <w:t>4</w:t>
            </w:r>
            <w:r w:rsidRPr="003814C9">
              <w:rPr>
                <w:rFonts w:eastAsia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77BA9" w:rsidRPr="00DA6F5F" w:rsidTr="00BB4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814C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3814C9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3814C9" w:rsidRDefault="00235036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  <w:r w:rsidR="00D628E9">
              <w:rPr>
                <w:rFonts w:eastAsia="Times New Roman"/>
              </w:rPr>
              <w:t>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3814C9" w:rsidRDefault="00235036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  <w:r w:rsidR="00D628E9">
              <w:rPr>
                <w:rFonts w:eastAsia="Times New Roman"/>
              </w:rPr>
              <w:t>486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A9" w:rsidRPr="00DA6F5F" w:rsidRDefault="00477BA9" w:rsidP="00BB4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  <w:r w:rsidR="00D628E9">
              <w:rPr>
                <w:rFonts w:eastAsia="Times New Roman"/>
              </w:rPr>
              <w:t>455</w:t>
            </w:r>
          </w:p>
        </w:tc>
      </w:tr>
    </w:tbl>
    <w:p w:rsidR="00056C73" w:rsidRDefault="00056C73" w:rsidP="00056C73">
      <w:pPr>
        <w:jc w:val="both"/>
        <w:rPr>
          <w:rFonts w:eastAsia="Times New Roman"/>
          <w:sz w:val="28"/>
          <w:szCs w:val="28"/>
        </w:rPr>
      </w:pPr>
    </w:p>
    <w:p w:rsidR="001C236D" w:rsidRDefault="001C236D" w:rsidP="00056C73">
      <w:pPr>
        <w:jc w:val="both"/>
        <w:rPr>
          <w:rFonts w:eastAsia="Times New Roman"/>
          <w:sz w:val="28"/>
          <w:szCs w:val="28"/>
        </w:rPr>
      </w:pPr>
    </w:p>
    <w:p w:rsidR="001C236D" w:rsidRPr="00056C73" w:rsidRDefault="001C236D" w:rsidP="00056C73">
      <w:pPr>
        <w:jc w:val="both"/>
        <w:rPr>
          <w:rFonts w:eastAsia="Times New Roman"/>
          <w:sz w:val="28"/>
          <w:szCs w:val="28"/>
        </w:rPr>
      </w:pPr>
    </w:p>
    <w:p w:rsidR="000D5C1B" w:rsidRDefault="000D5C1B" w:rsidP="00964D99">
      <w:pPr>
        <w:jc w:val="center"/>
        <w:rPr>
          <w:rFonts w:eastAsia="Times New Roman"/>
          <w:b/>
          <w:bCs/>
          <w:color w:val="000000"/>
        </w:rPr>
      </w:pPr>
    </w:p>
    <w:p w:rsidR="00BB49F3" w:rsidRPr="003814C9" w:rsidRDefault="00BB49F3" w:rsidP="00964D99">
      <w:pPr>
        <w:jc w:val="center"/>
        <w:rPr>
          <w:rFonts w:eastAsia="Times New Roman"/>
          <w:b/>
          <w:bCs/>
          <w:color w:val="000000"/>
        </w:rPr>
      </w:pPr>
      <w:r w:rsidRPr="003814C9">
        <w:rPr>
          <w:rFonts w:eastAsia="Times New Roman"/>
          <w:b/>
          <w:bCs/>
          <w:color w:val="000000"/>
        </w:rPr>
        <w:t xml:space="preserve">Пояснительная записка к среднесрочному финансовому плану </w:t>
      </w:r>
    </w:p>
    <w:p w:rsidR="00964D99" w:rsidRPr="003814C9" w:rsidRDefault="00BB49F3" w:rsidP="00964D99">
      <w:pPr>
        <w:jc w:val="center"/>
        <w:rPr>
          <w:rFonts w:eastAsia="Times New Roman"/>
          <w:b/>
          <w:bCs/>
          <w:color w:val="000000"/>
        </w:rPr>
      </w:pPr>
      <w:r w:rsidRPr="003814C9">
        <w:rPr>
          <w:rFonts w:eastAsia="Times New Roman"/>
          <w:b/>
          <w:bCs/>
          <w:color w:val="000000"/>
        </w:rPr>
        <w:t>Муниципального округа Академический на 202</w:t>
      </w:r>
      <w:r w:rsidR="000D5C1B" w:rsidRPr="003814C9">
        <w:rPr>
          <w:rFonts w:eastAsia="Times New Roman"/>
          <w:b/>
          <w:bCs/>
          <w:color w:val="000000"/>
        </w:rPr>
        <w:t>2</w:t>
      </w:r>
      <w:r w:rsidRPr="003814C9">
        <w:rPr>
          <w:rFonts w:eastAsia="Times New Roman"/>
          <w:b/>
          <w:bCs/>
          <w:color w:val="000000"/>
        </w:rPr>
        <w:t xml:space="preserve"> – 202</w:t>
      </w:r>
      <w:r w:rsidR="000D5C1B" w:rsidRPr="003814C9">
        <w:rPr>
          <w:rFonts w:eastAsia="Times New Roman"/>
          <w:b/>
          <w:bCs/>
          <w:color w:val="000000"/>
        </w:rPr>
        <w:t>4</w:t>
      </w:r>
      <w:r w:rsidRPr="003814C9">
        <w:rPr>
          <w:rFonts w:eastAsia="Times New Roman"/>
          <w:b/>
          <w:bCs/>
          <w:color w:val="000000"/>
        </w:rPr>
        <w:t xml:space="preserve"> годы</w:t>
      </w:r>
    </w:p>
    <w:p w:rsidR="00BB49F3" w:rsidRPr="003814C9" w:rsidRDefault="00BB49F3" w:rsidP="00964D9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104"/>
        <w:gridCol w:w="1820"/>
        <w:gridCol w:w="1821"/>
        <w:gridCol w:w="3785"/>
      </w:tblGrid>
      <w:tr w:rsidR="00BB49F3" w:rsidRPr="003814C9" w:rsidTr="00B26AC6">
        <w:trPr>
          <w:trHeight w:val="1674"/>
        </w:trPr>
        <w:tc>
          <w:tcPr>
            <w:tcW w:w="708" w:type="dxa"/>
            <w:shd w:val="clear" w:color="auto" w:fill="auto"/>
          </w:tcPr>
          <w:p w:rsidR="00BB49F3" w:rsidRPr="003814C9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14C9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BB49F3" w:rsidRPr="003814C9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14C9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Наименование показателя.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Раздел, подраздел,</w:t>
            </w:r>
          </w:p>
          <w:p w:rsidR="00BB49F3" w:rsidRPr="003814C9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14C9">
              <w:rPr>
                <w:rFonts w:eastAsia="Times New Roman"/>
                <w:b/>
              </w:rPr>
              <w:t>целевая статья</w:t>
            </w:r>
          </w:p>
        </w:tc>
        <w:tc>
          <w:tcPr>
            <w:tcW w:w="1842" w:type="dxa"/>
            <w:shd w:val="clear" w:color="auto" w:fill="auto"/>
          </w:tcPr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 xml:space="preserve">Значение показателя 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в отчетном финансовом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202</w:t>
            </w:r>
            <w:r w:rsidR="000D5C1B" w:rsidRPr="003814C9">
              <w:rPr>
                <w:rFonts w:eastAsia="Times New Roman"/>
                <w:b/>
              </w:rPr>
              <w:t>1</w:t>
            </w:r>
            <w:r w:rsidRPr="003814C9">
              <w:rPr>
                <w:rFonts w:eastAsia="Times New Roman"/>
                <w:b/>
              </w:rPr>
              <w:t xml:space="preserve"> (тыс. руб.)</w:t>
            </w:r>
          </w:p>
          <w:p w:rsidR="00BB49F3" w:rsidRPr="003814C9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 xml:space="preserve">Значение показателя 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в о</w:t>
            </w:r>
            <w:r w:rsidR="000D5C1B" w:rsidRPr="003814C9">
              <w:rPr>
                <w:rFonts w:eastAsia="Times New Roman"/>
                <w:b/>
              </w:rPr>
              <w:t>чередном</w:t>
            </w:r>
            <w:r w:rsidRPr="003814C9">
              <w:rPr>
                <w:rFonts w:eastAsia="Times New Roman"/>
                <w:b/>
              </w:rPr>
              <w:t xml:space="preserve"> финансовом 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202</w:t>
            </w:r>
            <w:r w:rsidR="000D5C1B" w:rsidRPr="003814C9">
              <w:rPr>
                <w:rFonts w:eastAsia="Times New Roman"/>
                <w:b/>
              </w:rPr>
              <w:t>2</w:t>
            </w:r>
            <w:r w:rsidRPr="003814C9">
              <w:rPr>
                <w:rFonts w:eastAsia="Times New Roman"/>
                <w:b/>
              </w:rPr>
              <w:t xml:space="preserve"> (тыс. руб.)</w:t>
            </w:r>
          </w:p>
          <w:p w:rsidR="00BB49F3" w:rsidRPr="003814C9" w:rsidRDefault="00BB49F3" w:rsidP="00320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:rsidR="00A424CE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 xml:space="preserve">Причины и факторы </w:t>
            </w:r>
          </w:p>
          <w:p w:rsidR="00BB49F3" w:rsidRPr="003814C9" w:rsidRDefault="00BB49F3" w:rsidP="00320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814C9">
              <w:rPr>
                <w:rFonts w:eastAsia="Times New Roman"/>
                <w:b/>
              </w:rPr>
              <w:t>изменений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0102 31 А 01 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1 473,0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Должность Главы МО не утверждена в 202</w:t>
            </w:r>
            <w:r w:rsidR="00D628E9">
              <w:rPr>
                <w:rFonts w:eastAsia="Times New Roman"/>
                <w:color w:val="000000"/>
              </w:rPr>
              <w:t>1</w:t>
            </w:r>
            <w:r w:rsidRPr="003814C9">
              <w:rPr>
                <w:rFonts w:eastAsia="Times New Roman"/>
                <w:color w:val="000000"/>
              </w:rPr>
              <w:t xml:space="preserve"> году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0103 31 А 01 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0D5C1B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234,0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В 202</w:t>
            </w:r>
            <w:r w:rsidR="000D5C1B" w:rsidRPr="003814C9">
              <w:rPr>
                <w:rFonts w:eastAsia="Times New Roman"/>
                <w:color w:val="000000"/>
              </w:rPr>
              <w:t>1</w:t>
            </w:r>
            <w:r w:rsidRPr="003814C9">
              <w:rPr>
                <w:rFonts w:eastAsia="Times New Roman"/>
                <w:color w:val="000000"/>
              </w:rPr>
              <w:t xml:space="preserve"> году правом пользова</w:t>
            </w:r>
            <w:r w:rsidR="00A424CE" w:rsidRPr="003814C9">
              <w:rPr>
                <w:rFonts w:eastAsia="Times New Roman"/>
                <w:color w:val="000000"/>
              </w:rPr>
              <w:t>ться</w:t>
            </w:r>
            <w:r w:rsidRPr="003814C9">
              <w:rPr>
                <w:rFonts w:eastAsia="Times New Roman"/>
                <w:color w:val="000000"/>
              </w:rPr>
              <w:t xml:space="preserve"> бесплатн</w:t>
            </w:r>
            <w:r w:rsidR="00A424CE" w:rsidRPr="003814C9">
              <w:rPr>
                <w:rFonts w:eastAsia="Times New Roman"/>
                <w:color w:val="000000"/>
              </w:rPr>
              <w:t>ым</w:t>
            </w:r>
            <w:r w:rsidRPr="003814C9">
              <w:rPr>
                <w:rFonts w:eastAsia="Times New Roman"/>
                <w:color w:val="000000"/>
              </w:rPr>
              <w:t xml:space="preserve"> проезд</w:t>
            </w:r>
            <w:r w:rsidR="00A424CE" w:rsidRPr="003814C9">
              <w:rPr>
                <w:rFonts w:eastAsia="Times New Roman"/>
                <w:color w:val="000000"/>
              </w:rPr>
              <w:t>ом</w:t>
            </w:r>
            <w:r w:rsidRPr="003814C9">
              <w:rPr>
                <w:rFonts w:eastAsia="Times New Roman"/>
                <w:color w:val="000000"/>
              </w:rPr>
              <w:t xml:space="preserve"> воспользовались </w:t>
            </w:r>
            <w:r w:rsidR="000D5C1B" w:rsidRPr="003814C9">
              <w:rPr>
                <w:rFonts w:eastAsia="Times New Roman"/>
                <w:color w:val="000000"/>
              </w:rPr>
              <w:t>10</w:t>
            </w:r>
            <w:r w:rsidRPr="003814C9">
              <w:rPr>
                <w:rFonts w:eastAsia="Times New Roman"/>
                <w:color w:val="000000"/>
              </w:rPr>
              <w:t xml:space="preserve"> депутатов из 12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0104 31 Б 01 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13</w:t>
            </w:r>
            <w:r w:rsidR="000D5C1B" w:rsidRPr="003814C9">
              <w:rPr>
                <w:rFonts w:eastAsia="Times New Roman"/>
                <w:color w:val="000000"/>
              </w:rPr>
              <w:t> 149,2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430F9D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</w:rPr>
              <w:t>16 9</w:t>
            </w:r>
            <w:r w:rsidR="00120EA4">
              <w:rPr>
                <w:rFonts w:eastAsia="Times New Roman"/>
                <w:bCs/>
              </w:rPr>
              <w:t>8</w:t>
            </w:r>
            <w:r>
              <w:rPr>
                <w:rFonts w:eastAsia="Times New Roman"/>
                <w:bCs/>
              </w:rPr>
              <w:t>8,</w:t>
            </w:r>
            <w:r w:rsidR="00120EA4">
              <w:rPr>
                <w:rFonts w:eastAsia="Times New Roman"/>
                <w:bCs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 xml:space="preserve">Рост расходов местного бюджета </w:t>
            </w:r>
            <w:r w:rsidR="000D5C1B" w:rsidRPr="003814C9">
              <w:rPr>
                <w:rFonts w:eastAsia="Times New Roman"/>
              </w:rPr>
              <w:t xml:space="preserve">обусловлен инфляционными процессами </w:t>
            </w:r>
            <w:r w:rsidRPr="003814C9">
              <w:rPr>
                <w:rFonts w:eastAsia="Times New Roman"/>
              </w:rPr>
              <w:t xml:space="preserve">в </w:t>
            </w:r>
            <w:r w:rsidR="000B7E7A" w:rsidRPr="003814C9">
              <w:rPr>
                <w:rFonts w:eastAsia="Times New Roman"/>
              </w:rPr>
              <w:t xml:space="preserve">России 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0104 35 Г 01 01100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120EA4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301,2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Норматив для обеспечения расходного обязательства</w:t>
            </w:r>
            <w:r w:rsidR="000B7E7A" w:rsidRPr="003814C9">
              <w:rPr>
                <w:rFonts w:eastAsia="Times New Roman"/>
                <w:color w:val="000000"/>
              </w:rPr>
              <w:t xml:space="preserve"> по выплате муниципальным служащим</w:t>
            </w:r>
          </w:p>
        </w:tc>
      </w:tr>
      <w:tr w:rsidR="001C236D" w:rsidRPr="003814C9" w:rsidTr="00320A75">
        <w:tc>
          <w:tcPr>
            <w:tcW w:w="708" w:type="dxa"/>
            <w:shd w:val="clear" w:color="auto" w:fill="auto"/>
          </w:tcPr>
          <w:p w:rsidR="001C236D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36D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0107 35 А 01 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36D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36D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6 579,7</w:t>
            </w:r>
          </w:p>
        </w:tc>
        <w:tc>
          <w:tcPr>
            <w:tcW w:w="3933" w:type="dxa"/>
            <w:shd w:val="clear" w:color="auto" w:fill="auto"/>
          </w:tcPr>
          <w:p w:rsidR="001C236D" w:rsidRPr="003814C9" w:rsidRDefault="001C236D" w:rsidP="0046485A">
            <w:pPr>
              <w:mirrorIndents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выборов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0111 32 А 01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Резервный фонд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0113 31 Б 01 00400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130,0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>Нормативы для обеспечения расходных обязательств не изменились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sz w:val="22"/>
                <w:szCs w:val="22"/>
              </w:rPr>
              <w:t>0310 35 Е 01 01400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307572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307572" w:rsidP="0046485A">
            <w:pPr>
              <w:mirrorIndents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0760E9" w:rsidRPr="003814C9">
              <w:rPr>
                <w:rFonts w:eastAsia="Times New Roman"/>
                <w:color w:val="000000"/>
              </w:rPr>
              <w:t>асход</w:t>
            </w:r>
            <w:r>
              <w:rPr>
                <w:rFonts w:eastAsia="Times New Roman"/>
                <w:color w:val="000000"/>
              </w:rPr>
              <w:t>ы</w:t>
            </w:r>
            <w:r w:rsidR="000760E9" w:rsidRPr="003814C9">
              <w:rPr>
                <w:rFonts w:eastAsia="Times New Roman"/>
                <w:color w:val="000000"/>
              </w:rPr>
              <w:t xml:space="preserve"> с учетом изменения ситуации в г. Москве из-за пандемии</w:t>
            </w:r>
            <w:r w:rsidR="000B7E7A" w:rsidRPr="003814C9">
              <w:rPr>
                <w:rFonts w:eastAsia="Times New Roman"/>
              </w:rPr>
              <w:t xml:space="preserve"> на решение вопросов по защите населения и территорий от чрезвычайных ситуаций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6485A" w:rsidRDefault="0046485A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6485A" w:rsidRDefault="0046485A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0804 35 Е 01 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8E7B7E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2 </w:t>
            </w:r>
            <w:r w:rsidR="00D628E9">
              <w:rPr>
                <w:rFonts w:eastAsia="Times New Roman"/>
                <w:color w:val="000000"/>
              </w:rPr>
              <w:t>46</w:t>
            </w: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 xml:space="preserve">Расходы местного бюджета </w:t>
            </w:r>
            <w:r w:rsidR="000B7E7A" w:rsidRPr="003814C9">
              <w:rPr>
                <w:rFonts w:eastAsia="Times New Roman"/>
              </w:rPr>
              <w:t xml:space="preserve">на проведение социально-значимых и праздничных мероприятий. В 2021 году мероприятия </w:t>
            </w:r>
            <w:r w:rsidRPr="003814C9">
              <w:rPr>
                <w:rFonts w:eastAsia="Times New Roman"/>
              </w:rPr>
              <w:t>не проводились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1001 35 П 01 01500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0B7E7A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494,3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0B7E7A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494,3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>Нормативы для обеспечения расходных обязательств не изменились</w:t>
            </w:r>
            <w:r w:rsidR="000B7E7A" w:rsidRPr="003814C9">
              <w:rPr>
                <w:rFonts w:eastAsia="Times New Roman"/>
              </w:rPr>
              <w:t xml:space="preserve">. 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1006 35 П 01 01800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0B7E7A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530,8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>Нормативы для обеспечения расходных обязательств не изменились</w:t>
            </w:r>
          </w:p>
        </w:tc>
      </w:tr>
      <w:tr w:rsidR="00BB49F3" w:rsidRPr="003814C9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1C236D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1202 35 Е 01 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1 3</w:t>
            </w:r>
            <w:r w:rsidR="000B7E7A" w:rsidRPr="003814C9">
              <w:rPr>
                <w:rFonts w:eastAsia="Times New Roman"/>
                <w:color w:val="000000"/>
              </w:rPr>
              <w:t>13</w:t>
            </w:r>
            <w:r w:rsidRPr="003814C9">
              <w:rPr>
                <w:rFonts w:eastAsia="Times New Roman"/>
                <w:color w:val="000000"/>
              </w:rPr>
              <w:t>,</w:t>
            </w:r>
            <w:r w:rsidR="000B7E7A" w:rsidRPr="003814C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</w:t>
            </w:r>
            <w:r w:rsidR="00B26AC6" w:rsidRPr="003814C9">
              <w:rPr>
                <w:rFonts w:eastAsia="Times New Roman"/>
                <w:color w:val="000000"/>
              </w:rPr>
              <w:t> 0</w:t>
            </w:r>
            <w:r w:rsidR="00311DE3">
              <w:rPr>
                <w:rFonts w:eastAsia="Times New Roman"/>
                <w:color w:val="000000"/>
              </w:rPr>
              <w:t>80</w:t>
            </w:r>
            <w:r w:rsidR="00B26AC6" w:rsidRPr="003814C9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3933" w:type="dxa"/>
            <w:shd w:val="clear" w:color="auto" w:fill="auto"/>
          </w:tcPr>
          <w:p w:rsidR="00BB49F3" w:rsidRPr="003814C9" w:rsidRDefault="00B26AC6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>Р</w:t>
            </w:r>
            <w:r w:rsidR="000760E9" w:rsidRPr="003814C9">
              <w:rPr>
                <w:rFonts w:eastAsia="Times New Roman"/>
              </w:rPr>
              <w:t>асход</w:t>
            </w:r>
            <w:r w:rsidRPr="003814C9">
              <w:rPr>
                <w:rFonts w:eastAsia="Times New Roman"/>
              </w:rPr>
              <w:t>ы</w:t>
            </w:r>
            <w:r w:rsidR="000760E9" w:rsidRPr="003814C9">
              <w:rPr>
                <w:rFonts w:eastAsia="Times New Roman"/>
              </w:rPr>
              <w:t xml:space="preserve"> местного бюджета </w:t>
            </w:r>
            <w:r w:rsidRPr="003814C9">
              <w:rPr>
                <w:rFonts w:eastAsia="Times New Roman"/>
              </w:rPr>
              <w:t>на информирование жителей округа через СМИ</w:t>
            </w:r>
          </w:p>
        </w:tc>
      </w:tr>
      <w:tr w:rsidR="00BB49F3" w:rsidRPr="00320A75" w:rsidTr="00320A75">
        <w:tc>
          <w:tcPr>
            <w:tcW w:w="708" w:type="dxa"/>
            <w:shd w:val="clear" w:color="auto" w:fill="auto"/>
          </w:tcPr>
          <w:p w:rsidR="00B123A5" w:rsidRPr="003814C9" w:rsidRDefault="00B123A5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C236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>1204 35 Е 01 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122</w:t>
            </w:r>
            <w:r w:rsidR="00B26AC6" w:rsidRPr="003814C9">
              <w:rPr>
                <w:rFonts w:eastAsia="Times New Roman"/>
                <w:color w:val="000000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F3" w:rsidRPr="003814C9" w:rsidRDefault="00BB49F3" w:rsidP="0046485A">
            <w:pPr>
              <w:mirrorIndents/>
              <w:jc w:val="center"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3933" w:type="dxa"/>
            <w:shd w:val="clear" w:color="auto" w:fill="auto"/>
          </w:tcPr>
          <w:p w:rsidR="00BB49F3" w:rsidRPr="00320A75" w:rsidRDefault="000760E9" w:rsidP="0046485A">
            <w:pPr>
              <w:mirrorIndents/>
              <w:rPr>
                <w:rFonts w:eastAsia="Times New Roman"/>
                <w:color w:val="000000"/>
              </w:rPr>
            </w:pPr>
            <w:r w:rsidRPr="003814C9">
              <w:rPr>
                <w:rFonts w:eastAsia="Times New Roman"/>
              </w:rPr>
              <w:t xml:space="preserve">Увеличение расходов местного бюджета </w:t>
            </w:r>
            <w:r w:rsidR="00B26AC6" w:rsidRPr="003814C9">
              <w:rPr>
                <w:rFonts w:eastAsia="Times New Roman"/>
              </w:rPr>
              <w:t>на информирование жителей округа через сайт</w:t>
            </w:r>
            <w:r w:rsidR="00B26AC6">
              <w:rPr>
                <w:rFonts w:eastAsia="Times New Roman"/>
              </w:rPr>
              <w:t xml:space="preserve"> </w:t>
            </w:r>
          </w:p>
        </w:tc>
      </w:tr>
    </w:tbl>
    <w:p w:rsidR="00D628E9" w:rsidRDefault="00D628E9" w:rsidP="0046485A">
      <w:pPr>
        <w:mirrorIndents/>
        <w:jc w:val="center"/>
        <w:rPr>
          <w:b/>
          <w:bCs/>
        </w:rPr>
      </w:pPr>
      <w:bookmarkStart w:id="10" w:name="dst3561"/>
      <w:bookmarkStart w:id="11" w:name="dst3563"/>
      <w:bookmarkEnd w:id="10"/>
      <w:bookmarkEnd w:id="11"/>
    </w:p>
    <w:p w:rsidR="002C20F1" w:rsidRPr="003814C9" w:rsidRDefault="002C20F1" w:rsidP="0046485A">
      <w:pPr>
        <w:mirrorIndents/>
        <w:jc w:val="center"/>
        <w:rPr>
          <w:b/>
          <w:bCs/>
        </w:rPr>
      </w:pPr>
      <w:r w:rsidRPr="003814C9">
        <w:rPr>
          <w:b/>
          <w:bCs/>
        </w:rPr>
        <w:t xml:space="preserve">О предварительных итогах социально-экономического развития </w:t>
      </w:r>
    </w:p>
    <w:p w:rsidR="002C20F1" w:rsidRPr="003814C9" w:rsidRDefault="002C20F1" w:rsidP="002C20F1">
      <w:pPr>
        <w:jc w:val="center"/>
        <w:rPr>
          <w:b/>
          <w:bCs/>
        </w:rPr>
      </w:pPr>
      <w:r w:rsidRPr="003814C9">
        <w:rPr>
          <w:b/>
          <w:bCs/>
        </w:rPr>
        <w:t>муниципального округа Академический за 202</w:t>
      </w:r>
      <w:r w:rsidR="00B26AC6" w:rsidRPr="003814C9">
        <w:rPr>
          <w:b/>
          <w:bCs/>
        </w:rPr>
        <w:t>1</w:t>
      </w:r>
      <w:r w:rsidRPr="003814C9">
        <w:rPr>
          <w:b/>
          <w:bCs/>
        </w:rPr>
        <w:t xml:space="preserve"> год.</w:t>
      </w:r>
    </w:p>
    <w:p w:rsidR="009B7140" w:rsidRPr="003814C9" w:rsidRDefault="009B7140" w:rsidP="002C20F1">
      <w:pPr>
        <w:jc w:val="center"/>
        <w:rPr>
          <w:b/>
          <w:bCs/>
        </w:rPr>
      </w:pPr>
    </w:p>
    <w:p w:rsidR="009B7140" w:rsidRPr="003814C9" w:rsidRDefault="009B7140" w:rsidP="009B7140">
      <w:pPr>
        <w:jc w:val="both"/>
      </w:pPr>
      <w:r w:rsidRPr="003814C9">
        <w:t xml:space="preserve">           В соответствии со статьей 184.2 БК РФ в пояснительной записке к бюджету 202</w:t>
      </w:r>
      <w:r w:rsidR="00B26AC6" w:rsidRPr="003814C9">
        <w:t>2</w:t>
      </w:r>
      <w:r w:rsidRPr="003814C9">
        <w:t xml:space="preserve"> – 202</w:t>
      </w:r>
      <w:r w:rsidR="00B26AC6" w:rsidRPr="003814C9">
        <w:t>4</w:t>
      </w:r>
      <w:r w:rsidRPr="003814C9">
        <w:t xml:space="preserve"> годов</w:t>
      </w:r>
    </w:p>
    <w:p w:rsidR="009B7140" w:rsidRPr="003814C9" w:rsidRDefault="009B7140" w:rsidP="009B7140">
      <w:pPr>
        <w:jc w:val="both"/>
      </w:pPr>
      <w:r w:rsidRPr="003814C9">
        <w:t xml:space="preserve">рассматривается вопрос - О предварительных итогах социально-экономического развития  </w:t>
      </w:r>
    </w:p>
    <w:p w:rsidR="002C20F1" w:rsidRPr="003814C9" w:rsidRDefault="009B7140" w:rsidP="009B7140">
      <w:pPr>
        <w:jc w:val="both"/>
        <w:rPr>
          <w:b/>
          <w:bCs/>
        </w:rPr>
      </w:pPr>
      <w:r w:rsidRPr="003814C9">
        <w:lastRenderedPageBreak/>
        <w:t>муниципального округа Академический за 202</w:t>
      </w:r>
      <w:r w:rsidR="00B26AC6" w:rsidRPr="003814C9">
        <w:t>1</w:t>
      </w:r>
      <w:r w:rsidRPr="003814C9">
        <w:t xml:space="preserve"> год.</w:t>
      </w:r>
    </w:p>
    <w:p w:rsidR="002C20F1" w:rsidRPr="003814C9" w:rsidRDefault="002C20F1" w:rsidP="009B7140">
      <w:pPr>
        <w:ind w:right="-23" w:firstLine="708"/>
        <w:jc w:val="both"/>
        <w:rPr>
          <w:rFonts w:eastAsia="Times New Roman"/>
        </w:rPr>
      </w:pPr>
      <w:r w:rsidRPr="003814C9">
        <w:rPr>
          <w:rFonts w:eastAsia="Times New Roman"/>
        </w:rPr>
        <w:t>В аппарате СД МО Академический на 202</w:t>
      </w:r>
      <w:r w:rsidR="00B26AC6" w:rsidRPr="003814C9">
        <w:rPr>
          <w:rFonts w:eastAsia="Times New Roman"/>
        </w:rPr>
        <w:t>1</w:t>
      </w:r>
      <w:r w:rsidRPr="003814C9">
        <w:rPr>
          <w:rFonts w:eastAsia="Times New Roman"/>
        </w:rPr>
        <w:t xml:space="preserve"> год бюджет не был принят. Согласно требованиям статьи 190 главы 21 Бюджетного кодекса Российской Федерации </w:t>
      </w:r>
      <w:r w:rsidR="00B26AC6" w:rsidRPr="003814C9">
        <w:rPr>
          <w:rFonts w:eastAsia="Times New Roman"/>
        </w:rPr>
        <w:t xml:space="preserve">Глава муниципального округа </w:t>
      </w:r>
      <w:r w:rsidRPr="003814C9">
        <w:rPr>
          <w:rFonts w:eastAsia="Times New Roman"/>
        </w:rPr>
        <w:t xml:space="preserve">Академический утверждал бюджетную роспись по доходам и расходам в размере 1/12 части бюджета 2018 года. </w:t>
      </w:r>
    </w:p>
    <w:p w:rsidR="002C20F1" w:rsidRPr="003814C9" w:rsidRDefault="002C20F1" w:rsidP="009B7140">
      <w:pPr>
        <w:ind w:right="-23" w:firstLine="708"/>
        <w:jc w:val="both"/>
        <w:rPr>
          <w:rFonts w:eastAsia="Times New Roman"/>
        </w:rPr>
      </w:pPr>
      <w:r w:rsidRPr="003814C9">
        <w:rPr>
          <w:rFonts w:eastAsia="Times New Roman"/>
        </w:rPr>
        <w:t>Объем доходной части бюджета муниципального округа Академический на 01 октября 202</w:t>
      </w:r>
      <w:r w:rsidR="00B26AC6" w:rsidRPr="003814C9">
        <w:rPr>
          <w:rFonts w:eastAsia="Times New Roman"/>
        </w:rPr>
        <w:t>1</w:t>
      </w:r>
      <w:r w:rsidRPr="003814C9">
        <w:rPr>
          <w:rFonts w:eastAsia="Times New Roman"/>
        </w:rPr>
        <w:t xml:space="preserve"> года </w:t>
      </w:r>
      <w:r w:rsidR="00B26AC6" w:rsidRPr="003814C9">
        <w:rPr>
          <w:rFonts w:eastAsia="Times New Roman"/>
        </w:rPr>
        <w:t xml:space="preserve">не </w:t>
      </w:r>
      <w:r w:rsidRPr="003814C9">
        <w:rPr>
          <w:rFonts w:eastAsia="Times New Roman"/>
        </w:rPr>
        <w:t>утвержд</w:t>
      </w:r>
      <w:r w:rsidR="00B26AC6" w:rsidRPr="003814C9">
        <w:rPr>
          <w:rFonts w:eastAsia="Times New Roman"/>
        </w:rPr>
        <w:t>ался</w:t>
      </w:r>
      <w:r w:rsidRPr="003814C9">
        <w:rPr>
          <w:rFonts w:eastAsia="Times New Roman"/>
        </w:rPr>
        <w:t>.</w:t>
      </w:r>
    </w:p>
    <w:p w:rsidR="002C20F1" w:rsidRPr="003814C9" w:rsidRDefault="002C20F1" w:rsidP="002C20F1">
      <w:pPr>
        <w:ind w:left="75" w:right="45" w:firstLine="709"/>
        <w:jc w:val="both"/>
        <w:rPr>
          <w:rFonts w:eastAsia="Times New Roman"/>
        </w:rPr>
      </w:pPr>
      <w:r w:rsidRPr="003814C9">
        <w:rPr>
          <w:rFonts w:eastAsia="Times New Roman"/>
          <w:color w:val="000000"/>
        </w:rPr>
        <w:t>По состоянию на 01 октября 202</w:t>
      </w:r>
      <w:r w:rsidR="00B26AC6" w:rsidRPr="003814C9">
        <w:rPr>
          <w:rFonts w:eastAsia="Times New Roman"/>
          <w:color w:val="000000"/>
        </w:rPr>
        <w:t>1</w:t>
      </w:r>
      <w:r w:rsidRPr="003814C9">
        <w:rPr>
          <w:rFonts w:eastAsia="Times New Roman"/>
          <w:color w:val="000000"/>
        </w:rPr>
        <w:t xml:space="preserve"> года </w:t>
      </w:r>
      <w:r w:rsidR="00B26AC6" w:rsidRPr="003814C9">
        <w:rPr>
          <w:rFonts w:eastAsia="Times New Roman"/>
          <w:color w:val="000000"/>
        </w:rPr>
        <w:t xml:space="preserve">фактические </w:t>
      </w:r>
      <w:r w:rsidRPr="003814C9">
        <w:rPr>
          <w:rFonts w:eastAsia="Times New Roman"/>
        </w:rPr>
        <w:t>доход</w:t>
      </w:r>
      <w:r w:rsidR="00B26AC6" w:rsidRPr="003814C9">
        <w:rPr>
          <w:rFonts w:eastAsia="Times New Roman"/>
        </w:rPr>
        <w:t>ы составили</w:t>
      </w:r>
      <w:r w:rsidRPr="003814C9">
        <w:rPr>
          <w:rFonts w:eastAsia="Times New Roman"/>
        </w:rPr>
        <w:t xml:space="preserve">: </w:t>
      </w:r>
    </w:p>
    <w:p w:rsidR="002C20F1" w:rsidRPr="003814C9" w:rsidRDefault="002C20F1" w:rsidP="002C20F1">
      <w:pPr>
        <w:ind w:firstLine="709"/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- </w:t>
      </w:r>
      <w:r w:rsidR="00EF1A07" w:rsidRPr="003814C9">
        <w:rPr>
          <w:rFonts w:eastAsia="Times New Roman"/>
        </w:rPr>
        <w:t>П</w:t>
      </w:r>
      <w:r w:rsidRPr="003814C9">
        <w:rPr>
          <w:rFonts w:eastAsia="Times New Roman"/>
        </w:rPr>
        <w:t>оступлени</w:t>
      </w:r>
      <w:r w:rsidR="002D0A64" w:rsidRPr="003814C9">
        <w:rPr>
          <w:rFonts w:eastAsia="Times New Roman"/>
        </w:rPr>
        <w:t>е</w:t>
      </w:r>
      <w:r w:rsidRPr="003814C9">
        <w:rPr>
          <w:rFonts w:eastAsia="Times New Roman"/>
        </w:rPr>
        <w:t xml:space="preserve"> доходов </w:t>
      </w:r>
      <w:r w:rsidR="002D0A64" w:rsidRPr="003814C9">
        <w:rPr>
          <w:rFonts w:eastAsia="Times New Roman"/>
        </w:rPr>
        <w:t xml:space="preserve">по налогу НДФЛ </w:t>
      </w:r>
      <w:r w:rsidRPr="003814C9">
        <w:rPr>
          <w:rFonts w:eastAsia="Times New Roman"/>
        </w:rPr>
        <w:t>состав</w:t>
      </w:r>
      <w:r w:rsidR="002D0A64" w:rsidRPr="003814C9">
        <w:rPr>
          <w:rFonts w:eastAsia="Times New Roman"/>
        </w:rPr>
        <w:t>ил</w:t>
      </w:r>
      <w:r w:rsidRPr="003814C9">
        <w:rPr>
          <w:rFonts w:eastAsia="Times New Roman"/>
        </w:rPr>
        <w:t xml:space="preserve"> сумму </w:t>
      </w:r>
      <w:r w:rsidR="002D0A64" w:rsidRPr="003814C9">
        <w:rPr>
          <w:rFonts w:eastAsia="Times New Roman"/>
        </w:rPr>
        <w:t>17 373,8</w:t>
      </w:r>
      <w:r w:rsidRPr="003814C9">
        <w:rPr>
          <w:rFonts w:eastAsia="Times New Roman"/>
        </w:rPr>
        <w:t xml:space="preserve"> тыс. рублей;</w:t>
      </w:r>
    </w:p>
    <w:p w:rsidR="002D0A64" w:rsidRPr="003814C9" w:rsidRDefault="002D0A64" w:rsidP="002C20F1">
      <w:pPr>
        <w:ind w:firstLine="709"/>
        <w:jc w:val="both"/>
        <w:rPr>
          <w:rFonts w:eastAsia="Times New Roman"/>
        </w:rPr>
      </w:pPr>
      <w:r w:rsidRPr="003814C9">
        <w:rPr>
          <w:rFonts w:eastAsia="Times New Roman"/>
        </w:rPr>
        <w:t>- Налог на доходы физических лиц в части суммы налога, превышающей 650 000 рублей</w:t>
      </w:r>
      <w:r w:rsidR="00EF1A07" w:rsidRPr="003814C9">
        <w:rPr>
          <w:rFonts w:eastAsia="Times New Roman"/>
        </w:rPr>
        <w:t xml:space="preserve"> составил сумму – 4 948,6 тыс. рублей;</w:t>
      </w:r>
    </w:p>
    <w:p w:rsidR="002C20F1" w:rsidRPr="003814C9" w:rsidRDefault="002C20F1" w:rsidP="002C20F1">
      <w:pPr>
        <w:ind w:firstLine="709"/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- </w:t>
      </w:r>
      <w:r w:rsidR="00EF1A07" w:rsidRPr="003814C9">
        <w:rPr>
          <w:rFonts w:eastAsia="Times New Roman"/>
        </w:rPr>
        <w:t>Д</w:t>
      </w:r>
      <w:r w:rsidRPr="003814C9">
        <w:rPr>
          <w:rFonts w:eastAsia="Times New Roman"/>
        </w:rPr>
        <w:t xml:space="preserve">оходы от денежных взысканий (штрафов) </w:t>
      </w:r>
      <w:r w:rsidR="00F14803">
        <w:rPr>
          <w:rFonts w:eastAsia="Times New Roman"/>
        </w:rPr>
        <w:t>–</w:t>
      </w:r>
      <w:r w:rsidRPr="003814C9">
        <w:rPr>
          <w:rFonts w:eastAsia="Times New Roman"/>
        </w:rPr>
        <w:t xml:space="preserve"> </w:t>
      </w:r>
      <w:r w:rsidR="00F14803">
        <w:rPr>
          <w:rFonts w:eastAsia="Times New Roman"/>
        </w:rPr>
        <w:t>(</w:t>
      </w:r>
      <w:r w:rsidR="00EF1A07" w:rsidRPr="003814C9">
        <w:rPr>
          <w:rFonts w:eastAsia="Times New Roman"/>
        </w:rPr>
        <w:t>-743,4</w:t>
      </w:r>
      <w:r w:rsidR="00F14803">
        <w:rPr>
          <w:rFonts w:eastAsia="Times New Roman"/>
        </w:rPr>
        <w:t>)</w:t>
      </w:r>
      <w:r w:rsidRPr="003814C9">
        <w:rPr>
          <w:rFonts w:eastAsia="Times New Roman"/>
        </w:rPr>
        <w:t xml:space="preserve"> тыс. рублей;</w:t>
      </w:r>
    </w:p>
    <w:p w:rsidR="00EF1A07" w:rsidRPr="003814C9" w:rsidRDefault="002C20F1" w:rsidP="002C20F1">
      <w:pPr>
        <w:tabs>
          <w:tab w:val="left" w:pos="1440"/>
        </w:tabs>
        <w:ind w:firstLine="709"/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- </w:t>
      </w:r>
      <w:r w:rsidR="00EF1A07" w:rsidRPr="003814C9">
        <w:rPr>
          <w:rFonts w:eastAsia="Times New Roman"/>
        </w:rPr>
        <w:t>Б</w:t>
      </w:r>
      <w:r w:rsidRPr="003814C9">
        <w:rPr>
          <w:rFonts w:eastAsia="Times New Roman"/>
        </w:rPr>
        <w:t>езвозмездные поступления от других бюджетов бюджетной системы Российской Федерации составили в сумме 2 160,0 тыс. рублей</w:t>
      </w:r>
      <w:r w:rsidR="00EF1A07" w:rsidRPr="003814C9">
        <w:rPr>
          <w:rFonts w:eastAsia="Times New Roman"/>
        </w:rPr>
        <w:t>;</w:t>
      </w:r>
    </w:p>
    <w:p w:rsidR="002C20F1" w:rsidRPr="003814C9" w:rsidRDefault="00EF1A07" w:rsidP="002C20F1">
      <w:pPr>
        <w:tabs>
          <w:tab w:val="left" w:pos="1440"/>
        </w:tabs>
        <w:ind w:firstLine="709"/>
        <w:jc w:val="both"/>
        <w:rPr>
          <w:rFonts w:eastAsia="Times New Roman"/>
        </w:rPr>
      </w:pPr>
      <w:r w:rsidRPr="003814C9">
        <w:rPr>
          <w:rFonts w:eastAsia="Times New Roman"/>
        </w:rPr>
        <w:t>-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– 28,7 тыс. рублей</w:t>
      </w:r>
      <w:r w:rsidR="002C20F1" w:rsidRPr="003814C9">
        <w:rPr>
          <w:rFonts w:eastAsia="Times New Roman"/>
        </w:rPr>
        <w:t xml:space="preserve">. </w:t>
      </w:r>
    </w:p>
    <w:p w:rsidR="002C20F1" w:rsidRPr="003814C9" w:rsidRDefault="002C20F1" w:rsidP="002C20F1">
      <w:pPr>
        <w:ind w:right="45" w:firstLine="709"/>
        <w:jc w:val="both"/>
        <w:rPr>
          <w:rFonts w:eastAsia="Times New Roman"/>
        </w:rPr>
      </w:pPr>
      <w:r w:rsidRPr="003814C9">
        <w:rPr>
          <w:rFonts w:eastAsia="Times New Roman"/>
        </w:rPr>
        <w:t>Объем расходной части бюджета муниципального округа Академический на 01 октября 202</w:t>
      </w:r>
      <w:r w:rsidR="00EF1A07" w:rsidRPr="003814C9">
        <w:rPr>
          <w:rFonts w:eastAsia="Times New Roman"/>
        </w:rPr>
        <w:t>1</w:t>
      </w:r>
      <w:r w:rsidRPr="003814C9">
        <w:rPr>
          <w:rFonts w:eastAsia="Times New Roman"/>
        </w:rPr>
        <w:t xml:space="preserve"> год утвержден в сумме 17 585,1 тыс. рублей.</w:t>
      </w:r>
    </w:p>
    <w:p w:rsidR="002C20F1" w:rsidRPr="003814C9" w:rsidRDefault="00AF3805" w:rsidP="009B7140">
      <w:pPr>
        <w:ind w:right="45"/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  </w:t>
      </w:r>
      <w:r w:rsidR="009B7140" w:rsidRPr="003814C9">
        <w:rPr>
          <w:rFonts w:eastAsia="Times New Roman"/>
        </w:rPr>
        <w:t xml:space="preserve">       </w:t>
      </w:r>
      <w:r w:rsidR="002C20F1" w:rsidRPr="003814C9">
        <w:rPr>
          <w:rFonts w:eastAsia="Times New Roman"/>
        </w:rPr>
        <w:t xml:space="preserve">Фактические расходы составили  - </w:t>
      </w:r>
      <w:r w:rsidR="00EF1A07" w:rsidRPr="003814C9">
        <w:rPr>
          <w:rFonts w:eastAsia="Times New Roman"/>
        </w:rPr>
        <w:t>11 031,21</w:t>
      </w:r>
      <w:r w:rsidR="002C20F1" w:rsidRPr="003814C9">
        <w:rPr>
          <w:rFonts w:eastAsia="Times New Roman"/>
        </w:rPr>
        <w:t xml:space="preserve"> тыс. рублей. Плановый показатель выполнен на </w:t>
      </w:r>
      <w:r w:rsidR="001125AF" w:rsidRPr="003814C9">
        <w:rPr>
          <w:rFonts w:eastAsia="Times New Roman"/>
        </w:rPr>
        <w:t>6</w:t>
      </w:r>
      <w:r w:rsidR="00EF1A07" w:rsidRPr="003814C9">
        <w:rPr>
          <w:rFonts w:eastAsia="Times New Roman"/>
        </w:rPr>
        <w:t>6</w:t>
      </w:r>
      <w:r w:rsidR="002C20F1" w:rsidRPr="003814C9">
        <w:rPr>
          <w:rFonts w:eastAsia="Times New Roman"/>
        </w:rPr>
        <w:t xml:space="preserve"> %. </w:t>
      </w:r>
    </w:p>
    <w:p w:rsidR="002C20F1" w:rsidRPr="003814C9" w:rsidRDefault="002C20F1" w:rsidP="002C20F1">
      <w:pPr>
        <w:jc w:val="both"/>
        <w:rPr>
          <w:rFonts w:eastAsia="Times New Roman"/>
        </w:rPr>
      </w:pPr>
      <w:r w:rsidRPr="003814C9">
        <w:rPr>
          <w:rFonts w:eastAsia="Times New Roman"/>
        </w:rPr>
        <w:t xml:space="preserve">         Исполнение расходной части бюджета муниципального округа Академический ожидается меньше, чем запланировано </w:t>
      </w:r>
      <w:r w:rsidR="00AF3805" w:rsidRPr="003814C9">
        <w:rPr>
          <w:rFonts w:eastAsia="Times New Roman"/>
        </w:rPr>
        <w:t>на 202</w:t>
      </w:r>
      <w:r w:rsidR="00EF1A07" w:rsidRPr="003814C9">
        <w:rPr>
          <w:rFonts w:eastAsia="Times New Roman"/>
        </w:rPr>
        <w:t>1</w:t>
      </w:r>
      <w:r w:rsidR="00AF3805" w:rsidRPr="003814C9">
        <w:rPr>
          <w:rFonts w:eastAsia="Times New Roman"/>
        </w:rPr>
        <w:t xml:space="preserve"> год</w:t>
      </w:r>
      <w:r w:rsidRPr="003814C9">
        <w:rPr>
          <w:rFonts w:eastAsia="Times New Roman"/>
        </w:rPr>
        <w:t xml:space="preserve">. </w:t>
      </w:r>
      <w:r w:rsidRPr="003814C9">
        <w:t>Одной из причин снижения процента исполнения расходной части бюджета является отсутствие расходов по статье Глава муниципального округа, в связи с тем, что Глава муниципального округа Академический после проведенных выборов в 2017 году избран не был. Также хочется отметить, что в 202</w:t>
      </w:r>
      <w:r w:rsidR="00EF1A07" w:rsidRPr="003814C9">
        <w:t>1</w:t>
      </w:r>
      <w:r w:rsidRPr="003814C9">
        <w:t xml:space="preserve"> году праздничные мероприятия для населения округа не проводились, </w:t>
      </w:r>
      <w:r w:rsidR="00EF1A07" w:rsidRPr="003814C9">
        <w:t xml:space="preserve">изменилась периодичность </w:t>
      </w:r>
      <w:r w:rsidRPr="003814C9">
        <w:t>выпуск</w:t>
      </w:r>
      <w:r w:rsidR="00EF1A07" w:rsidRPr="003814C9">
        <w:t>а</w:t>
      </w:r>
      <w:r w:rsidRPr="003814C9">
        <w:t xml:space="preserve"> газеты. Еще одна причина -</w:t>
      </w:r>
      <w:r w:rsidRPr="003814C9">
        <w:rPr>
          <w:rFonts w:eastAsia="Times New Roman"/>
        </w:rPr>
        <w:t xml:space="preserve"> не утвержден бюджет на 202</w:t>
      </w:r>
      <w:r w:rsidR="00EF1A07" w:rsidRPr="003814C9">
        <w:rPr>
          <w:rFonts w:eastAsia="Times New Roman"/>
        </w:rPr>
        <w:t>1</w:t>
      </w:r>
      <w:r w:rsidRPr="003814C9">
        <w:rPr>
          <w:rFonts w:eastAsia="Times New Roman"/>
        </w:rPr>
        <w:t xml:space="preserve"> год, что не позволяет проводить закупочные процедуры по 44-ФЗ. Неиспользованные средства местного бюджета останутся в бюджете муниципального округа Академический и на основании ст.96 БК РФ </w:t>
      </w:r>
      <w:r w:rsidR="00A87E7F">
        <w:rPr>
          <w:rFonts w:eastAsia="Times New Roman"/>
        </w:rPr>
        <w:t xml:space="preserve">и </w:t>
      </w:r>
      <w:r w:rsidRPr="003814C9">
        <w:rPr>
          <w:rFonts w:eastAsia="Times New Roman"/>
        </w:rPr>
        <w:t>могут быть использованы в 202</w:t>
      </w:r>
      <w:r w:rsidR="00EF1A07" w:rsidRPr="003814C9">
        <w:rPr>
          <w:rFonts w:eastAsia="Times New Roman"/>
        </w:rPr>
        <w:t>2</w:t>
      </w:r>
      <w:r w:rsidRPr="003814C9">
        <w:rPr>
          <w:rFonts w:eastAsia="Times New Roman"/>
        </w:rPr>
        <w:t xml:space="preserve"> году. </w:t>
      </w:r>
    </w:p>
    <w:p w:rsidR="002C20F1" w:rsidRPr="003814C9" w:rsidRDefault="002C20F1" w:rsidP="002C20F1">
      <w:pPr>
        <w:jc w:val="center"/>
        <w:rPr>
          <w:rFonts w:eastAsia="Times New Roman"/>
        </w:rPr>
      </w:pPr>
    </w:p>
    <w:tbl>
      <w:tblPr>
        <w:tblW w:w="10243" w:type="dxa"/>
        <w:tblInd w:w="97" w:type="dxa"/>
        <w:tblLook w:val="04A0" w:firstRow="1" w:lastRow="0" w:firstColumn="1" w:lastColumn="0" w:noHBand="0" w:noVBand="1"/>
      </w:tblPr>
      <w:tblGrid>
        <w:gridCol w:w="657"/>
        <w:gridCol w:w="1599"/>
        <w:gridCol w:w="1470"/>
        <w:gridCol w:w="596"/>
        <w:gridCol w:w="1190"/>
        <w:gridCol w:w="1583"/>
        <w:gridCol w:w="1583"/>
        <w:gridCol w:w="1565"/>
      </w:tblGrid>
      <w:tr w:rsidR="002C20F1" w:rsidRPr="003814C9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Оценка исполнения бюджета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3814C9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Муниципального округа Академический на 202</w:t>
            </w:r>
            <w:r w:rsidR="00EF1A07" w:rsidRPr="003814C9">
              <w:rPr>
                <w:rFonts w:eastAsia="Times New Roman"/>
                <w:b/>
                <w:bCs/>
              </w:rPr>
              <w:t>1</w:t>
            </w:r>
            <w:r w:rsidRPr="003814C9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3814C9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3814C9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3814C9" w:rsidTr="00952469">
        <w:trPr>
          <w:trHeight w:val="528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План на 202</w:t>
            </w:r>
            <w:r w:rsidR="00EF1A07" w:rsidRPr="003814C9">
              <w:rPr>
                <w:rFonts w:eastAsia="Times New Roman"/>
                <w:b/>
                <w:bCs/>
              </w:rPr>
              <w:t>1</w:t>
            </w:r>
            <w:r w:rsidRPr="003814C9">
              <w:rPr>
                <w:rFonts w:eastAsia="Times New Roman"/>
                <w:b/>
                <w:bCs/>
              </w:rPr>
              <w:t xml:space="preserve"> год, </w:t>
            </w:r>
            <w:r w:rsidR="00EF1A07" w:rsidRPr="003814C9">
              <w:rPr>
                <w:rFonts w:eastAsia="Times New Roman"/>
                <w:b/>
                <w:bCs/>
              </w:rPr>
              <w:t xml:space="preserve">тыс. </w:t>
            </w:r>
            <w:r w:rsidRPr="003814C9">
              <w:rPr>
                <w:rFonts w:eastAsia="Times New Roman"/>
                <w:b/>
                <w:bCs/>
              </w:rPr>
              <w:t>руб.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О</w:t>
            </w:r>
            <w:r w:rsidR="00EF1A07" w:rsidRPr="003814C9">
              <w:rPr>
                <w:rFonts w:eastAsia="Times New Roman"/>
                <w:b/>
                <w:bCs/>
              </w:rPr>
              <w:t>ценка</w:t>
            </w:r>
            <w:r w:rsidRPr="003814C9">
              <w:rPr>
                <w:rFonts w:eastAsia="Times New Roman"/>
                <w:b/>
                <w:bCs/>
              </w:rPr>
              <w:t xml:space="preserve"> </w:t>
            </w:r>
          </w:p>
          <w:p w:rsidR="00EF1A07" w:rsidRPr="003814C9" w:rsidRDefault="00EF1A07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и</w:t>
            </w:r>
            <w:r w:rsidR="002C20F1" w:rsidRPr="003814C9">
              <w:rPr>
                <w:rFonts w:eastAsia="Times New Roman"/>
                <w:b/>
                <w:bCs/>
              </w:rPr>
              <w:t>сполнени</w:t>
            </w:r>
            <w:r w:rsidRPr="003814C9">
              <w:rPr>
                <w:rFonts w:eastAsia="Times New Roman"/>
                <w:b/>
                <w:bCs/>
              </w:rPr>
              <w:t>я бюджета</w:t>
            </w:r>
            <w:r w:rsidR="002C20F1" w:rsidRPr="003814C9">
              <w:rPr>
                <w:rFonts w:eastAsia="Times New Roman"/>
                <w:b/>
                <w:bCs/>
              </w:rPr>
              <w:t xml:space="preserve">, </w:t>
            </w:r>
          </w:p>
          <w:p w:rsidR="002C20F1" w:rsidRPr="003814C9" w:rsidRDefault="00EF1A07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 xml:space="preserve">тыс. </w:t>
            </w:r>
            <w:r w:rsidR="002C20F1" w:rsidRPr="003814C9">
              <w:rPr>
                <w:rFonts w:eastAsia="Times New Roman"/>
                <w:b/>
                <w:bCs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Показатель исполнения, %</w:t>
            </w:r>
          </w:p>
        </w:tc>
      </w:tr>
      <w:tr w:rsidR="002C20F1" w:rsidRPr="003814C9" w:rsidTr="00952469">
        <w:trPr>
          <w:trHeight w:val="264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23 767,6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18210102010010000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16 646,8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18210102020010000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28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18210102030010000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677,4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EF1A07" w:rsidRPr="003814C9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1A07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18210102080010000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1A07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1A07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1A07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4 948,6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1A07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18211610123010000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140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- 743,4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90020249999030000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EF1A07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2 160,00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90021860010030000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 0,00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28,7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</w:rPr>
              <w:t> </w:t>
            </w:r>
            <w:r w:rsidRPr="003814C9">
              <w:rPr>
                <w:rFonts w:eastAsia="Times New Roman"/>
                <w:b/>
                <w:bCs/>
              </w:rPr>
              <w:t>-</w:t>
            </w:r>
          </w:p>
        </w:tc>
      </w:tr>
      <w:tr w:rsidR="002C20F1" w:rsidRPr="003814C9" w:rsidTr="00952469">
        <w:trPr>
          <w:trHeight w:val="26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</w:p>
        </w:tc>
      </w:tr>
      <w:tr w:rsidR="002C20F1" w:rsidRPr="003814C9" w:rsidTr="00952469">
        <w:trPr>
          <w:trHeight w:val="555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План на 202</w:t>
            </w:r>
            <w:r w:rsidR="00EF1A07" w:rsidRPr="003814C9">
              <w:rPr>
                <w:rFonts w:eastAsia="Times New Roman"/>
                <w:b/>
                <w:bCs/>
              </w:rPr>
              <w:t>1</w:t>
            </w:r>
          </w:p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год, руб.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9F" w:rsidRPr="003814C9" w:rsidRDefault="0026219F" w:rsidP="0026219F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 xml:space="preserve">Оценка </w:t>
            </w:r>
          </w:p>
          <w:p w:rsidR="0026219F" w:rsidRPr="003814C9" w:rsidRDefault="0026219F" w:rsidP="0026219F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 xml:space="preserve">исполнения бюджета, </w:t>
            </w:r>
          </w:p>
          <w:p w:rsidR="002C20F1" w:rsidRPr="003814C9" w:rsidRDefault="0026219F" w:rsidP="0026219F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Показатель исполнения, %</w:t>
            </w:r>
          </w:p>
        </w:tc>
      </w:tr>
      <w:tr w:rsidR="002C20F1" w:rsidRPr="003814C9" w:rsidTr="00952469">
        <w:trPr>
          <w:trHeight w:val="24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4</w:t>
            </w:r>
          </w:p>
        </w:tc>
      </w:tr>
      <w:tr w:rsidR="002C20F1" w:rsidRPr="003814C9" w:rsidTr="00952469">
        <w:trPr>
          <w:trHeight w:val="36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17</w:t>
            </w:r>
            <w:r w:rsidR="0093783E">
              <w:rPr>
                <w:rFonts w:eastAsia="Times New Roman"/>
                <w:b/>
                <w:bCs/>
              </w:rPr>
              <w:t> </w:t>
            </w:r>
            <w:r w:rsidRPr="003814C9">
              <w:rPr>
                <w:rFonts w:eastAsia="Times New Roman"/>
                <w:b/>
                <w:bCs/>
              </w:rPr>
              <w:t>585</w:t>
            </w:r>
            <w:r w:rsidR="0093783E">
              <w:rPr>
                <w:rFonts w:eastAsia="Times New Roman"/>
                <w:b/>
                <w:bCs/>
              </w:rPr>
              <w:t>,</w:t>
            </w:r>
            <w:r w:rsidRPr="003814C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10</w:t>
            </w:r>
            <w:r w:rsidR="0093783E">
              <w:rPr>
                <w:rFonts w:eastAsia="Times New Roman"/>
                <w:b/>
                <w:bCs/>
              </w:rPr>
              <w:t> </w:t>
            </w:r>
            <w:r w:rsidRPr="003814C9">
              <w:rPr>
                <w:rFonts w:eastAsia="Times New Roman"/>
                <w:b/>
                <w:bCs/>
              </w:rPr>
              <w:t>700</w:t>
            </w:r>
            <w:r w:rsidR="0093783E">
              <w:rPr>
                <w:rFonts w:eastAsia="Times New Roman"/>
                <w:b/>
                <w:bCs/>
              </w:rPr>
              <w:t>,</w:t>
            </w:r>
            <w:r w:rsidRPr="003814C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1125A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61</w:t>
            </w:r>
          </w:p>
        </w:tc>
      </w:tr>
      <w:tr w:rsidR="002C20F1" w:rsidRPr="003814C9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lastRenderedPageBreak/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31А0100200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215</w:t>
            </w:r>
            <w:r w:rsidR="0093783E">
              <w:rPr>
                <w:rFonts w:eastAsia="Times New Roman"/>
              </w:rPr>
              <w:t>,</w:t>
            </w:r>
            <w:r w:rsidRPr="003814C9">
              <w:rPr>
                <w:rFonts w:eastAsia="Times New Roman"/>
              </w:rPr>
              <w:t>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195</w:t>
            </w:r>
            <w:r w:rsidR="0093783E">
              <w:rPr>
                <w:rFonts w:eastAsia="Times New Roman"/>
              </w:rPr>
              <w:t>,</w:t>
            </w:r>
            <w:r w:rsidRPr="003814C9">
              <w:rPr>
                <w:rFonts w:eastAsia="Times New Roman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91</w:t>
            </w:r>
          </w:p>
        </w:tc>
      </w:tr>
      <w:tr w:rsidR="002C20F1" w:rsidRPr="003814C9" w:rsidTr="00952469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33А0400100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2 160,0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2 160,0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3814C9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31Б0100500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13 149,2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7 465,6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57</w:t>
            </w:r>
          </w:p>
        </w:tc>
      </w:tr>
      <w:tr w:rsidR="002C20F1" w:rsidRPr="003814C9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31Б0100400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130</w:t>
            </w:r>
            <w:r w:rsidR="0026219F" w:rsidRPr="003814C9">
              <w:rPr>
                <w:rFonts w:eastAsia="Times New Roman"/>
              </w:rPr>
              <w:t>,</w:t>
            </w:r>
            <w:r w:rsidRPr="003814C9">
              <w:rPr>
                <w:rFonts w:eastAsia="Times New Roman"/>
              </w:rPr>
              <w:t>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0</w:t>
            </w:r>
          </w:p>
        </w:tc>
      </w:tr>
      <w:tr w:rsidR="002C20F1" w:rsidRPr="003814C9" w:rsidTr="00952469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35Е0100500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0</w:t>
            </w:r>
          </w:p>
        </w:tc>
      </w:tr>
      <w:tr w:rsidR="002C20F1" w:rsidRPr="003814C9" w:rsidTr="00952469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35П0101500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494,3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494,3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100</w:t>
            </w:r>
          </w:p>
        </w:tc>
      </w:tr>
      <w:tr w:rsidR="002C20F1" w:rsidRPr="003814C9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35П0101800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0</w:t>
            </w:r>
          </w:p>
        </w:tc>
      </w:tr>
      <w:tr w:rsidR="002C20F1" w:rsidRPr="003814C9" w:rsidTr="0095246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</w:t>
            </w:r>
            <w:r w:rsidR="0026219F" w:rsidRPr="003814C9">
              <w:rPr>
                <w:rFonts w:eastAsia="Times New Roman"/>
              </w:rPr>
              <w:t> </w:t>
            </w:r>
            <w:r w:rsidRPr="003814C9">
              <w:rPr>
                <w:rFonts w:eastAsia="Times New Roman"/>
              </w:rPr>
              <w:t>3</w:t>
            </w:r>
            <w:r w:rsidR="0026219F" w:rsidRPr="003814C9">
              <w:rPr>
                <w:rFonts w:eastAsia="Times New Roman"/>
              </w:rPr>
              <w:t>53,8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646,0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48</w:t>
            </w:r>
          </w:p>
        </w:tc>
      </w:tr>
      <w:tr w:rsidR="002C20F1" w:rsidRPr="003814C9" w:rsidTr="00952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0F1" w:rsidRPr="003814C9" w:rsidRDefault="002C20F1" w:rsidP="009A632A">
            <w:pPr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82,8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0F1" w:rsidRPr="003814C9" w:rsidRDefault="002C20F1" w:rsidP="009A632A">
            <w:pPr>
              <w:jc w:val="center"/>
              <w:rPr>
                <w:rFonts w:eastAsia="Times New Roman"/>
              </w:rPr>
            </w:pPr>
            <w:r w:rsidRPr="003814C9">
              <w:rPr>
                <w:rFonts w:eastAsia="Times New Roman"/>
              </w:rPr>
              <w:t>70</w:t>
            </w:r>
            <w:r w:rsidR="0026219F" w:rsidRPr="003814C9">
              <w:rPr>
                <w:rFonts w:eastAsia="Times New Roman"/>
              </w:rPr>
              <w:t>,</w:t>
            </w:r>
            <w:r w:rsidRPr="003814C9">
              <w:rPr>
                <w:rFonts w:eastAsia="Times New Roman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F1" w:rsidRPr="003814C9" w:rsidRDefault="0026219F" w:rsidP="009A632A">
            <w:pPr>
              <w:jc w:val="center"/>
              <w:rPr>
                <w:rFonts w:eastAsia="Times New Roman"/>
                <w:b/>
                <w:bCs/>
              </w:rPr>
            </w:pPr>
            <w:r w:rsidRPr="003814C9">
              <w:rPr>
                <w:rFonts w:eastAsia="Times New Roman"/>
                <w:b/>
                <w:bCs/>
              </w:rPr>
              <w:t>85</w:t>
            </w:r>
          </w:p>
        </w:tc>
      </w:tr>
    </w:tbl>
    <w:p w:rsidR="002C20F1" w:rsidRPr="003814C9" w:rsidRDefault="002C20F1" w:rsidP="002C20F1">
      <w:pPr>
        <w:rPr>
          <w:b/>
        </w:rPr>
      </w:pPr>
    </w:p>
    <w:p w:rsidR="002C20F1" w:rsidRPr="003814C9" w:rsidRDefault="002C20F1" w:rsidP="002C20F1">
      <w:pPr>
        <w:jc w:val="both"/>
        <w:rPr>
          <w:bCs/>
        </w:rPr>
      </w:pPr>
      <w:r w:rsidRPr="003814C9">
        <w:rPr>
          <w:bCs/>
        </w:rPr>
        <w:t xml:space="preserve">        В период </w:t>
      </w:r>
      <w:r w:rsidR="00BB5E7A" w:rsidRPr="003814C9">
        <w:rPr>
          <w:bCs/>
        </w:rPr>
        <w:t xml:space="preserve">- </w:t>
      </w:r>
      <w:r w:rsidRPr="003814C9">
        <w:rPr>
          <w:bCs/>
        </w:rPr>
        <w:t>4 квартал 202</w:t>
      </w:r>
      <w:r w:rsidR="0026219F" w:rsidRPr="003814C9">
        <w:rPr>
          <w:bCs/>
        </w:rPr>
        <w:t>1</w:t>
      </w:r>
      <w:r w:rsidRPr="003814C9">
        <w:rPr>
          <w:bCs/>
        </w:rPr>
        <w:t xml:space="preserve"> года предстоит запланировать и выплатить социальные гарантии пенсионерам в сумме </w:t>
      </w:r>
      <w:r w:rsidR="0026219F" w:rsidRPr="003814C9">
        <w:rPr>
          <w:bCs/>
        </w:rPr>
        <w:t>531,4</w:t>
      </w:r>
      <w:r w:rsidRPr="003814C9">
        <w:rPr>
          <w:bCs/>
        </w:rPr>
        <w:t xml:space="preserve"> тыс. рублей – это компенсация за неиспользованную санаторно-курортную путевку</w:t>
      </w:r>
      <w:r w:rsidR="0026219F" w:rsidRPr="003814C9">
        <w:rPr>
          <w:bCs/>
        </w:rPr>
        <w:t xml:space="preserve"> и компенсация за медицинское обслуживание</w:t>
      </w:r>
      <w:r w:rsidRPr="003814C9">
        <w:rPr>
          <w:bCs/>
        </w:rPr>
        <w:t>. Планируется выплатить поощрение депутатам за 4 квартал 202</w:t>
      </w:r>
      <w:r w:rsidR="0026219F" w:rsidRPr="003814C9">
        <w:rPr>
          <w:bCs/>
        </w:rPr>
        <w:t>1</w:t>
      </w:r>
      <w:r w:rsidRPr="003814C9">
        <w:rPr>
          <w:bCs/>
        </w:rPr>
        <w:t xml:space="preserve"> года. Планируется выполнить принятые бюджетные обязательства перед поставщиками товаров, работ, услуг.</w:t>
      </w:r>
    </w:p>
    <w:p w:rsidR="00B74821" w:rsidRPr="003814C9" w:rsidRDefault="00B74821" w:rsidP="00834432">
      <w:pPr>
        <w:rPr>
          <w:bCs/>
          <w:sz w:val="28"/>
          <w:szCs w:val="28"/>
        </w:rPr>
      </w:pPr>
    </w:p>
    <w:p w:rsidR="00B22E81" w:rsidRDefault="00B22E81" w:rsidP="00B74821">
      <w:pPr>
        <w:jc w:val="center"/>
        <w:rPr>
          <w:b/>
        </w:rPr>
      </w:pPr>
    </w:p>
    <w:p w:rsidR="00B74821" w:rsidRPr="003814C9" w:rsidRDefault="00B74821" w:rsidP="00B74821">
      <w:pPr>
        <w:jc w:val="center"/>
        <w:rPr>
          <w:b/>
        </w:rPr>
      </w:pPr>
      <w:r w:rsidRPr="003814C9">
        <w:rPr>
          <w:b/>
        </w:rPr>
        <w:t>Прогноз социально-экономического развития</w:t>
      </w:r>
    </w:p>
    <w:p w:rsidR="00B74821" w:rsidRPr="003814C9" w:rsidRDefault="00B74821" w:rsidP="00B74821">
      <w:pPr>
        <w:jc w:val="center"/>
        <w:rPr>
          <w:b/>
        </w:rPr>
      </w:pPr>
      <w:r w:rsidRPr="003814C9">
        <w:rPr>
          <w:b/>
        </w:rPr>
        <w:t>муниципального округа Академический на 202</w:t>
      </w:r>
      <w:r w:rsidR="0026219F" w:rsidRPr="003814C9">
        <w:rPr>
          <w:b/>
        </w:rPr>
        <w:t>2</w:t>
      </w:r>
      <w:r w:rsidRPr="003814C9">
        <w:rPr>
          <w:b/>
        </w:rPr>
        <w:t xml:space="preserve"> – 202</w:t>
      </w:r>
      <w:r w:rsidR="0026219F" w:rsidRPr="003814C9">
        <w:rPr>
          <w:b/>
        </w:rPr>
        <w:t>4</w:t>
      </w:r>
      <w:r w:rsidRPr="003814C9">
        <w:rPr>
          <w:b/>
        </w:rPr>
        <w:t xml:space="preserve"> год</w:t>
      </w:r>
    </w:p>
    <w:p w:rsidR="00B74821" w:rsidRPr="003814C9" w:rsidRDefault="00B74821" w:rsidP="00B74821">
      <w:pPr>
        <w:jc w:val="center"/>
        <w:rPr>
          <w:b/>
        </w:rPr>
      </w:pPr>
    </w:p>
    <w:p w:rsidR="00B74821" w:rsidRDefault="00B74821" w:rsidP="00B74821">
      <w:pPr>
        <w:jc w:val="both"/>
        <w:rPr>
          <w:bCs/>
        </w:rPr>
      </w:pPr>
      <w:r w:rsidRPr="003814C9">
        <w:rPr>
          <w:bCs/>
        </w:rPr>
        <w:t xml:space="preserve">        В соответствии со статьями 169, 173 БК РФ рассматривается вопрос о прогнозе социально-экономического развития муниципального округа Академический на 202</w:t>
      </w:r>
      <w:r w:rsidR="0026219F" w:rsidRPr="003814C9">
        <w:rPr>
          <w:bCs/>
        </w:rPr>
        <w:t>2</w:t>
      </w:r>
      <w:r w:rsidRPr="003814C9">
        <w:rPr>
          <w:bCs/>
        </w:rPr>
        <w:t xml:space="preserve"> – 202</w:t>
      </w:r>
      <w:r w:rsidR="0026219F" w:rsidRPr="003814C9">
        <w:rPr>
          <w:bCs/>
        </w:rPr>
        <w:t>4</w:t>
      </w:r>
      <w:r w:rsidRPr="003814C9">
        <w:rPr>
          <w:bCs/>
        </w:rPr>
        <w:t xml:space="preserve"> год.</w:t>
      </w:r>
    </w:p>
    <w:p w:rsidR="00B74821" w:rsidRDefault="00B74821" w:rsidP="00B74821">
      <w:pPr>
        <w:jc w:val="both"/>
        <w:rPr>
          <w:bCs/>
        </w:rPr>
      </w:pPr>
    </w:p>
    <w:p w:rsidR="00840CFF" w:rsidRDefault="00B74821" w:rsidP="00B74821">
      <w:pPr>
        <w:jc w:val="center"/>
        <w:rPr>
          <w:b/>
        </w:rPr>
      </w:pPr>
      <w:r w:rsidRPr="00B74821">
        <w:rPr>
          <w:b/>
        </w:rPr>
        <w:t xml:space="preserve">Прогноз социально-экономического развития </w:t>
      </w:r>
    </w:p>
    <w:p w:rsidR="00B74821" w:rsidRDefault="00B74821" w:rsidP="00B74821">
      <w:pPr>
        <w:jc w:val="center"/>
        <w:rPr>
          <w:b/>
        </w:rPr>
      </w:pPr>
      <w:r w:rsidRPr="00B74821">
        <w:rPr>
          <w:b/>
        </w:rPr>
        <w:t>муниципального округа Академический на очередной 202</w:t>
      </w:r>
      <w:r w:rsidR="0026219F">
        <w:rPr>
          <w:b/>
        </w:rPr>
        <w:t>2</w:t>
      </w:r>
      <w:r w:rsidRPr="00B74821">
        <w:rPr>
          <w:b/>
        </w:rPr>
        <w:t xml:space="preserve"> год </w:t>
      </w:r>
    </w:p>
    <w:p w:rsidR="00B74821" w:rsidRDefault="00B74821" w:rsidP="00B74821">
      <w:pPr>
        <w:jc w:val="center"/>
        <w:rPr>
          <w:bCs/>
        </w:rPr>
      </w:pPr>
      <w:r w:rsidRPr="00B74821">
        <w:rPr>
          <w:b/>
        </w:rPr>
        <w:t>и плановый период 202</w:t>
      </w:r>
      <w:r w:rsidR="0026219F">
        <w:rPr>
          <w:b/>
        </w:rPr>
        <w:t>3</w:t>
      </w:r>
      <w:r w:rsidRPr="00B74821">
        <w:rPr>
          <w:b/>
        </w:rPr>
        <w:t xml:space="preserve"> - 202</w:t>
      </w:r>
      <w:r w:rsidR="0026219F">
        <w:rPr>
          <w:b/>
        </w:rPr>
        <w:t>4</w:t>
      </w:r>
      <w:r w:rsidRPr="00B74821">
        <w:rPr>
          <w:b/>
        </w:rPr>
        <w:t xml:space="preserve"> годов</w:t>
      </w:r>
    </w:p>
    <w:p w:rsidR="00B74821" w:rsidRDefault="00B74821" w:rsidP="00B74821">
      <w:pPr>
        <w:jc w:val="both"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09"/>
        <w:gridCol w:w="966"/>
        <w:gridCol w:w="1554"/>
        <w:gridCol w:w="1599"/>
        <w:gridCol w:w="1252"/>
        <w:gridCol w:w="1171"/>
      </w:tblGrid>
      <w:tr w:rsidR="00B74821" w:rsidRPr="00320A75" w:rsidTr="00BB5E7A">
        <w:tc>
          <w:tcPr>
            <w:tcW w:w="560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№</w:t>
            </w:r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п/п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 xml:space="preserve">Наименование </w:t>
            </w:r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proofErr w:type="spellStart"/>
            <w:r w:rsidRPr="00320A75">
              <w:rPr>
                <w:b/>
              </w:rPr>
              <w:t>Ед-ца</w:t>
            </w:r>
            <w:proofErr w:type="spellEnd"/>
          </w:p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Показатели 20</w:t>
            </w:r>
            <w:r w:rsidR="0013347E" w:rsidRPr="00320A75">
              <w:rPr>
                <w:b/>
              </w:rPr>
              <w:t>2</w:t>
            </w:r>
            <w:r w:rsidR="0026219F">
              <w:rPr>
                <w:b/>
              </w:rPr>
              <w:t>1</w:t>
            </w:r>
            <w:r w:rsidRPr="00320A75">
              <w:rPr>
                <w:b/>
              </w:rPr>
              <w:t xml:space="preserve"> года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Прогноз</w:t>
            </w:r>
          </w:p>
        </w:tc>
      </w:tr>
      <w:tr w:rsidR="0013347E" w:rsidRPr="00320A75" w:rsidTr="00BB5E7A">
        <w:tc>
          <w:tcPr>
            <w:tcW w:w="560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Очередной финансовый 202</w:t>
            </w:r>
            <w:r w:rsidR="0026219F">
              <w:rPr>
                <w:b/>
              </w:rPr>
              <w:t>2</w:t>
            </w:r>
            <w:r w:rsidRPr="00320A75">
              <w:rPr>
                <w:b/>
              </w:rPr>
              <w:t xml:space="preserve"> год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Плановый период</w:t>
            </w:r>
          </w:p>
        </w:tc>
      </w:tr>
      <w:tr w:rsidR="0013347E" w:rsidRPr="00320A75" w:rsidTr="00BB5E7A">
        <w:tc>
          <w:tcPr>
            <w:tcW w:w="560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347E" w:rsidRPr="00320A75" w:rsidRDefault="0013347E" w:rsidP="00320A75">
            <w:pPr>
              <w:jc w:val="both"/>
              <w:rPr>
                <w:bCs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  <w:p w:rsidR="008B6B2C" w:rsidRPr="00320A75" w:rsidRDefault="008B6B2C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202</w:t>
            </w:r>
            <w:r w:rsidR="0026219F">
              <w:rPr>
                <w:b/>
              </w:rPr>
              <w:t>3</w:t>
            </w:r>
            <w:r w:rsidRPr="00320A75">
              <w:rPr>
                <w:b/>
              </w:rPr>
              <w:t xml:space="preserve"> год</w:t>
            </w:r>
          </w:p>
        </w:tc>
        <w:tc>
          <w:tcPr>
            <w:tcW w:w="1193" w:type="dxa"/>
            <w:shd w:val="clear" w:color="auto" w:fill="auto"/>
          </w:tcPr>
          <w:p w:rsidR="0013347E" w:rsidRPr="00320A75" w:rsidRDefault="0013347E" w:rsidP="00320A75">
            <w:pPr>
              <w:jc w:val="center"/>
              <w:rPr>
                <w:b/>
              </w:rPr>
            </w:pPr>
          </w:p>
          <w:p w:rsidR="008B6B2C" w:rsidRPr="00320A75" w:rsidRDefault="008B6B2C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202</w:t>
            </w:r>
            <w:r w:rsidR="0026219F">
              <w:rPr>
                <w:b/>
              </w:rPr>
              <w:t>4</w:t>
            </w:r>
            <w:r w:rsidRPr="00320A75">
              <w:rPr>
                <w:b/>
              </w:rPr>
              <w:t xml:space="preserve"> год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Численность населения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</w:t>
            </w:r>
            <w:r w:rsidR="00F40E5D"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F40E5D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</w:t>
            </w:r>
            <w:r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F40E5D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</w:t>
            </w:r>
            <w:r>
              <w:rPr>
                <w:bCs/>
                <w:sz w:val="22"/>
                <w:szCs w:val="22"/>
              </w:rPr>
              <w:t>459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Количество муниципальных бюджетных учреждений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835F61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Расходы на оплату труда персоналу</w:t>
            </w:r>
            <w:r w:rsidR="00A92B80"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с начислениями на выплаты на оплату труда </w:t>
            </w:r>
          </w:p>
        </w:tc>
        <w:tc>
          <w:tcPr>
            <w:tcW w:w="992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F40E5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4 988,6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116724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0EA4">
              <w:rPr>
                <w:bCs/>
                <w:sz w:val="22"/>
                <w:szCs w:val="22"/>
              </w:rPr>
              <w:t> 260,1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120EA4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8 260,1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120EA4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8 260,1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A92B80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B74821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F40E5D" w:rsidRDefault="00F40E5D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F40E5D" w:rsidRDefault="00F40E5D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F40E5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7 879,0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077B7B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20EA4">
              <w:rPr>
                <w:bCs/>
                <w:sz w:val="22"/>
                <w:szCs w:val="22"/>
              </w:rPr>
              <w:t> 736,2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077B7B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10 1</w:t>
            </w:r>
            <w:r w:rsidR="00120EA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6,</w:t>
            </w:r>
            <w:r w:rsidR="00120E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6A3406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9 5</w:t>
            </w:r>
            <w:r w:rsidR="00120EA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9,</w:t>
            </w:r>
            <w:r w:rsidR="00120EA4">
              <w:rPr>
                <w:bCs/>
                <w:sz w:val="22"/>
                <w:szCs w:val="22"/>
              </w:rPr>
              <w:t>2</w:t>
            </w:r>
          </w:p>
        </w:tc>
      </w:tr>
      <w:tr w:rsidR="00B74821" w:rsidRPr="00320A75" w:rsidTr="00BB5E7A">
        <w:tc>
          <w:tcPr>
            <w:tcW w:w="560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B74821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Наличие мероприятий по осуществлению добровольного экологического мониторинга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99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B74821" w:rsidRPr="00320A75" w:rsidRDefault="00B748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</w:tr>
      <w:tr w:rsidR="00835F61" w:rsidRPr="00320A75" w:rsidTr="00BB5E7A">
        <w:tc>
          <w:tcPr>
            <w:tcW w:w="560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bookmarkStart w:id="12" w:name="_Hlk53672897"/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51" w:type="dxa"/>
            <w:shd w:val="clear" w:color="auto" w:fill="auto"/>
          </w:tcPr>
          <w:p w:rsidR="00835F61" w:rsidRPr="00320A75" w:rsidRDefault="00835F61" w:rsidP="00835F61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bookmarkEnd w:id="12"/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Объем финансовых средств, выделяемых из местного бюджета 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  <w:r w:rsidR="003962CD">
              <w:rPr>
                <w:bCs/>
                <w:sz w:val="22"/>
                <w:szCs w:val="22"/>
              </w:rPr>
              <w:t> 436,6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7D73B3">
              <w:rPr>
                <w:bCs/>
                <w:sz w:val="22"/>
                <w:szCs w:val="22"/>
              </w:rPr>
              <w:t>38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1 400,0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1 400,0</w:t>
            </w:r>
          </w:p>
        </w:tc>
      </w:tr>
      <w:tr w:rsidR="00835F61" w:rsidRPr="00320A75" w:rsidTr="00BB5E7A">
        <w:tc>
          <w:tcPr>
            <w:tcW w:w="560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51" w:type="dxa"/>
            <w:shd w:val="clear" w:color="auto" w:fill="auto"/>
          </w:tcPr>
          <w:p w:rsidR="00835F61" w:rsidRPr="00320A75" w:rsidRDefault="00835F61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15578A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15578A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15578A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праздничных мероприятий</w:t>
            </w:r>
          </w:p>
        </w:tc>
        <w:tc>
          <w:tcPr>
            <w:tcW w:w="992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</w:t>
            </w:r>
            <w:r w:rsidR="007D73B3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</w:t>
            </w:r>
            <w:r w:rsidR="007D73B3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</w:t>
            </w:r>
            <w:r w:rsidR="007D73B3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28A" w:rsidRPr="00320A75" w:rsidRDefault="006104A6" w:rsidP="00EB6E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Объем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>ина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совых средств, выделяемых из местного бюджета на организационное обеспечение проведения выборов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 референдумов</w:t>
            </w:r>
          </w:p>
        </w:tc>
        <w:tc>
          <w:tcPr>
            <w:tcW w:w="992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D73B3">
              <w:rPr>
                <w:bCs/>
                <w:sz w:val="22"/>
                <w:szCs w:val="22"/>
              </w:rPr>
              <w:t> 579,7</w:t>
            </w:r>
          </w:p>
        </w:tc>
        <w:tc>
          <w:tcPr>
            <w:tcW w:w="1276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7B7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35F61" w:rsidRPr="00320A75" w:rsidRDefault="00835F6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</w:tr>
      <w:tr w:rsidR="00E7028A" w:rsidRPr="00320A75" w:rsidTr="00BB5E7A">
        <w:tc>
          <w:tcPr>
            <w:tcW w:w="560" w:type="dxa"/>
            <w:shd w:val="clear" w:color="auto" w:fill="auto"/>
          </w:tcPr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8B5021" w:rsidRPr="00320A75" w:rsidRDefault="008B502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51" w:type="dxa"/>
            <w:shd w:val="clear" w:color="auto" w:fill="auto"/>
          </w:tcPr>
          <w:p w:rsidR="00E7028A" w:rsidRPr="00320A75" w:rsidRDefault="00E7028A" w:rsidP="00320A75">
            <w:pPr>
              <w:jc w:val="both"/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Нормативы отчислений от налога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1599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7D73B3">
              <w:rPr>
                <w:bCs/>
                <w:sz w:val="22"/>
                <w:szCs w:val="22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443501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7D73B3">
              <w:rPr>
                <w:bCs/>
                <w:sz w:val="22"/>
                <w:szCs w:val="22"/>
              </w:rPr>
              <w:t>486</w:t>
            </w:r>
          </w:p>
        </w:tc>
        <w:tc>
          <w:tcPr>
            <w:tcW w:w="1193" w:type="dxa"/>
            <w:shd w:val="clear" w:color="auto" w:fill="auto"/>
          </w:tcPr>
          <w:p w:rsidR="00E7028A" w:rsidRPr="00320A75" w:rsidRDefault="00E7028A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443501" w:rsidRPr="00320A75" w:rsidRDefault="003962CD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7D73B3">
              <w:rPr>
                <w:bCs/>
                <w:sz w:val="22"/>
                <w:szCs w:val="22"/>
              </w:rPr>
              <w:t>455</w:t>
            </w:r>
          </w:p>
        </w:tc>
      </w:tr>
    </w:tbl>
    <w:p w:rsidR="00B74821" w:rsidRDefault="00B74821" w:rsidP="00B74821">
      <w:pPr>
        <w:jc w:val="both"/>
        <w:rPr>
          <w:bCs/>
        </w:rPr>
      </w:pPr>
    </w:p>
    <w:p w:rsidR="009A632A" w:rsidRDefault="009A632A" w:rsidP="00B74821">
      <w:pPr>
        <w:jc w:val="both"/>
        <w:rPr>
          <w:bCs/>
        </w:rPr>
      </w:pPr>
    </w:p>
    <w:p w:rsidR="009A632A" w:rsidRDefault="009A632A" w:rsidP="00B74821">
      <w:pPr>
        <w:jc w:val="both"/>
        <w:rPr>
          <w:bCs/>
        </w:rPr>
      </w:pPr>
    </w:p>
    <w:p w:rsidR="009A632A" w:rsidRPr="009A632A" w:rsidRDefault="009A632A" w:rsidP="009A632A">
      <w:pPr>
        <w:jc w:val="center"/>
        <w:rPr>
          <w:b/>
        </w:rPr>
      </w:pPr>
      <w:r w:rsidRPr="009A632A">
        <w:rPr>
          <w:b/>
        </w:rPr>
        <w:t>Пояснительная записка</w:t>
      </w:r>
    </w:p>
    <w:p w:rsidR="00ED4992" w:rsidRDefault="009A632A" w:rsidP="009A632A">
      <w:pPr>
        <w:jc w:val="center"/>
        <w:rPr>
          <w:b/>
        </w:rPr>
      </w:pPr>
      <w:r w:rsidRPr="009A632A">
        <w:rPr>
          <w:b/>
        </w:rPr>
        <w:t xml:space="preserve">к </w:t>
      </w:r>
      <w:r w:rsidR="00ED4992">
        <w:rPr>
          <w:b/>
        </w:rPr>
        <w:t>ожидаемым итогам</w:t>
      </w:r>
      <w:r w:rsidRPr="009A632A">
        <w:rPr>
          <w:b/>
        </w:rPr>
        <w:t xml:space="preserve"> социально-экономического развития </w:t>
      </w:r>
    </w:p>
    <w:p w:rsidR="009A632A" w:rsidRDefault="009A632A" w:rsidP="009A632A">
      <w:pPr>
        <w:jc w:val="center"/>
        <w:rPr>
          <w:b/>
        </w:rPr>
      </w:pPr>
      <w:r w:rsidRPr="009A632A">
        <w:rPr>
          <w:b/>
        </w:rPr>
        <w:t>муниципального округа Академический на очередной 2021 год</w:t>
      </w:r>
    </w:p>
    <w:p w:rsidR="009A632A" w:rsidRDefault="009A632A" w:rsidP="009A632A">
      <w:pPr>
        <w:jc w:val="center"/>
        <w:rPr>
          <w:b/>
        </w:rPr>
      </w:pPr>
    </w:p>
    <w:p w:rsidR="009A632A" w:rsidRDefault="009A632A" w:rsidP="009A632A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59"/>
        <w:gridCol w:w="836"/>
        <w:gridCol w:w="1438"/>
        <w:gridCol w:w="1538"/>
        <w:gridCol w:w="3380"/>
      </w:tblGrid>
      <w:tr w:rsidR="009A632A" w:rsidRPr="00320A75" w:rsidTr="00C62443">
        <w:trPr>
          <w:trHeight w:val="848"/>
        </w:trPr>
        <w:tc>
          <w:tcPr>
            <w:tcW w:w="560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№</w:t>
            </w:r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 xml:space="preserve">Наименование </w:t>
            </w:r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показателя</w:t>
            </w:r>
          </w:p>
        </w:tc>
        <w:tc>
          <w:tcPr>
            <w:tcW w:w="850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proofErr w:type="spellStart"/>
            <w:r w:rsidRPr="00320A75">
              <w:rPr>
                <w:b/>
              </w:rPr>
              <w:t>Ед-ца</w:t>
            </w:r>
            <w:proofErr w:type="spellEnd"/>
          </w:p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изм.</w:t>
            </w:r>
          </w:p>
        </w:tc>
        <w:tc>
          <w:tcPr>
            <w:tcW w:w="1438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Значение показателя в 202</w:t>
            </w:r>
            <w:r w:rsidR="003962CD">
              <w:rPr>
                <w:b/>
              </w:rPr>
              <w:t>1</w:t>
            </w:r>
            <w:r w:rsidRPr="00320A75">
              <w:rPr>
                <w:b/>
              </w:rPr>
              <w:t xml:space="preserve"> году</w:t>
            </w:r>
          </w:p>
        </w:tc>
        <w:tc>
          <w:tcPr>
            <w:tcW w:w="1546" w:type="dxa"/>
            <w:shd w:val="clear" w:color="auto" w:fill="auto"/>
          </w:tcPr>
          <w:p w:rsidR="009A632A" w:rsidRPr="00320A75" w:rsidRDefault="009A632A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Значение показателя в 202</w:t>
            </w:r>
            <w:r w:rsidR="003962CD">
              <w:rPr>
                <w:b/>
              </w:rPr>
              <w:t>2</w:t>
            </w:r>
            <w:r w:rsidRPr="00320A75">
              <w:rPr>
                <w:b/>
              </w:rPr>
              <w:t xml:space="preserve"> году</w:t>
            </w:r>
          </w:p>
        </w:tc>
        <w:tc>
          <w:tcPr>
            <w:tcW w:w="3508" w:type="dxa"/>
            <w:shd w:val="clear" w:color="auto" w:fill="auto"/>
          </w:tcPr>
          <w:p w:rsidR="009A632A" w:rsidRPr="00320A75" w:rsidRDefault="00775037" w:rsidP="00320A75">
            <w:pPr>
              <w:jc w:val="center"/>
              <w:rPr>
                <w:b/>
              </w:rPr>
            </w:pPr>
            <w:r w:rsidRPr="00320A75">
              <w:rPr>
                <w:b/>
              </w:rPr>
              <w:t>Причины и факторы изменений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Численность населения муниципального округа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110 038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110 </w:t>
            </w:r>
            <w:r w:rsidR="003962CD"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 xml:space="preserve">По данным </w:t>
            </w:r>
            <w:proofErr w:type="spellStart"/>
            <w:r w:rsidRPr="00320A75">
              <w:rPr>
                <w:bCs/>
                <w:sz w:val="22"/>
                <w:szCs w:val="22"/>
              </w:rPr>
              <w:t>Мосгорстата</w:t>
            </w:r>
            <w:proofErr w:type="spellEnd"/>
            <w:r w:rsidRPr="00320A75">
              <w:rPr>
                <w:bCs/>
                <w:sz w:val="22"/>
                <w:szCs w:val="22"/>
              </w:rPr>
              <w:t xml:space="preserve"> прирост населения в </w:t>
            </w:r>
            <w:r w:rsidR="003962CD">
              <w:rPr>
                <w:bCs/>
                <w:sz w:val="22"/>
                <w:szCs w:val="22"/>
              </w:rPr>
              <w:t xml:space="preserve">муниципальном округе Академический в </w:t>
            </w:r>
            <w:r w:rsidRPr="00320A75">
              <w:rPr>
                <w:bCs/>
                <w:sz w:val="22"/>
                <w:szCs w:val="22"/>
              </w:rPr>
              <w:t>г</w:t>
            </w:r>
            <w:r w:rsidR="003962CD">
              <w:rPr>
                <w:bCs/>
                <w:sz w:val="22"/>
                <w:szCs w:val="22"/>
              </w:rPr>
              <w:t>.</w:t>
            </w:r>
            <w:r w:rsidR="00771FF5">
              <w:rPr>
                <w:bCs/>
                <w:sz w:val="22"/>
                <w:szCs w:val="22"/>
              </w:rPr>
              <w:t xml:space="preserve"> </w:t>
            </w:r>
            <w:r w:rsidRPr="00320A75">
              <w:rPr>
                <w:bCs/>
                <w:sz w:val="22"/>
                <w:szCs w:val="22"/>
              </w:rPr>
              <w:t>Москве составляет 0,4% в год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Количество муниципальных бюджетных учреждений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 xml:space="preserve">В 2014 году полномочия были переданы </w:t>
            </w:r>
            <w:r w:rsidR="005238DA">
              <w:rPr>
                <w:bCs/>
                <w:sz w:val="22"/>
                <w:szCs w:val="22"/>
              </w:rPr>
              <w:t xml:space="preserve">городу </w:t>
            </w:r>
            <w:r w:rsidRPr="00320A75">
              <w:rPr>
                <w:bCs/>
                <w:sz w:val="22"/>
                <w:szCs w:val="22"/>
              </w:rPr>
              <w:t>Москв</w:t>
            </w:r>
            <w:r w:rsidR="00DF4D58" w:rsidRPr="00320A75">
              <w:rPr>
                <w:bCs/>
                <w:sz w:val="22"/>
                <w:szCs w:val="22"/>
              </w:rPr>
              <w:t>е</w:t>
            </w:r>
          </w:p>
        </w:tc>
      </w:tr>
      <w:tr w:rsidR="003962CD" w:rsidRPr="00320A75" w:rsidTr="00C62443">
        <w:tc>
          <w:tcPr>
            <w:tcW w:w="560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962CD" w:rsidRPr="00320A75" w:rsidRDefault="003962CD" w:rsidP="003962CD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Расходы на оплату труда персоналу с начислениями на выплаты на оплату труда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 начислениями</w:t>
            </w:r>
          </w:p>
        </w:tc>
        <w:tc>
          <w:tcPr>
            <w:tcW w:w="850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4 988,6</w:t>
            </w:r>
          </w:p>
        </w:tc>
        <w:tc>
          <w:tcPr>
            <w:tcW w:w="1546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047C2" w:rsidP="00396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8 260,1</w:t>
            </w:r>
          </w:p>
        </w:tc>
        <w:tc>
          <w:tcPr>
            <w:tcW w:w="3508" w:type="dxa"/>
            <w:shd w:val="clear" w:color="auto" w:fill="auto"/>
          </w:tcPr>
          <w:p w:rsidR="003962CD" w:rsidRPr="00320A75" w:rsidRDefault="003962CD" w:rsidP="003962CD">
            <w:pPr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ндексация окладов денежного содержания муниципальных служащих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была проведена в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2020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оду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на 3,7%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 В 2021 году индексация не проводилась</w:t>
            </w:r>
          </w:p>
        </w:tc>
      </w:tr>
      <w:tr w:rsidR="003962CD" w:rsidRPr="00320A75" w:rsidTr="00C62443">
        <w:tc>
          <w:tcPr>
            <w:tcW w:w="560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962CD" w:rsidRPr="00320A75" w:rsidRDefault="003962CD" w:rsidP="003962CD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850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3962CD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7 879,0</w:t>
            </w:r>
          </w:p>
        </w:tc>
        <w:tc>
          <w:tcPr>
            <w:tcW w:w="1546" w:type="dxa"/>
            <w:shd w:val="clear" w:color="auto" w:fill="auto"/>
          </w:tcPr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962CD" w:rsidP="003962CD">
            <w:pPr>
              <w:jc w:val="center"/>
              <w:rPr>
                <w:bCs/>
                <w:sz w:val="22"/>
                <w:szCs w:val="22"/>
              </w:rPr>
            </w:pPr>
          </w:p>
          <w:p w:rsidR="003962CD" w:rsidRPr="00320A75" w:rsidRDefault="003047C2" w:rsidP="00396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10 736,2</w:t>
            </w:r>
          </w:p>
        </w:tc>
        <w:tc>
          <w:tcPr>
            <w:tcW w:w="3508" w:type="dxa"/>
            <w:shd w:val="clear" w:color="auto" w:fill="auto"/>
          </w:tcPr>
          <w:p w:rsidR="003962CD" w:rsidRPr="00B707A7" w:rsidRDefault="00B707A7" w:rsidP="003962CD">
            <w:pPr>
              <w:rPr>
                <w:bCs/>
                <w:sz w:val="22"/>
                <w:szCs w:val="22"/>
              </w:rPr>
            </w:pPr>
            <w:r w:rsidRPr="003814C9">
              <w:rPr>
                <w:rFonts w:eastAsia="Times New Roman"/>
                <w:sz w:val="22"/>
                <w:szCs w:val="22"/>
              </w:rPr>
              <w:t>Рост расходов местного бюджета обусловлен инфляционными процессами в России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Наличие мероприятий по осуществлению добровольного экологического 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мониторинга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DF4D58" w:rsidRPr="00320A75" w:rsidRDefault="00DF4D58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DF4D58" w:rsidRPr="00320A75" w:rsidRDefault="00DF4D58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-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Работы по капитальному ремонту не предусмотрены в бюджете муниципального округа, т.к. капитальный ремонт осуществляет собственник помещений</w:t>
            </w:r>
          </w:p>
        </w:tc>
      </w:tr>
      <w:tr w:rsidR="00B707A7" w:rsidRPr="00320A75" w:rsidTr="00C62443">
        <w:tc>
          <w:tcPr>
            <w:tcW w:w="560" w:type="dxa"/>
            <w:shd w:val="clear" w:color="auto" w:fill="auto"/>
          </w:tcPr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707A7" w:rsidRPr="00320A75" w:rsidRDefault="00B707A7" w:rsidP="00B707A7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436,6</w:t>
            </w:r>
          </w:p>
        </w:tc>
        <w:tc>
          <w:tcPr>
            <w:tcW w:w="1546" w:type="dxa"/>
            <w:shd w:val="clear" w:color="auto" w:fill="auto"/>
          </w:tcPr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</w:p>
          <w:p w:rsidR="00B707A7" w:rsidRPr="00320A75" w:rsidRDefault="00B707A7" w:rsidP="00B707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D732E5">
              <w:rPr>
                <w:bCs/>
                <w:sz w:val="22"/>
                <w:szCs w:val="22"/>
              </w:rPr>
              <w:t>38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B707A7" w:rsidRPr="00320A75" w:rsidRDefault="00B707A7" w:rsidP="00B707A7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Информирование жителей осуществляется через сайт МО и через газету муниципального округа «Уютный Академический»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 условиях непринятого бюджета на 202</w:t>
            </w:r>
            <w:r w:rsidR="00B707A7">
              <w:rPr>
                <w:bCs/>
                <w:sz w:val="22"/>
                <w:szCs w:val="22"/>
              </w:rPr>
              <w:t>1</w:t>
            </w:r>
            <w:r w:rsidRPr="00320A75">
              <w:rPr>
                <w:bCs/>
                <w:sz w:val="22"/>
                <w:szCs w:val="22"/>
              </w:rPr>
              <w:t xml:space="preserve"> год мероприятия не проводились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Объем финансовых средств, выделяемых из местного бюджета на проведение мероприятий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15578A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3508" w:type="dxa"/>
            <w:shd w:val="clear" w:color="auto" w:fill="auto"/>
          </w:tcPr>
          <w:p w:rsidR="00DF4D58" w:rsidRPr="00B707A7" w:rsidRDefault="00B707A7" w:rsidP="00C62443">
            <w:pPr>
              <w:rPr>
                <w:bCs/>
                <w:sz w:val="22"/>
                <w:szCs w:val="22"/>
              </w:rPr>
            </w:pPr>
            <w:r w:rsidRPr="003814C9">
              <w:rPr>
                <w:rFonts w:eastAsia="Times New Roman"/>
                <w:color w:val="000000"/>
                <w:sz w:val="22"/>
                <w:szCs w:val="22"/>
              </w:rPr>
              <w:t xml:space="preserve">Финансовые средства выделяются на </w:t>
            </w:r>
            <w:r w:rsidRPr="003814C9">
              <w:rPr>
                <w:rFonts w:eastAsia="Times New Roman"/>
                <w:sz w:val="22"/>
                <w:szCs w:val="22"/>
              </w:rPr>
              <w:t>решение вопросов по защите населения и территорий от чрезвычайных ситуаций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Объем финансовых средств, выделяемых из местного бюджета на проведение </w:t>
            </w:r>
            <w:r w:rsidR="00DF4D58" w:rsidRPr="00320A75">
              <w:rPr>
                <w:rFonts w:eastAsia="Times New Roman"/>
                <w:color w:val="000000"/>
                <w:sz w:val="22"/>
                <w:szCs w:val="22"/>
              </w:rPr>
              <w:t>социально-значимых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8E7B7E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</w:t>
            </w:r>
            <w:r w:rsidR="00D732E5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08" w:type="dxa"/>
            <w:shd w:val="clear" w:color="auto" w:fill="auto"/>
          </w:tcPr>
          <w:p w:rsidR="00FE77C8" w:rsidRPr="00C62443" w:rsidRDefault="00DF4D58" w:rsidP="00BA41BD">
            <w:pPr>
              <w:rPr>
                <w:bCs/>
                <w:sz w:val="22"/>
                <w:szCs w:val="22"/>
              </w:rPr>
            </w:pPr>
            <w:r w:rsidRPr="00C62443">
              <w:rPr>
                <w:rFonts w:eastAsia="Times New Roman"/>
                <w:color w:val="000000"/>
                <w:sz w:val="22"/>
                <w:szCs w:val="22"/>
              </w:rPr>
              <w:t>Норматив</w:t>
            </w:r>
            <w:r w:rsidR="00FE77C8">
              <w:rPr>
                <w:rFonts w:eastAsia="Times New Roman"/>
                <w:color w:val="000000"/>
                <w:sz w:val="22"/>
                <w:szCs w:val="22"/>
              </w:rPr>
              <w:t xml:space="preserve"> №3</w:t>
            </w:r>
            <w:r w:rsidRPr="00C62443">
              <w:rPr>
                <w:rFonts w:eastAsia="Times New Roman"/>
                <w:color w:val="000000"/>
                <w:sz w:val="22"/>
                <w:szCs w:val="22"/>
              </w:rPr>
              <w:t xml:space="preserve"> для обеспечения расходных обязательств</w:t>
            </w:r>
            <w:r w:rsidR="00FE77C8" w:rsidRPr="00320A75">
              <w:rPr>
                <w:rFonts w:eastAsia="Times New Roman"/>
                <w:color w:val="000000"/>
                <w:sz w:val="22"/>
                <w:szCs w:val="22"/>
              </w:rPr>
              <w:t>, выделяемых из местного бюджета на проведение социально-значимых мероприятий</w:t>
            </w:r>
            <w:r w:rsidRPr="00C6244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5037" w:rsidRPr="00320A75" w:rsidTr="00C62443">
        <w:tc>
          <w:tcPr>
            <w:tcW w:w="56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037" w:rsidRPr="00320A75" w:rsidRDefault="00771FF5" w:rsidP="00C6244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Объем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>ина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320A75">
              <w:rPr>
                <w:rFonts w:eastAsia="Times New Roman"/>
                <w:color w:val="000000"/>
                <w:sz w:val="22"/>
                <w:szCs w:val="22"/>
              </w:rPr>
              <w:t xml:space="preserve">совых средств, выделяемых из местного бюджета на организационное обеспечение проведения выборов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 референдумов</w:t>
            </w:r>
          </w:p>
        </w:tc>
        <w:tc>
          <w:tcPr>
            <w:tcW w:w="850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38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775037" w:rsidP="00320A75">
            <w:pPr>
              <w:jc w:val="center"/>
              <w:rPr>
                <w:bCs/>
                <w:sz w:val="22"/>
                <w:szCs w:val="22"/>
              </w:rPr>
            </w:pPr>
          </w:p>
          <w:p w:rsidR="00775037" w:rsidRPr="00320A75" w:rsidRDefault="00FE77C8" w:rsidP="00320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732E5">
              <w:rPr>
                <w:bCs/>
                <w:sz w:val="22"/>
                <w:szCs w:val="22"/>
              </w:rPr>
              <w:t> 579,7</w:t>
            </w:r>
          </w:p>
        </w:tc>
        <w:tc>
          <w:tcPr>
            <w:tcW w:w="3508" w:type="dxa"/>
            <w:shd w:val="clear" w:color="auto" w:fill="auto"/>
          </w:tcPr>
          <w:p w:rsidR="00775037" w:rsidRPr="00320A75" w:rsidRDefault="00775037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</w:p>
          <w:p w:rsidR="00DF4D58" w:rsidRPr="00320A75" w:rsidRDefault="00DF4D58" w:rsidP="00C62443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Выборы будут про</w:t>
            </w:r>
            <w:r w:rsidR="005238DA">
              <w:rPr>
                <w:bCs/>
                <w:sz w:val="22"/>
                <w:szCs w:val="22"/>
              </w:rPr>
              <w:t>х</w:t>
            </w:r>
            <w:r w:rsidRPr="00320A75">
              <w:rPr>
                <w:bCs/>
                <w:sz w:val="22"/>
                <w:szCs w:val="22"/>
              </w:rPr>
              <w:t>одить в 2022 году</w:t>
            </w:r>
          </w:p>
        </w:tc>
      </w:tr>
      <w:tr w:rsidR="00FE77C8" w:rsidRPr="00320A75" w:rsidTr="00C62443">
        <w:tc>
          <w:tcPr>
            <w:tcW w:w="560" w:type="dxa"/>
            <w:shd w:val="clear" w:color="auto" w:fill="auto"/>
          </w:tcPr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E77C8" w:rsidRPr="00320A75" w:rsidRDefault="00FE77C8" w:rsidP="00FE77C8">
            <w:pPr>
              <w:rPr>
                <w:bCs/>
                <w:sz w:val="22"/>
                <w:szCs w:val="22"/>
              </w:rPr>
            </w:pPr>
            <w:r w:rsidRPr="00320A75">
              <w:rPr>
                <w:rFonts w:eastAsia="Times New Roman"/>
                <w:color w:val="000000"/>
                <w:sz w:val="22"/>
                <w:szCs w:val="22"/>
              </w:rPr>
              <w:t>Нормативы отчислений от налога на доходы физических лиц</w:t>
            </w:r>
          </w:p>
        </w:tc>
        <w:tc>
          <w:tcPr>
            <w:tcW w:w="850" w:type="dxa"/>
            <w:shd w:val="clear" w:color="auto" w:fill="auto"/>
          </w:tcPr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38" w:type="dxa"/>
            <w:shd w:val="clear" w:color="auto" w:fill="auto"/>
          </w:tcPr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1546" w:type="dxa"/>
            <w:shd w:val="clear" w:color="auto" w:fill="auto"/>
          </w:tcPr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</w:p>
          <w:p w:rsidR="00FE77C8" w:rsidRPr="00320A75" w:rsidRDefault="00FE77C8" w:rsidP="00FE77C8">
            <w:pPr>
              <w:jc w:val="center"/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0,0</w:t>
            </w:r>
            <w:r w:rsidR="00D732E5">
              <w:rPr>
                <w:bCs/>
                <w:sz w:val="22"/>
                <w:szCs w:val="22"/>
              </w:rPr>
              <w:t>662</w:t>
            </w:r>
          </w:p>
        </w:tc>
        <w:tc>
          <w:tcPr>
            <w:tcW w:w="3508" w:type="dxa"/>
            <w:shd w:val="clear" w:color="auto" w:fill="auto"/>
          </w:tcPr>
          <w:p w:rsidR="00FE77C8" w:rsidRPr="00320A75" w:rsidRDefault="00FE77C8" w:rsidP="00FE77C8">
            <w:pPr>
              <w:rPr>
                <w:bCs/>
                <w:sz w:val="22"/>
                <w:szCs w:val="22"/>
              </w:rPr>
            </w:pPr>
            <w:r w:rsidRPr="00320A75">
              <w:rPr>
                <w:bCs/>
                <w:sz w:val="22"/>
                <w:szCs w:val="22"/>
              </w:rPr>
              <w:t>Норматив отчислений на 202</w:t>
            </w:r>
            <w:r>
              <w:rPr>
                <w:bCs/>
                <w:sz w:val="22"/>
                <w:szCs w:val="22"/>
              </w:rPr>
              <w:t>2</w:t>
            </w:r>
            <w:r w:rsidRPr="00320A75">
              <w:rPr>
                <w:bCs/>
                <w:sz w:val="22"/>
                <w:szCs w:val="22"/>
              </w:rPr>
              <w:t xml:space="preserve"> год </w:t>
            </w:r>
            <w:r w:rsidR="00D732E5">
              <w:rPr>
                <w:bCs/>
                <w:sz w:val="22"/>
                <w:szCs w:val="22"/>
              </w:rPr>
              <w:t>меньше по сравнению с 2021 годом</w:t>
            </w:r>
          </w:p>
        </w:tc>
      </w:tr>
    </w:tbl>
    <w:p w:rsidR="009A632A" w:rsidRDefault="009A632A" w:rsidP="009A632A">
      <w:pPr>
        <w:jc w:val="center"/>
        <w:rPr>
          <w:b/>
        </w:rPr>
      </w:pPr>
    </w:p>
    <w:p w:rsidR="00903281" w:rsidRDefault="00903281" w:rsidP="00A945CB">
      <w:pPr>
        <w:jc w:val="center"/>
        <w:rPr>
          <w:rFonts w:eastAsia="Times New Roman"/>
          <w:b/>
          <w:color w:val="000000"/>
        </w:rPr>
      </w:pPr>
    </w:p>
    <w:p w:rsidR="00430F9D" w:rsidRDefault="00430F9D" w:rsidP="00A945CB">
      <w:pPr>
        <w:jc w:val="center"/>
        <w:rPr>
          <w:rFonts w:eastAsia="Times New Roman"/>
          <w:b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ПОРЯДОК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разработки среднесрочного финансового плана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муниципального округа Академический</w:t>
      </w:r>
    </w:p>
    <w:p w:rsidR="00A945CB" w:rsidRPr="00A945CB" w:rsidRDefault="00A945CB" w:rsidP="00A945CB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945CB" w:rsidRPr="00A945CB" w:rsidRDefault="00A945CB" w:rsidP="00A945CB">
      <w:pPr>
        <w:spacing w:line="360" w:lineRule="auto"/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1. Основные  положения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1.1. Порядок разработки среднесрочного финансового плана муниципального округа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(далее – Порядок) разработан в соответствии с Бюджетным кодексом Российской Федерации  в целях формирования базового механизма для стратегического планирования развития муниципального округа 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 (далее – муниципальный округ), обеспечения системности планирования, </w:t>
      </w:r>
      <w:r w:rsidRPr="00A945CB">
        <w:rPr>
          <w:rFonts w:eastAsia="Times New Roman"/>
          <w:color w:val="000000"/>
        </w:rPr>
        <w:lastRenderedPageBreak/>
        <w:t>упорядочения работы по формированию среднесрочного финансового плана муниципального образования.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1.2.  Под среднесрочным финансовым планом муниципального образования (далее – среднесрочный финансовый план) понимается документ, содержащий основные параметры местного бюджета.  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1.3. Среднесрочный  финансовый план разрабатывается на три года (очередной финансовый год и двухлетний плановый период).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1.4. Среднесрочный  финансовый  план может быть разработан сроком на один год в случае решения Правительства Москвы под влиянием негативных эффектов экономических санкций и девальвации рубля.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1.5.  Понятия и термины, применяемые в настоящем порядке, соответствуют содержанию понятий и терминов, применяемых в Бюджетном кодексе Российской Федерации, нормативных правовых актах города Москвы, муниципальных правовых актах муниципального образования.</w:t>
      </w:r>
    </w:p>
    <w:p w:rsidR="00A945CB" w:rsidRPr="00A945CB" w:rsidRDefault="00A945CB" w:rsidP="00A945CB">
      <w:pPr>
        <w:tabs>
          <w:tab w:val="left" w:pos="540"/>
        </w:tabs>
        <w:jc w:val="both"/>
        <w:rPr>
          <w:rFonts w:eastAsia="Times New Roman"/>
          <w:b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2. Общие вопросы разработки среднесрочного  финансового плана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2.1. Проект среднесрочного финансового плана муниципального образования разрабатывается </w:t>
      </w:r>
      <w:r>
        <w:rPr>
          <w:rFonts w:eastAsia="Times New Roman"/>
          <w:color w:val="000000"/>
        </w:rPr>
        <w:t>аппаратом</w:t>
      </w:r>
      <w:r w:rsidRPr="00A945CB">
        <w:rPr>
          <w:rFonts w:eastAsia="Times New Roman"/>
          <w:color w:val="000000"/>
        </w:rPr>
        <w:t xml:space="preserve"> муниципального округа (далее – а</w:t>
      </w:r>
      <w:r>
        <w:rPr>
          <w:rFonts w:eastAsia="Times New Roman"/>
          <w:color w:val="000000"/>
        </w:rPr>
        <w:t>ппарат</w:t>
      </w:r>
      <w:r w:rsidRPr="00A945CB">
        <w:rPr>
          <w:rFonts w:eastAsia="Times New Roman"/>
          <w:color w:val="000000"/>
        </w:rPr>
        <w:t xml:space="preserve">) на основании проекта закона города Москвы о бюджете на очередной финансовый год и плановый период, перечня расходных обязательств муниципального образования, утвержденного постановлением Правительства Москвы, основных направлений бюджетной и налоговой политики муниципального округа и прогноза социально-экономического развития муниципального округа </w:t>
      </w:r>
      <w:bookmarkStart w:id="13" w:name="_Hlk53675157"/>
      <w:r>
        <w:rPr>
          <w:rFonts w:eastAsia="Times New Roman"/>
          <w:color w:val="000000"/>
        </w:rPr>
        <w:t>Академический</w:t>
      </w:r>
      <w:bookmarkEnd w:id="13"/>
      <w:r w:rsidRPr="00A945CB">
        <w:rPr>
          <w:rFonts w:eastAsia="Times New Roman"/>
          <w:color w:val="000000"/>
        </w:rPr>
        <w:t>.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2.2. Среднесрочный финансовый план муниципального округа </w:t>
      </w:r>
      <w:r>
        <w:rPr>
          <w:rFonts w:eastAsia="Times New Roman"/>
          <w:color w:val="000000"/>
        </w:rPr>
        <w:t>Академический</w:t>
      </w:r>
      <w:r w:rsidRPr="00A945CB">
        <w:rPr>
          <w:rFonts w:eastAsia="Times New Roman"/>
          <w:color w:val="000000"/>
        </w:rPr>
        <w:t xml:space="preserve"> должен содержать следующие основные параметры</w:t>
      </w:r>
      <w:r w:rsidRPr="00A945CB">
        <w:rPr>
          <w:rFonts w:eastAsia="Times New Roman"/>
          <w:color w:val="000000"/>
          <w:vertAlign w:val="superscript"/>
        </w:rPr>
        <w:footnoteReference w:id="1"/>
      </w:r>
      <w:r w:rsidRPr="00A945CB">
        <w:rPr>
          <w:rFonts w:eastAsia="Times New Roman"/>
          <w:color w:val="000000"/>
        </w:rPr>
        <w:t xml:space="preserve">:  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1) прогнозируемый общий объем доходов местного бюджета, в том числе по группам: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налоговые и неналоговые доходы,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безвозмездные поступления,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- доходы от приносящей доход деятельности;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2) прогнозируемый общий объем расходов местного бюджета;</w:t>
      </w:r>
    </w:p>
    <w:p w:rsidR="00A945CB" w:rsidRPr="00A945CB" w:rsidRDefault="00A945CB" w:rsidP="00A945CB">
      <w:pPr>
        <w:jc w:val="both"/>
        <w:rPr>
          <w:rFonts w:eastAsia="Times New Roman"/>
        </w:rPr>
      </w:pPr>
      <w:bookmarkStart w:id="14" w:name="sub_89003"/>
      <w:r w:rsidRPr="00A945CB">
        <w:rPr>
          <w:rFonts w:eastAsia="Times New Roman"/>
        </w:rPr>
        <w:t>3)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bookmarkEnd w:id="14"/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4) нормативы отчислений от налоговых доходов в местный бюджет, устанавливаемые (подлежащие установлению) законами города Москвы;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5) дефицит (профицит) местного бюджета</w:t>
      </w:r>
      <w:r w:rsidRPr="00A945CB">
        <w:rPr>
          <w:rFonts w:eastAsia="Times New Roman"/>
          <w:vertAlign w:val="superscript"/>
        </w:rPr>
        <w:footnoteReference w:id="2"/>
      </w:r>
      <w:r w:rsidRPr="00A945CB">
        <w:rPr>
          <w:rFonts w:eastAsia="Times New Roman"/>
        </w:rPr>
        <w:t>;</w:t>
      </w:r>
    </w:p>
    <w:p w:rsidR="00A945CB" w:rsidRPr="00A945CB" w:rsidRDefault="00A945CB" w:rsidP="00A945CB">
      <w:pPr>
        <w:jc w:val="both"/>
        <w:rPr>
          <w:rFonts w:eastAsia="Times New Roman"/>
        </w:rPr>
      </w:pPr>
      <w:r w:rsidRPr="00A945CB">
        <w:rPr>
          <w:rFonts w:eastAsia="Times New Roman"/>
        </w:rPr>
        <w:t>6)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945CB" w:rsidRPr="00A945CB" w:rsidRDefault="00A945CB" w:rsidP="00A945CB">
      <w:pPr>
        <w:tabs>
          <w:tab w:val="left" w:pos="180"/>
        </w:tabs>
        <w:jc w:val="both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2.3. Получатели средств местного бюджета  представляют в администрацию прогнозный объем доходов и поступлений, включая доходы от приносящей доход деятельности, на очередной финансовый год и плановый период, расчеты к ним в сроки, установленные постановлением администрации о порядке и сроках разработки проекта местного бюджета на очередной финансовый год.</w:t>
      </w:r>
    </w:p>
    <w:p w:rsidR="00A945CB" w:rsidRPr="00A945CB" w:rsidRDefault="00A945CB" w:rsidP="00A945CB">
      <w:pPr>
        <w:jc w:val="center"/>
        <w:rPr>
          <w:rFonts w:eastAsia="Times New Roman"/>
          <w:color w:val="000000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3. Разработка среднесрочного финансового плана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3.1. Среднесрочный финансовый план разрабатывается в три этапа.</w:t>
      </w:r>
      <w:r w:rsidRPr="00903281">
        <w:rPr>
          <w:rFonts w:eastAsia="Times New Roman"/>
          <w:color w:val="000000"/>
        </w:rPr>
        <w:br/>
        <w:t>Разработка среднесрочного финансового плана осуществляется в сроки,</w:t>
      </w:r>
      <w:r w:rsidRPr="00903281">
        <w:rPr>
          <w:rFonts w:eastAsia="Times New Roman"/>
          <w:color w:val="000000"/>
        </w:rPr>
        <w:br/>
        <w:t>установленные постановлением  аппарата о порядке и  сроках разработки проекта местного бюджета на очередной финансовый год.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lastRenderedPageBreak/>
        <w:t>3.2. На   первом   этапе разработки среднесрочного финансового плана   формируются   основные   направления бюджетной   и   налоговой   политики муниципального образования и   прогноз   социально-экономического развития территории муниципального образования.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3.3. На втором этапе разработки среднесрочного финансового плана администрацией разрабатываются основные показатели среднесрочного финансового плана. Основные показатели среднесрочного финансового плана разрабатываются по форме согласно таблице 1 приложения к настоящему Порядку с целью определения общего объема финансовых ресурсов, которые могут быть направлены на реализацию полномочий органов местного самоуправления муниципального образования в очередном финансовом году и плановом периоде.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3.4. На третьем этапе разработки среднесрочного финансового плана определяются объемы бюджетных ассигнований по главным распорядителям бюджетных средств по разделам, подразделам, целевым статьям и видам расходов бюджета согласно таблице 2 приложения к настоящему Порядку, а также объем (прогнозируемый объем) и виды нормативов отчислений от налоговых доходов в местный бюджет, устанавливаемых (подлежащих установлению) законом города Москвы, согласно таблице 3 приложения к настоящему Порядку.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3.5.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945CB" w:rsidRPr="00903281" w:rsidRDefault="00A945CB" w:rsidP="00A945CB">
      <w:pPr>
        <w:tabs>
          <w:tab w:val="left" w:pos="540"/>
          <w:tab w:val="left" w:pos="720"/>
          <w:tab w:val="left" w:pos="784"/>
        </w:tabs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3.6. Проект среднесрочного финансового плана утверждается администрацией и   представляется    на Совет депутатов одновременно с проектом местного бюджета на очередной финансовый год. 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>3.7. Параметры  местного бюджета  на очередной  финансовый  год должны соответствовать параметрам среднесрочного финансового плана.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3.8. В случае внесения изменений в проект местного бюджета на очередной финансовый   год, влекущих за собой  возникновение расхождений с показателями утвержденного среднесрочного финансового плана,  в период  рассмотрения  Советом депутатов данного проекта, </w:t>
      </w:r>
      <w:r w:rsidR="00903281" w:rsidRPr="00903281">
        <w:rPr>
          <w:rFonts w:eastAsia="Times New Roman"/>
          <w:color w:val="000000"/>
        </w:rPr>
        <w:t>аппарат</w:t>
      </w:r>
      <w:r w:rsidRPr="00903281">
        <w:rPr>
          <w:rFonts w:eastAsia="Times New Roman"/>
          <w:color w:val="000000"/>
        </w:rPr>
        <w:t xml:space="preserve"> утверждает внесение соответствующих изменений в среднесрочный финансовый план.</w:t>
      </w:r>
    </w:p>
    <w:p w:rsidR="00A945CB" w:rsidRPr="00903281" w:rsidRDefault="00A945CB" w:rsidP="00A945CB">
      <w:pPr>
        <w:jc w:val="both"/>
        <w:rPr>
          <w:rFonts w:eastAsia="Times New Roman"/>
          <w:color w:val="000000"/>
        </w:rPr>
      </w:pPr>
      <w:r w:rsidRPr="00903281">
        <w:rPr>
          <w:rFonts w:eastAsia="Times New Roman"/>
          <w:color w:val="000000"/>
        </w:rPr>
        <w:t xml:space="preserve">3.9. 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с учетом изменений объема и структуры доходов местного бюджета и расходных обязательств муниципального образования. </w:t>
      </w:r>
    </w:p>
    <w:p w:rsidR="00903281" w:rsidRPr="00A945CB" w:rsidRDefault="00903281" w:rsidP="00A945CB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  <w:r w:rsidRPr="00A945CB">
        <w:rPr>
          <w:rFonts w:eastAsia="Times New Roman"/>
          <w:b/>
          <w:color w:val="000000"/>
          <w:u w:val="single"/>
        </w:rPr>
        <w:t>Приложение</w:t>
      </w:r>
      <w:r w:rsidR="00B53BC5">
        <w:rPr>
          <w:rFonts w:eastAsia="Times New Roman"/>
          <w:b/>
          <w:color w:val="000000"/>
          <w:u w:val="single"/>
        </w:rPr>
        <w:t xml:space="preserve"> 1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к Порядку разработки 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среднесрочного финансового плана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муниципального округа </w:t>
      </w:r>
      <w:r w:rsidRPr="00B44289">
        <w:rPr>
          <w:rFonts w:eastAsia="Times New Roman"/>
          <w:color w:val="000000"/>
        </w:rPr>
        <w:t>Академический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Параметры среднесрочного финансового плана муниципального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на ____-______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>Таблица 1.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Основные показатели среднесрочного финансового плана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муниципального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на ______-______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1719"/>
        <w:gridCol w:w="1559"/>
      </w:tblGrid>
      <w:tr w:rsidR="00A945CB" w:rsidRPr="00A945CB" w:rsidTr="001700B2">
        <w:trPr>
          <w:trHeight w:val="803"/>
        </w:trPr>
        <w:tc>
          <w:tcPr>
            <w:tcW w:w="6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4110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Показатель</w:t>
            </w:r>
          </w:p>
        </w:tc>
        <w:tc>
          <w:tcPr>
            <w:tcW w:w="2393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3278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 xml:space="preserve">Значение показателя в плановом периоде </w:t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(тыс. руб.)</w:t>
            </w:r>
          </w:p>
        </w:tc>
      </w:tr>
      <w:tr w:rsidR="00A945CB" w:rsidRPr="00A945CB" w:rsidTr="00B44289">
        <w:trPr>
          <w:trHeight w:val="455"/>
        </w:trPr>
        <w:tc>
          <w:tcPr>
            <w:tcW w:w="675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0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1-ый год</w:t>
            </w:r>
          </w:p>
        </w:tc>
        <w:tc>
          <w:tcPr>
            <w:tcW w:w="1559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2-ой год</w:t>
            </w:r>
          </w:p>
        </w:tc>
      </w:tr>
      <w:tr w:rsidR="00A945CB" w:rsidRPr="00A945CB" w:rsidTr="00B44289">
        <w:trPr>
          <w:trHeight w:val="651"/>
        </w:trPr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lastRenderedPageBreak/>
              <w:t>1.1.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налоговые и неналоговые доходы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 xml:space="preserve"> 1.2.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безвозмездные поступления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Профицит (+)/ дефицит местного бюджета</w:t>
            </w:r>
            <w:r w:rsidRPr="00A945CB">
              <w:rPr>
                <w:rFonts w:eastAsia="Times New Roman"/>
                <w:vertAlign w:val="superscript"/>
              </w:rPr>
              <w:footnoteReference w:id="3"/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Верхний предел муниципального долга: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A945CB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10" w:type="dxa"/>
            <w:vAlign w:val="bottom"/>
          </w:tcPr>
          <w:p w:rsidR="00A945CB" w:rsidRPr="00A945CB" w:rsidRDefault="00A945CB" w:rsidP="00A945CB">
            <w:pPr>
              <w:spacing w:line="360" w:lineRule="auto"/>
              <w:rPr>
                <w:rFonts w:eastAsia="Times New Roman"/>
              </w:rPr>
            </w:pPr>
            <w:r w:rsidRPr="00A945CB">
              <w:rPr>
                <w:rFonts w:eastAsia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A945CB" w:rsidRPr="00A945CB" w:rsidRDefault="00A945CB" w:rsidP="00A945CB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903281" w:rsidRDefault="00903281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903281" w:rsidRDefault="00903281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>Таблица 2.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Объемы бюджетных ассигнований по главным распорядителям бюджетных средств по разделам, подразделам, целевым статьям и  видам расходов классификации бюджета муниципального округа</w:t>
      </w:r>
      <w:r w:rsidR="00903281">
        <w:rPr>
          <w:rFonts w:eastAsia="Times New Roman"/>
          <w:b/>
          <w:color w:val="000000"/>
        </w:rPr>
        <w:t xml:space="preserve">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  на _______-_______ годы</w:t>
      </w:r>
    </w:p>
    <w:p w:rsidR="00A945CB" w:rsidRPr="00A945CB" w:rsidRDefault="00A945CB" w:rsidP="00A945CB">
      <w:pPr>
        <w:jc w:val="both"/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41"/>
        <w:gridCol w:w="2115"/>
        <w:gridCol w:w="2375"/>
        <w:gridCol w:w="1185"/>
        <w:gridCol w:w="1186"/>
      </w:tblGrid>
      <w:tr w:rsidR="00A945CB" w:rsidRPr="00A945CB" w:rsidTr="001700B2">
        <w:trPr>
          <w:trHeight w:val="1208"/>
        </w:trPr>
        <w:tc>
          <w:tcPr>
            <w:tcW w:w="669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2041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Раздел, подраздел, целевая статья</w:t>
            </w:r>
          </w:p>
        </w:tc>
        <w:tc>
          <w:tcPr>
            <w:tcW w:w="211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3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371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плановом периоде (тыс. руб.)</w:t>
            </w:r>
          </w:p>
        </w:tc>
      </w:tr>
      <w:tr w:rsidR="00A945CB" w:rsidRPr="00A945CB" w:rsidTr="001700B2">
        <w:trPr>
          <w:trHeight w:val="300"/>
        </w:trPr>
        <w:tc>
          <w:tcPr>
            <w:tcW w:w="669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15" w:type="dxa"/>
            <w:vMerge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75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1-ый год</w:t>
            </w: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2-ой год</w:t>
            </w: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A945CB" w:rsidRPr="00A945CB" w:rsidTr="001700B2">
        <w:tc>
          <w:tcPr>
            <w:tcW w:w="669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11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5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</w:tcPr>
          <w:p w:rsidR="00A945CB" w:rsidRPr="00A945CB" w:rsidRDefault="00A945CB" w:rsidP="00A945CB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945CB" w:rsidRPr="00A945CB" w:rsidRDefault="00A945CB" w:rsidP="00A945CB">
      <w:pPr>
        <w:jc w:val="both"/>
        <w:rPr>
          <w:rFonts w:eastAsia="Times New Roman"/>
          <w:color w:val="000000"/>
          <w:sz w:val="28"/>
          <w:szCs w:val="28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</w:p>
    <w:p w:rsidR="00A945CB" w:rsidRPr="00A945CB" w:rsidRDefault="00A945CB" w:rsidP="00A945CB">
      <w:pPr>
        <w:jc w:val="right"/>
        <w:rPr>
          <w:rFonts w:eastAsia="Times New Roman"/>
          <w:color w:val="000000"/>
          <w:sz w:val="20"/>
          <w:szCs w:val="20"/>
        </w:rPr>
      </w:pPr>
      <w:r w:rsidRPr="00A945CB">
        <w:rPr>
          <w:rFonts w:eastAsia="Times New Roman"/>
          <w:color w:val="000000"/>
          <w:sz w:val="20"/>
          <w:szCs w:val="20"/>
        </w:rPr>
        <w:t xml:space="preserve">Таблица 3. </w:t>
      </w:r>
    </w:p>
    <w:p w:rsidR="00A945CB" w:rsidRPr="00B44289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Нормативы отчислений от налоговых доходов в бюджет муниципального округа </w:t>
      </w:r>
      <w:r w:rsidRPr="00B44289">
        <w:rPr>
          <w:rFonts w:eastAsia="Times New Roman"/>
          <w:b/>
          <w:color w:val="000000"/>
        </w:rPr>
        <w:t>Академический</w:t>
      </w:r>
      <w:r w:rsidRPr="00A945CB">
        <w:rPr>
          <w:rFonts w:eastAsia="Times New Roman"/>
          <w:b/>
          <w:color w:val="000000"/>
        </w:rPr>
        <w:t xml:space="preserve">, устанавливаемые (подлежащие установлению)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>законами города Москвы на _________-_________ годы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3"/>
        <w:gridCol w:w="4680"/>
      </w:tblGrid>
      <w:tr w:rsidR="00A945CB" w:rsidRPr="00A945CB" w:rsidTr="001700B2">
        <w:trPr>
          <w:trHeight w:val="645"/>
        </w:trPr>
        <w:tc>
          <w:tcPr>
            <w:tcW w:w="675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4113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Наименование вида налоговых доходов</w:t>
            </w:r>
          </w:p>
        </w:tc>
        <w:tc>
          <w:tcPr>
            <w:tcW w:w="4680" w:type="dxa"/>
            <w:vMerge w:val="restart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 (процент)</w:t>
            </w:r>
          </w:p>
        </w:tc>
      </w:tr>
      <w:tr w:rsidR="00A945CB" w:rsidRPr="00A945CB" w:rsidTr="001700B2">
        <w:trPr>
          <w:trHeight w:val="276"/>
        </w:trPr>
        <w:tc>
          <w:tcPr>
            <w:tcW w:w="675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  <w:vMerge/>
          </w:tcPr>
          <w:p w:rsidR="00A945CB" w:rsidRPr="00A945CB" w:rsidRDefault="00A945CB" w:rsidP="00A945C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  <w:vMerge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c>
          <w:tcPr>
            <w:tcW w:w="675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113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68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A945CB" w:rsidRPr="00A945CB" w:rsidRDefault="00A945CB" w:rsidP="00A945CB">
      <w:pPr>
        <w:jc w:val="right"/>
        <w:rPr>
          <w:rFonts w:eastAsia="Times New Roman"/>
          <w:b/>
          <w:color w:val="000000"/>
          <w:sz w:val="28"/>
          <w:szCs w:val="28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  <w:r w:rsidRPr="00A945CB">
        <w:rPr>
          <w:rFonts w:eastAsia="Times New Roman"/>
          <w:b/>
          <w:color w:val="000000"/>
          <w:u w:val="single"/>
        </w:rPr>
        <w:t>Приложение 2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к Порядку разработки 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>среднесрочного финансового плана</w:t>
      </w:r>
    </w:p>
    <w:p w:rsidR="00A945CB" w:rsidRPr="00A945CB" w:rsidRDefault="00A945CB" w:rsidP="00A945CB">
      <w:pPr>
        <w:jc w:val="right"/>
        <w:rPr>
          <w:rFonts w:eastAsia="Times New Roman"/>
          <w:color w:val="000000"/>
        </w:rPr>
      </w:pPr>
      <w:r w:rsidRPr="00A945CB">
        <w:rPr>
          <w:rFonts w:eastAsia="Times New Roman"/>
          <w:color w:val="000000"/>
        </w:rPr>
        <w:t xml:space="preserve">муниципального округа </w:t>
      </w:r>
      <w:r w:rsidRPr="00B44289">
        <w:rPr>
          <w:rFonts w:eastAsia="Times New Roman"/>
          <w:color w:val="000000"/>
        </w:rPr>
        <w:t>Академический</w:t>
      </w: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</w:p>
    <w:p w:rsidR="00A945CB" w:rsidRPr="00A945CB" w:rsidRDefault="00A945CB" w:rsidP="00A945CB">
      <w:pPr>
        <w:jc w:val="right"/>
        <w:rPr>
          <w:rFonts w:eastAsia="Times New Roman"/>
          <w:b/>
          <w:color w:val="000000"/>
          <w:u w:val="single"/>
        </w:rPr>
      </w:pP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Пояснительная записка </w:t>
      </w:r>
    </w:p>
    <w:p w:rsidR="00A945CB" w:rsidRPr="00A945CB" w:rsidRDefault="00A945CB" w:rsidP="00A945CB">
      <w:pPr>
        <w:jc w:val="center"/>
        <w:rPr>
          <w:rFonts w:eastAsia="Times New Roman"/>
          <w:b/>
          <w:color w:val="000000"/>
        </w:rPr>
      </w:pPr>
      <w:r w:rsidRPr="00A945CB">
        <w:rPr>
          <w:rFonts w:eastAsia="Times New Roman"/>
          <w:b/>
          <w:color w:val="000000"/>
        </w:rPr>
        <w:t xml:space="preserve">к среднесрочному финансовому плану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3"/>
        <w:gridCol w:w="448"/>
        <w:gridCol w:w="2447"/>
        <w:gridCol w:w="1800"/>
        <w:gridCol w:w="2124"/>
        <w:gridCol w:w="2556"/>
        <w:gridCol w:w="138"/>
      </w:tblGrid>
      <w:tr w:rsidR="00A945CB" w:rsidRPr="00A945CB" w:rsidTr="001700B2">
        <w:trPr>
          <w:gridBefore w:val="1"/>
          <w:gridAfter w:val="1"/>
          <w:wBefore w:w="93" w:type="dxa"/>
          <w:wAfter w:w="138" w:type="dxa"/>
          <w:trHeight w:val="255"/>
        </w:trPr>
        <w:tc>
          <w:tcPr>
            <w:tcW w:w="9375" w:type="dxa"/>
            <w:gridSpan w:val="5"/>
            <w:noWrap/>
            <w:vAlign w:val="bottom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 xml:space="preserve">муниципального округа </w:t>
            </w:r>
            <w:r w:rsidRPr="00B44289">
              <w:rPr>
                <w:rFonts w:eastAsia="Times New Roman"/>
                <w:b/>
                <w:color w:val="000000"/>
              </w:rPr>
              <w:t>Академический</w:t>
            </w:r>
            <w:r w:rsidRPr="00A945CB">
              <w:rPr>
                <w:rFonts w:eastAsia="Times New Roman"/>
                <w:i/>
                <w:color w:val="000000"/>
              </w:rPr>
              <w:t xml:space="preserve"> </w:t>
            </w:r>
            <w:r w:rsidRPr="00A945CB">
              <w:rPr>
                <w:rFonts w:eastAsia="Times New Roman"/>
                <w:b/>
                <w:color w:val="000000"/>
              </w:rPr>
              <w:t>на _______-_______ годы</w:t>
            </w:r>
            <w:r w:rsidRPr="00A945CB">
              <w:rPr>
                <w:rFonts w:eastAsia="Times New Roman"/>
                <w:b/>
                <w:color w:val="000000"/>
                <w:vertAlign w:val="superscript"/>
              </w:rPr>
              <w:footnoteReference w:id="4"/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2447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Наименование показателя</w:t>
            </w: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отчетном финансовом году</w:t>
            </w:r>
          </w:p>
        </w:tc>
        <w:tc>
          <w:tcPr>
            <w:tcW w:w="2124" w:type="dxa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Значение показателя в очередном финансовом году</w:t>
            </w: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A945CB" w:rsidRPr="00A945CB" w:rsidRDefault="00A945CB" w:rsidP="00A945C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945CB">
              <w:rPr>
                <w:rFonts w:eastAsia="Times New Roman"/>
                <w:b/>
                <w:color w:val="000000"/>
              </w:rPr>
              <w:t>Причины и факторы изменений</w:t>
            </w:r>
            <w:r w:rsidRPr="00A945CB">
              <w:rPr>
                <w:rFonts w:eastAsia="Times New Roman"/>
                <w:b/>
                <w:color w:val="000000"/>
                <w:vertAlign w:val="superscript"/>
              </w:rPr>
              <w:footnoteReference w:id="5"/>
            </w: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A945CB" w:rsidRPr="00A945CB" w:rsidTr="0017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47" w:type="dxa"/>
          </w:tcPr>
          <w:p w:rsidR="00A945CB" w:rsidRPr="00A945CB" w:rsidRDefault="00A945CB" w:rsidP="00A945CB">
            <w:pPr>
              <w:spacing w:beforeAutospacing="1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945CB" w:rsidRPr="00A945CB" w:rsidRDefault="00A945CB" w:rsidP="00A945CB">
            <w:pPr>
              <w:spacing w:line="360" w:lineRule="atLeast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A945CB" w:rsidRPr="00A945CB" w:rsidRDefault="00A945CB" w:rsidP="00A945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44289" w:rsidRDefault="00536D8F" w:rsidP="00536D8F">
      <w:pPr>
        <w:jc w:val="both"/>
        <w:rPr>
          <w:bCs/>
        </w:rPr>
      </w:pPr>
      <w:r>
        <w:rPr>
          <w:b/>
        </w:rPr>
        <w:t xml:space="preserve">            </w:t>
      </w:r>
      <w:r w:rsidRPr="00536D8F">
        <w:rPr>
          <w:bCs/>
        </w:rPr>
        <w:t>В соответствии со статьями 169, 172 БК РФ рассматривается вопрос об основных направлениях бюджетной и налоговой политики муниципального округа Академический на 202</w:t>
      </w:r>
      <w:r w:rsidR="00FE77C8">
        <w:rPr>
          <w:bCs/>
        </w:rPr>
        <w:t>2</w:t>
      </w:r>
      <w:r w:rsidRPr="00536D8F">
        <w:rPr>
          <w:bCs/>
        </w:rPr>
        <w:t xml:space="preserve"> год и плановый период 202</w:t>
      </w:r>
      <w:r w:rsidR="00FE77C8">
        <w:rPr>
          <w:bCs/>
        </w:rPr>
        <w:t>3</w:t>
      </w:r>
      <w:r w:rsidRPr="00536D8F">
        <w:rPr>
          <w:bCs/>
        </w:rPr>
        <w:t xml:space="preserve"> – 202</w:t>
      </w:r>
      <w:r w:rsidR="00FE77C8">
        <w:rPr>
          <w:bCs/>
        </w:rPr>
        <w:t>4</w:t>
      </w:r>
      <w:r w:rsidRPr="00536D8F">
        <w:rPr>
          <w:bCs/>
        </w:rPr>
        <w:t xml:space="preserve"> годов.</w:t>
      </w:r>
    </w:p>
    <w:p w:rsidR="00536D8F" w:rsidRPr="00536D8F" w:rsidRDefault="00536D8F" w:rsidP="00536D8F">
      <w:pPr>
        <w:autoSpaceDE w:val="0"/>
        <w:autoSpaceDN w:val="0"/>
        <w:adjustRightInd w:val="0"/>
        <w:jc w:val="both"/>
        <w:rPr>
          <w:rFonts w:eastAsia="Times New Roman"/>
        </w:rPr>
      </w:pPr>
      <w:r w:rsidRPr="00536D8F">
        <w:rPr>
          <w:bCs/>
        </w:rPr>
        <w:t xml:space="preserve">            </w:t>
      </w:r>
      <w:r w:rsidRPr="00536D8F">
        <w:rPr>
          <w:rFonts w:eastAsia="Times New Roman"/>
        </w:rPr>
        <w:t>Основные направления бюджетной политики на 20</w:t>
      </w:r>
      <w:r>
        <w:rPr>
          <w:rFonts w:eastAsia="Times New Roman"/>
        </w:rPr>
        <w:t>2</w:t>
      </w:r>
      <w:r w:rsidR="00FE77C8">
        <w:rPr>
          <w:rFonts w:eastAsia="Times New Roman"/>
        </w:rPr>
        <w:t>2</w:t>
      </w:r>
      <w:r w:rsidRPr="00536D8F">
        <w:rPr>
          <w:rFonts w:eastAsia="Times New Roman"/>
        </w:rPr>
        <w:t xml:space="preserve"> год и на плановый период 20</w:t>
      </w:r>
      <w:r>
        <w:rPr>
          <w:rFonts w:eastAsia="Times New Roman"/>
        </w:rPr>
        <w:t>2</w:t>
      </w:r>
      <w:r w:rsidR="00FE77C8">
        <w:rPr>
          <w:rFonts w:eastAsia="Times New Roman"/>
        </w:rPr>
        <w:t>3</w:t>
      </w:r>
      <w:r w:rsidRPr="00536D8F">
        <w:rPr>
          <w:rFonts w:eastAsia="Times New Roman"/>
        </w:rPr>
        <w:t xml:space="preserve"> и 202</w:t>
      </w:r>
      <w:r w:rsidR="00FE77C8">
        <w:rPr>
          <w:rFonts w:eastAsia="Times New Roman"/>
        </w:rPr>
        <w:t>4</w:t>
      </w:r>
      <w:r w:rsidRPr="00536D8F">
        <w:rPr>
          <w:rFonts w:eastAsia="Times New Roman"/>
        </w:rPr>
        <w:t xml:space="preserve"> годов (далее –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местного бюджета на </w:t>
      </w:r>
      <w:r w:rsidR="00FE77C8" w:rsidRPr="00536D8F">
        <w:rPr>
          <w:rFonts w:eastAsia="Times New Roman"/>
        </w:rPr>
        <w:t>20</w:t>
      </w:r>
      <w:r w:rsidR="00FE77C8">
        <w:rPr>
          <w:rFonts w:eastAsia="Times New Roman"/>
        </w:rPr>
        <w:t>22</w:t>
      </w:r>
      <w:r w:rsidR="00FE77C8" w:rsidRPr="00536D8F">
        <w:rPr>
          <w:rFonts w:eastAsia="Times New Roman"/>
        </w:rPr>
        <w:t xml:space="preserve"> год и на плановый период 20</w:t>
      </w:r>
      <w:r w:rsidR="00FE77C8">
        <w:rPr>
          <w:rFonts w:eastAsia="Times New Roman"/>
        </w:rPr>
        <w:t>23</w:t>
      </w:r>
      <w:r w:rsidR="00FE77C8" w:rsidRPr="00536D8F">
        <w:rPr>
          <w:rFonts w:eastAsia="Times New Roman"/>
        </w:rPr>
        <w:t xml:space="preserve"> и 202</w:t>
      </w:r>
      <w:r w:rsidR="00FE77C8">
        <w:rPr>
          <w:rFonts w:eastAsia="Times New Roman"/>
        </w:rPr>
        <w:t>4</w:t>
      </w:r>
      <w:r w:rsidR="00FE77C8" w:rsidRPr="00536D8F">
        <w:rPr>
          <w:rFonts w:eastAsia="Times New Roman"/>
        </w:rPr>
        <w:t xml:space="preserve"> </w:t>
      </w:r>
      <w:r w:rsidRPr="00536D8F">
        <w:rPr>
          <w:rFonts w:eastAsia="Times New Roman"/>
        </w:rPr>
        <w:t>годов.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lang w:eastAsia="en-US"/>
        </w:rPr>
        <w:t xml:space="preserve">       </w:t>
      </w:r>
      <w:r w:rsidRPr="00536D8F">
        <w:rPr>
          <w:rFonts w:eastAsia="Calibri"/>
          <w:color w:val="000000"/>
          <w:lang w:eastAsia="en-US"/>
        </w:rPr>
        <w:t xml:space="preserve">     Целью Основных направлений бюджетной политики является описание: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>- условий, принимаемых для составления проекта бюджета на 20</w:t>
      </w:r>
      <w:r>
        <w:rPr>
          <w:rFonts w:eastAsia="Calibri"/>
          <w:color w:val="000000"/>
          <w:lang w:eastAsia="en-US"/>
        </w:rPr>
        <w:t>2</w:t>
      </w:r>
      <w:r w:rsidR="00FE77C8">
        <w:rPr>
          <w:rFonts w:eastAsia="Calibri"/>
          <w:color w:val="000000"/>
          <w:lang w:eastAsia="en-US"/>
        </w:rPr>
        <w:t>2</w:t>
      </w:r>
      <w:r w:rsidRPr="00536D8F">
        <w:rPr>
          <w:rFonts w:eastAsia="Calibri"/>
          <w:color w:val="000000"/>
          <w:lang w:eastAsia="en-US"/>
        </w:rPr>
        <w:t xml:space="preserve"> - 202</w:t>
      </w:r>
      <w:r w:rsidR="00FE77C8">
        <w:rPr>
          <w:rFonts w:eastAsia="Calibri"/>
          <w:color w:val="000000"/>
          <w:lang w:eastAsia="en-US"/>
        </w:rPr>
        <w:t>4</w:t>
      </w:r>
      <w:r w:rsidRPr="00536D8F">
        <w:rPr>
          <w:rFonts w:eastAsia="Calibri"/>
          <w:color w:val="000000"/>
          <w:lang w:eastAsia="en-US"/>
        </w:rPr>
        <w:t xml:space="preserve"> годы,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- основных подходов к его формированию и общего порядка разработки основных характеристик и прогнозируемых параметров бюджета, </w:t>
      </w:r>
    </w:p>
    <w:p w:rsidR="00536D8F" w:rsidRPr="00536D8F" w:rsidRDefault="00536D8F" w:rsidP="00536D8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- обеспечение прозрачности и открытости бюджетного планирования. </w:t>
      </w:r>
    </w:p>
    <w:p w:rsidR="00536D8F" w:rsidRPr="00536D8F" w:rsidRDefault="00536D8F" w:rsidP="00536D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36D8F">
        <w:rPr>
          <w:rFonts w:eastAsia="Calibri"/>
          <w:color w:val="000000"/>
          <w:lang w:eastAsia="en-US"/>
        </w:rPr>
        <w:t xml:space="preserve">       </w:t>
      </w:r>
      <w:r w:rsidRPr="00536D8F">
        <w:rPr>
          <w:rFonts w:eastAsia="Calibri"/>
          <w:lang w:eastAsia="en-US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536D8F" w:rsidRPr="00536D8F" w:rsidRDefault="00536D8F" w:rsidP="00DA5C1A">
      <w:p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 xml:space="preserve">       В последние годы прогнозы социально-экономического развития Российской Федерации, применяемые для целей формирования проектов местных бюджетов бюджетной системы Российской Федерации и документов </w:t>
      </w:r>
      <w:r w:rsidR="00FE77C8">
        <w:rPr>
          <w:rFonts w:eastAsia="Calibri"/>
          <w:lang w:eastAsia="en-US"/>
        </w:rPr>
        <w:t>средне</w:t>
      </w:r>
      <w:r w:rsidRPr="00536D8F">
        <w:rPr>
          <w:rFonts w:eastAsia="Calibri"/>
          <w:lang w:eastAsia="en-US"/>
        </w:rPr>
        <w:t xml:space="preserve">срочного стратегического планирования, подвергались существенной корректировке, как по причине изменения основных тенденций развития экономики, так и в связи с </w:t>
      </w:r>
      <w:r w:rsidRPr="00536D8F">
        <w:rPr>
          <w:rFonts w:eastAsia="Calibri"/>
          <w:lang w:eastAsia="en-US"/>
        </w:rPr>
        <w:lastRenderedPageBreak/>
        <w:t xml:space="preserve">необходимостью подготовки более реалистичных оценок, используемых для расчетов и анализа долгосрочных перспектив и прогнозов основных характеристик местного бюджета в бюджетной системе Российской Федерации в целом. С учетом сложившейся </w:t>
      </w:r>
      <w:r w:rsidR="00DA5C1A">
        <w:rPr>
          <w:rFonts w:eastAsia="Calibri"/>
          <w:lang w:eastAsia="en-US"/>
        </w:rPr>
        <w:t>обстановки в стране и в мире,</w:t>
      </w:r>
      <w:r w:rsidRPr="00536D8F">
        <w:rPr>
          <w:rFonts w:eastAsia="Calibri"/>
          <w:lang w:eastAsia="en-US"/>
        </w:rPr>
        <w:t xml:space="preserve"> риски новых корректировок из-за вызывающих их объективных политических и экономических процессов, следует оценивать, как достаточно высокие. </w:t>
      </w:r>
    </w:p>
    <w:p w:rsidR="00536D8F" w:rsidRDefault="00536D8F" w:rsidP="00DA5C1A">
      <w:pPr>
        <w:spacing w:line="0" w:lineRule="atLeast"/>
        <w:jc w:val="both"/>
        <w:rPr>
          <w:rFonts w:eastAsia="Times New Roman"/>
        </w:rPr>
      </w:pPr>
      <w:r w:rsidRPr="00536D8F">
        <w:rPr>
          <w:rFonts w:eastAsia="Calibri"/>
          <w:lang w:eastAsia="en-US"/>
        </w:rPr>
        <w:t xml:space="preserve">       </w:t>
      </w:r>
      <w:r w:rsidRPr="00536D8F">
        <w:rPr>
          <w:rFonts w:eastAsia="Times New Roman"/>
        </w:rPr>
        <w:t xml:space="preserve">  В текущем 20</w:t>
      </w:r>
      <w:r w:rsidR="00DA5C1A">
        <w:rPr>
          <w:rFonts w:eastAsia="Times New Roman"/>
        </w:rPr>
        <w:t>2</w:t>
      </w:r>
      <w:r w:rsidR="00FE77C8">
        <w:rPr>
          <w:rFonts w:eastAsia="Times New Roman"/>
        </w:rPr>
        <w:t>1</w:t>
      </w:r>
      <w:r w:rsidRPr="00536D8F">
        <w:rPr>
          <w:rFonts w:eastAsia="Times New Roman"/>
        </w:rPr>
        <w:t xml:space="preserve"> году замедление, начавшееся в российской экономике в 201</w:t>
      </w:r>
      <w:r w:rsidR="00B008CB">
        <w:rPr>
          <w:rFonts w:eastAsia="Times New Roman"/>
        </w:rPr>
        <w:t>9</w:t>
      </w:r>
      <w:r w:rsidRPr="00536D8F">
        <w:rPr>
          <w:rFonts w:eastAsia="Times New Roman"/>
        </w:rPr>
        <w:t xml:space="preserve"> году, продолжается. Макроэкономические параметры, используемые для составления проекта федерального бюджета на 20</w:t>
      </w:r>
      <w:r w:rsidR="00DA5C1A">
        <w:rPr>
          <w:rFonts w:eastAsia="Times New Roman"/>
        </w:rPr>
        <w:t>2</w:t>
      </w:r>
      <w:r w:rsidR="00B008CB">
        <w:rPr>
          <w:rFonts w:eastAsia="Times New Roman"/>
        </w:rPr>
        <w:t>2</w:t>
      </w:r>
      <w:r w:rsidRPr="00536D8F">
        <w:rPr>
          <w:rFonts w:eastAsia="Times New Roman"/>
        </w:rPr>
        <w:t xml:space="preserve"> - 202</w:t>
      </w:r>
      <w:r w:rsidR="00B008CB">
        <w:rPr>
          <w:rFonts w:eastAsia="Times New Roman"/>
        </w:rPr>
        <w:t>4</w:t>
      </w:r>
      <w:r w:rsidRPr="00536D8F">
        <w:rPr>
          <w:rFonts w:eastAsia="Times New Roman"/>
        </w:rPr>
        <w:t xml:space="preserve"> годы, значительно отличаются от прогнозных показателей, которые использовались учеными в 201</w:t>
      </w:r>
      <w:r w:rsidR="00B008CB">
        <w:rPr>
          <w:rFonts w:eastAsia="Times New Roman"/>
        </w:rPr>
        <w:t>9</w:t>
      </w:r>
      <w:r w:rsidRPr="00536D8F">
        <w:rPr>
          <w:rFonts w:eastAsia="Times New Roman"/>
        </w:rPr>
        <w:t xml:space="preserve"> году. В период 20</w:t>
      </w:r>
      <w:r w:rsidR="00DA5C1A">
        <w:rPr>
          <w:rFonts w:eastAsia="Times New Roman"/>
        </w:rPr>
        <w:t>2</w:t>
      </w:r>
      <w:r w:rsidR="00B008CB">
        <w:rPr>
          <w:rFonts w:eastAsia="Times New Roman"/>
        </w:rPr>
        <w:t>1</w:t>
      </w:r>
      <w:r w:rsidRPr="00536D8F">
        <w:rPr>
          <w:rFonts w:eastAsia="Times New Roman"/>
        </w:rPr>
        <w:t xml:space="preserve"> год</w:t>
      </w:r>
      <w:r w:rsidR="00DA5C1A">
        <w:rPr>
          <w:rFonts w:eastAsia="Times New Roman"/>
        </w:rPr>
        <w:t>а</w:t>
      </w:r>
      <w:r w:rsidRPr="00536D8F">
        <w:rPr>
          <w:rFonts w:eastAsia="Times New Roman"/>
        </w:rPr>
        <w:t xml:space="preserve"> документы </w:t>
      </w:r>
      <w:r w:rsidR="00DA5C1A">
        <w:rPr>
          <w:rFonts w:eastAsia="Times New Roman"/>
        </w:rPr>
        <w:t>краткосрочного</w:t>
      </w:r>
      <w:r w:rsidRPr="00536D8F">
        <w:rPr>
          <w:rFonts w:eastAsia="Times New Roman"/>
        </w:rPr>
        <w:t xml:space="preserve"> планирования, подверглись существенной корректировке, по причине </w:t>
      </w:r>
      <w:r w:rsidR="00B008CB">
        <w:rPr>
          <w:rFonts w:eastAsia="Times New Roman"/>
        </w:rPr>
        <w:t>введения ограничений в России в связи с коронавирусом</w:t>
      </w:r>
      <w:r w:rsidR="00DA5C1A">
        <w:rPr>
          <w:rFonts w:eastAsia="Times New Roman"/>
        </w:rPr>
        <w:t xml:space="preserve"> и</w:t>
      </w:r>
      <w:r w:rsidRPr="00536D8F">
        <w:rPr>
          <w:rFonts w:eastAsia="Times New Roman"/>
        </w:rPr>
        <w:t xml:space="preserve"> введения </w:t>
      </w:r>
      <w:r w:rsidR="00DA5C1A">
        <w:rPr>
          <w:rFonts w:eastAsia="Times New Roman"/>
        </w:rPr>
        <w:t xml:space="preserve">новых </w:t>
      </w:r>
      <w:r w:rsidRPr="00536D8F">
        <w:rPr>
          <w:rFonts w:eastAsia="Times New Roman"/>
        </w:rPr>
        <w:t>внешних санкций по отношению к Российской Федерации.</w:t>
      </w:r>
      <w:r w:rsidR="00B008CB">
        <w:rPr>
          <w:rFonts w:eastAsia="Times New Roman"/>
        </w:rPr>
        <w:t xml:space="preserve"> </w:t>
      </w:r>
      <w:r w:rsidR="00B008CB" w:rsidRPr="00B008CB">
        <w:rPr>
          <w:rFonts w:eastAsia="Calibri"/>
          <w:lang w:eastAsia="en-US"/>
        </w:rPr>
        <w:t>Ключевым риском прогноза социально-экономического развития на период до 2024 года является рецессия в мировой экономике</w:t>
      </w:r>
      <w:r w:rsidR="00B008CB">
        <w:rPr>
          <w:rFonts w:eastAsia="Calibri"/>
          <w:lang w:eastAsia="en-US"/>
        </w:rPr>
        <w:t xml:space="preserve"> и в связи с этим </w:t>
      </w:r>
      <w:r w:rsidR="00B008CB" w:rsidRPr="00B008CB">
        <w:rPr>
          <w:rFonts w:eastAsia="Calibri"/>
          <w:lang w:eastAsia="en-US"/>
        </w:rPr>
        <w:t xml:space="preserve">снижение темпов роста ВВП </w:t>
      </w:r>
      <w:r w:rsidR="00B008CB">
        <w:rPr>
          <w:rFonts w:eastAsia="Calibri"/>
          <w:lang w:eastAsia="en-US"/>
        </w:rPr>
        <w:t>в Российской Федерации.</w:t>
      </w:r>
    </w:p>
    <w:p w:rsidR="004D3F90" w:rsidRPr="004D3F90" w:rsidRDefault="0095103C" w:rsidP="00B008C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008CB">
        <w:rPr>
          <w:rFonts w:eastAsia="Times New Roman"/>
        </w:rPr>
        <w:t>Основные направления бюджетной, налоговой политики муниципального округа Ак</w:t>
      </w:r>
      <w:r w:rsidR="004D3F90" w:rsidRPr="004D3F90">
        <w:rPr>
          <w:rFonts w:eastAsia="Times New Roman"/>
        </w:rPr>
        <w:t>адемический на 202</w:t>
      </w:r>
      <w:r w:rsidR="00B008CB">
        <w:rPr>
          <w:rFonts w:eastAsia="Times New Roman"/>
        </w:rPr>
        <w:t>2</w:t>
      </w:r>
      <w:r w:rsidR="004D3F90" w:rsidRPr="004D3F90">
        <w:rPr>
          <w:rFonts w:eastAsia="Times New Roman"/>
        </w:rPr>
        <w:t xml:space="preserve"> год и плановый период 202</w:t>
      </w:r>
      <w:r w:rsidR="00B008CB">
        <w:rPr>
          <w:rFonts w:eastAsia="Times New Roman"/>
        </w:rPr>
        <w:t>3</w:t>
      </w:r>
      <w:r w:rsidR="004D3F90" w:rsidRPr="004D3F90">
        <w:rPr>
          <w:rFonts w:eastAsia="Times New Roman"/>
        </w:rPr>
        <w:t xml:space="preserve"> и 202</w:t>
      </w:r>
      <w:r w:rsidR="00B008CB">
        <w:rPr>
          <w:rFonts w:eastAsia="Times New Roman"/>
        </w:rPr>
        <w:t>4</w:t>
      </w:r>
      <w:r w:rsidR="004D3F90" w:rsidRPr="004D3F90">
        <w:rPr>
          <w:rFonts w:eastAsia="Times New Roman"/>
        </w:rPr>
        <w:t xml:space="preserve"> годов:</w:t>
      </w:r>
    </w:p>
    <w:p w:rsidR="004D3F90" w:rsidRPr="004D3F90" w:rsidRDefault="004D3F90" w:rsidP="004D3F90">
      <w:pPr>
        <w:autoSpaceDE w:val="0"/>
        <w:autoSpaceDN w:val="0"/>
        <w:adjustRightInd w:val="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            1. Интеграция бюджетного планирования муниципального округа Академический в процесс формирования </w:t>
      </w:r>
      <w:r w:rsidR="00B008CB">
        <w:rPr>
          <w:rFonts w:eastAsia="Times New Roman"/>
        </w:rPr>
        <w:t xml:space="preserve">проекта </w:t>
      </w:r>
      <w:r w:rsidRPr="004D3F90">
        <w:rPr>
          <w:rFonts w:eastAsia="Times New Roman"/>
        </w:rPr>
        <w:t xml:space="preserve">и </w:t>
      </w:r>
      <w:r w:rsidR="00B008CB">
        <w:rPr>
          <w:rFonts w:eastAsia="Times New Roman"/>
        </w:rPr>
        <w:t xml:space="preserve">последующее </w:t>
      </w:r>
      <w:r w:rsidRPr="004D3F90">
        <w:rPr>
          <w:rFonts w:eastAsia="Times New Roman"/>
        </w:rPr>
        <w:t>утверждени</w:t>
      </w:r>
      <w:r w:rsidR="00B008CB">
        <w:rPr>
          <w:rFonts w:eastAsia="Times New Roman"/>
        </w:rPr>
        <w:t>е закона о</w:t>
      </w:r>
      <w:r w:rsidRPr="004D3F90">
        <w:rPr>
          <w:rFonts w:eastAsia="Times New Roman"/>
        </w:rPr>
        <w:t xml:space="preserve"> бюджет</w:t>
      </w:r>
      <w:r w:rsidR="00B008CB">
        <w:rPr>
          <w:rFonts w:eastAsia="Times New Roman"/>
        </w:rPr>
        <w:t>е</w:t>
      </w:r>
      <w:r w:rsidRPr="004D3F90">
        <w:rPr>
          <w:rFonts w:eastAsia="Times New Roman"/>
        </w:rPr>
        <w:t xml:space="preserve"> города Москвы на 202</w:t>
      </w:r>
      <w:r w:rsidR="00B008CB">
        <w:rPr>
          <w:rFonts w:eastAsia="Times New Roman"/>
        </w:rPr>
        <w:t>2</w:t>
      </w:r>
      <w:r w:rsidRPr="004D3F90">
        <w:rPr>
          <w:rFonts w:eastAsia="Times New Roman"/>
        </w:rPr>
        <w:t xml:space="preserve"> год и плановый период 202</w:t>
      </w:r>
      <w:r w:rsidR="00B008CB">
        <w:rPr>
          <w:rFonts w:eastAsia="Times New Roman"/>
        </w:rPr>
        <w:t>3</w:t>
      </w:r>
      <w:r w:rsidRPr="004D3F90">
        <w:rPr>
          <w:rFonts w:eastAsia="Times New Roman"/>
        </w:rPr>
        <w:t xml:space="preserve"> и 202</w:t>
      </w:r>
      <w:r w:rsidR="00B008CB">
        <w:rPr>
          <w:rFonts w:eastAsia="Times New Roman"/>
        </w:rPr>
        <w:t>4</w:t>
      </w:r>
      <w:r w:rsidRPr="004D3F90">
        <w:rPr>
          <w:rFonts w:eastAsia="Times New Roman"/>
        </w:rPr>
        <w:t xml:space="preserve"> годов.</w:t>
      </w:r>
    </w:p>
    <w:p w:rsidR="004D3F90" w:rsidRPr="004D3F90" w:rsidRDefault="004D3F90" w:rsidP="004D3F90">
      <w:pPr>
        <w:autoSpaceDE w:val="0"/>
        <w:autoSpaceDN w:val="0"/>
        <w:adjustRightInd w:val="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          2. </w:t>
      </w:r>
      <w:r w:rsidR="00704F12">
        <w:rPr>
          <w:rFonts w:eastAsia="Times New Roman"/>
        </w:rPr>
        <w:t xml:space="preserve">С </w:t>
      </w:r>
      <w:r w:rsidRPr="004D3F90">
        <w:rPr>
          <w:rFonts w:eastAsia="Times New Roman"/>
        </w:rPr>
        <w:t>201</w:t>
      </w:r>
      <w:r w:rsidR="0095103C">
        <w:rPr>
          <w:rFonts w:eastAsia="Times New Roman"/>
        </w:rPr>
        <w:t>8</w:t>
      </w:r>
      <w:r w:rsidRPr="004D3F90">
        <w:rPr>
          <w:rFonts w:eastAsia="Times New Roman"/>
        </w:rPr>
        <w:t xml:space="preserve"> года </w:t>
      </w:r>
      <w:r w:rsidR="00704F12">
        <w:rPr>
          <w:rFonts w:eastAsia="Times New Roman"/>
        </w:rPr>
        <w:t xml:space="preserve">федеральными властями внедряется </w:t>
      </w:r>
      <w:r w:rsidRPr="004D3F90">
        <w:rPr>
          <w:rFonts w:eastAsia="Times New Roman"/>
        </w:rPr>
        <w:t>программно-целево</w:t>
      </w:r>
      <w:r w:rsidR="00704F12">
        <w:rPr>
          <w:rFonts w:eastAsia="Times New Roman"/>
        </w:rPr>
        <w:t>й</w:t>
      </w:r>
      <w:r w:rsidRPr="004D3F90">
        <w:rPr>
          <w:rFonts w:eastAsia="Times New Roman"/>
        </w:rPr>
        <w:t xml:space="preserve"> принцип организации деятельности органов исполнительной власти</w:t>
      </w:r>
      <w:r w:rsidR="00704F12">
        <w:rPr>
          <w:rFonts w:eastAsia="Times New Roman"/>
        </w:rPr>
        <w:t>.</w:t>
      </w:r>
      <w:r w:rsidR="0095103C">
        <w:rPr>
          <w:rFonts w:eastAsia="Times New Roman"/>
        </w:rPr>
        <w:t xml:space="preserve"> </w:t>
      </w:r>
      <w:r w:rsidR="00704F12">
        <w:rPr>
          <w:rFonts w:eastAsia="Times New Roman"/>
        </w:rPr>
        <w:t xml:space="preserve">Соответственно в бюджетах всех уровней, от федерального до местного, формируются прогнозные показатели по государственным </w:t>
      </w:r>
      <w:r w:rsidRPr="004D3F90">
        <w:rPr>
          <w:rFonts w:eastAsia="Times New Roman"/>
        </w:rPr>
        <w:t>программ</w:t>
      </w:r>
      <w:r w:rsidR="00704F12">
        <w:rPr>
          <w:rFonts w:eastAsia="Times New Roman"/>
        </w:rPr>
        <w:t>ам</w:t>
      </w:r>
      <w:r w:rsidRPr="004D3F90">
        <w:rPr>
          <w:rFonts w:eastAsia="Times New Roman"/>
        </w:rPr>
        <w:t>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3. Улучшение условий жизни человека, повышение качества и доступности государственных услуг.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4. Реализация мер по максимальной мобилизации финансовых ресурсов путем координации деятельности главных администраторов доходов бюджета, включая мероприятия по сокращению объема недоимки</w:t>
      </w:r>
      <w:r w:rsidR="00704F12">
        <w:rPr>
          <w:rFonts w:eastAsia="Times New Roman"/>
        </w:rPr>
        <w:t xml:space="preserve"> по налогам.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5. Обеспечение сбалансированности бюджета муниципального округа Академический</w:t>
      </w:r>
      <w:r w:rsidR="00704F12">
        <w:rPr>
          <w:rFonts w:eastAsia="Times New Roman"/>
        </w:rPr>
        <w:t>.</w:t>
      </w:r>
      <w:r w:rsidRPr="004D3F90">
        <w:rPr>
          <w:rFonts w:eastAsia="Times New Roman"/>
        </w:rPr>
        <w:t xml:space="preserve"> </w:t>
      </w:r>
      <w:r w:rsidR="00704F12">
        <w:rPr>
          <w:rFonts w:eastAsia="Times New Roman"/>
        </w:rPr>
        <w:t>Проведение</w:t>
      </w:r>
      <w:r w:rsidRPr="004D3F90">
        <w:rPr>
          <w:rFonts w:eastAsia="Times New Roman"/>
        </w:rPr>
        <w:t>, при необходимости, экономически обоснованной заемной политики,</w:t>
      </w:r>
      <w:r w:rsidR="00704F12">
        <w:rPr>
          <w:rFonts w:eastAsia="Times New Roman"/>
        </w:rPr>
        <w:t xml:space="preserve"> а также</w:t>
      </w:r>
      <w:r w:rsidRPr="004D3F90">
        <w:rPr>
          <w:rFonts w:eastAsia="Times New Roman"/>
        </w:rPr>
        <w:t xml:space="preserve"> поддержание высокого уровня кредитного рейтинга.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6. Повышение качества бюджетного планирования, формирование принимаемых муниципальным округом расходных обязательств исходя из приоритетности стратегических задач социально-экономического развития муниципального округа Академический и реальных возможностей местного бюджета.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7. Создание необходимых условий для укрепления на территории района общественного порядка и усиления борьбы с преступностью, обеспечения экологической безопасности и охраны окружающей среды.</w:t>
      </w: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>8. Улучшение взаимодействия с налоговыми органами в части зачисления доходов в бюджет муниципального округа Академический для оценки эффективности принимаемых мер по расширению доходной базы.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9. Применение единых с бюджетом города Москвы подходов и принципов программно-целевого планирования и исполнения расходной части бюджета муниципального округа Академический позволит обеспечить оптимизацию расходных обязательств и ориентацию деятельности на достижение долгосрочных социально-экономических целей. </w:t>
      </w:r>
    </w:p>
    <w:p w:rsidR="00BA41BD" w:rsidRDefault="00BA41BD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BA41BD" w:rsidRPr="004D3F90" w:rsidRDefault="00BA41BD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4D3F90">
        <w:rPr>
          <w:rFonts w:eastAsia="Times New Roman"/>
        </w:rPr>
        <w:t xml:space="preserve">Динамика основных параметров бюджета муниципального округа </w:t>
      </w:r>
      <w:r>
        <w:rPr>
          <w:rFonts w:eastAsia="Times New Roman"/>
        </w:rPr>
        <w:t>Академический</w:t>
      </w:r>
      <w:r w:rsidRPr="004D3F90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="00704F12">
        <w:rPr>
          <w:rFonts w:eastAsia="Times New Roman"/>
        </w:rPr>
        <w:t>2</w:t>
      </w:r>
      <w:r w:rsidRPr="004D3F90">
        <w:rPr>
          <w:rFonts w:eastAsia="Times New Roman"/>
        </w:rPr>
        <w:t xml:space="preserve"> год и плановый период 20</w:t>
      </w:r>
      <w:r>
        <w:rPr>
          <w:rFonts w:eastAsia="Times New Roman"/>
        </w:rPr>
        <w:t>2</w:t>
      </w:r>
      <w:r w:rsidR="00704F12">
        <w:rPr>
          <w:rFonts w:eastAsia="Times New Roman"/>
        </w:rPr>
        <w:t>3</w:t>
      </w:r>
      <w:r w:rsidRPr="004D3F90">
        <w:rPr>
          <w:rFonts w:eastAsia="Times New Roman"/>
        </w:rPr>
        <w:t xml:space="preserve"> и 202</w:t>
      </w:r>
      <w:r w:rsidR="00704F12">
        <w:rPr>
          <w:rFonts w:eastAsia="Times New Roman"/>
        </w:rPr>
        <w:t>4</w:t>
      </w:r>
      <w:r w:rsidRPr="004D3F90">
        <w:rPr>
          <w:rFonts w:eastAsia="Times New Roman"/>
        </w:rPr>
        <w:t xml:space="preserve"> годов представлена в таблице 1.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4D3F90" w:rsidRP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4D3F90">
        <w:rPr>
          <w:rFonts w:eastAsia="Times New Roman"/>
          <w:b/>
          <w:bCs/>
        </w:rPr>
        <w:t>Основные параметры бюджета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4D3F90">
        <w:rPr>
          <w:rFonts w:eastAsia="Times New Roman"/>
          <w:b/>
          <w:bCs/>
        </w:rPr>
        <w:t>муниципального округа Академический</w:t>
      </w:r>
    </w:p>
    <w:p w:rsid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942"/>
        <w:gridCol w:w="1947"/>
        <w:gridCol w:w="1675"/>
        <w:gridCol w:w="1911"/>
      </w:tblGrid>
      <w:tr w:rsidR="004D3F90" w:rsidRPr="00320A75" w:rsidTr="00320A75">
        <w:tc>
          <w:tcPr>
            <w:tcW w:w="3369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lastRenderedPageBreak/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1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</w:t>
            </w:r>
            <w:r w:rsidR="00BC2C9D" w:rsidRPr="00320A75">
              <w:rPr>
                <w:rFonts w:eastAsia="Times New Roman"/>
                <w:b/>
                <w:bCs/>
              </w:rPr>
              <w:t>план</w:t>
            </w:r>
            <w:r w:rsidR="00095985" w:rsidRPr="00320A7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2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  <w:tc>
          <w:tcPr>
            <w:tcW w:w="1701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3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  <w:tc>
          <w:tcPr>
            <w:tcW w:w="1948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4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(проект)</w:t>
            </w:r>
          </w:p>
        </w:tc>
      </w:tr>
      <w:tr w:rsidR="00D42565" w:rsidRPr="00320A75" w:rsidTr="002B4004">
        <w:tc>
          <w:tcPr>
            <w:tcW w:w="3369" w:type="dxa"/>
            <w:shd w:val="clear" w:color="auto" w:fill="auto"/>
          </w:tcPr>
          <w:p w:rsidR="00D42565" w:rsidRPr="00320A75" w:rsidRDefault="00D42565" w:rsidP="00D425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Доходы, всего</w:t>
            </w:r>
          </w:p>
        </w:tc>
        <w:tc>
          <w:tcPr>
            <w:tcW w:w="1984" w:type="dxa"/>
            <w:shd w:val="clear" w:color="auto" w:fill="auto"/>
          </w:tcPr>
          <w:p w:rsidR="00D42565" w:rsidRPr="00320A75" w:rsidRDefault="00D42565" w:rsidP="00D425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985" w:type="dxa"/>
            <w:vAlign w:val="center"/>
          </w:tcPr>
          <w:p w:rsidR="00D42565" w:rsidRPr="00ED0A23" w:rsidRDefault="00D4256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D732E5">
              <w:rPr>
                <w:rFonts w:eastAsia="Times New Roman"/>
                <w:color w:val="000000"/>
              </w:rPr>
              <w:t> 770,1</w:t>
            </w:r>
          </w:p>
        </w:tc>
        <w:tc>
          <w:tcPr>
            <w:tcW w:w="1701" w:type="dxa"/>
            <w:vAlign w:val="center"/>
          </w:tcPr>
          <w:p w:rsidR="00D42565" w:rsidRPr="00ED0A23" w:rsidRDefault="00D732E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24 170,7</w:t>
            </w:r>
          </w:p>
        </w:tc>
        <w:tc>
          <w:tcPr>
            <w:tcW w:w="1948" w:type="dxa"/>
            <w:vAlign w:val="center"/>
          </w:tcPr>
          <w:p w:rsidR="00D42565" w:rsidRPr="00ED0A23" w:rsidRDefault="00D732E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24 210,1</w:t>
            </w:r>
          </w:p>
        </w:tc>
      </w:tr>
      <w:tr w:rsidR="00D42565" w:rsidRPr="00320A75" w:rsidTr="002B4004">
        <w:tc>
          <w:tcPr>
            <w:tcW w:w="3369" w:type="dxa"/>
            <w:shd w:val="clear" w:color="auto" w:fill="auto"/>
          </w:tcPr>
          <w:p w:rsidR="00D42565" w:rsidRPr="00320A75" w:rsidRDefault="00D42565" w:rsidP="00D425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Расходы, всего</w:t>
            </w:r>
          </w:p>
        </w:tc>
        <w:tc>
          <w:tcPr>
            <w:tcW w:w="1984" w:type="dxa"/>
            <w:shd w:val="clear" w:color="auto" w:fill="auto"/>
          </w:tcPr>
          <w:p w:rsidR="00D42565" w:rsidRPr="00320A75" w:rsidRDefault="00D42565" w:rsidP="00D425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17 585,1</w:t>
            </w:r>
          </w:p>
        </w:tc>
        <w:tc>
          <w:tcPr>
            <w:tcW w:w="1985" w:type="dxa"/>
            <w:vAlign w:val="center"/>
          </w:tcPr>
          <w:p w:rsidR="00D42565" w:rsidRPr="00ED0A23" w:rsidRDefault="00D4256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D732E5">
              <w:rPr>
                <w:rFonts w:eastAsia="Times New Roman"/>
                <w:color w:val="000000"/>
              </w:rPr>
              <w:t> 738,1</w:t>
            </w:r>
          </w:p>
        </w:tc>
        <w:tc>
          <w:tcPr>
            <w:tcW w:w="1701" w:type="dxa"/>
            <w:vAlign w:val="center"/>
          </w:tcPr>
          <w:p w:rsidR="00D42565" w:rsidRPr="00ED0A23" w:rsidRDefault="00D732E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24 158,4</w:t>
            </w:r>
          </w:p>
        </w:tc>
        <w:tc>
          <w:tcPr>
            <w:tcW w:w="1948" w:type="dxa"/>
            <w:vAlign w:val="center"/>
          </w:tcPr>
          <w:p w:rsidR="00D42565" w:rsidRPr="00ED0A23" w:rsidRDefault="00D732E5" w:rsidP="00D425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24 158,4</w:t>
            </w:r>
          </w:p>
        </w:tc>
      </w:tr>
      <w:tr w:rsidR="004D3F90" w:rsidRPr="00320A75" w:rsidTr="00320A75">
        <w:tc>
          <w:tcPr>
            <w:tcW w:w="3369" w:type="dxa"/>
            <w:shd w:val="clear" w:color="auto" w:fill="auto"/>
          </w:tcPr>
          <w:p w:rsidR="004D3F90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Дефицит (-)/</w:t>
            </w: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Профицит (+), всего</w:t>
            </w:r>
          </w:p>
        </w:tc>
        <w:tc>
          <w:tcPr>
            <w:tcW w:w="1984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09598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32,0</w:t>
            </w:r>
          </w:p>
        </w:tc>
        <w:tc>
          <w:tcPr>
            <w:tcW w:w="1701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1948" w:type="dxa"/>
            <w:shd w:val="clear" w:color="auto" w:fill="auto"/>
          </w:tcPr>
          <w:p w:rsidR="004D3F90" w:rsidRPr="00320A75" w:rsidRDefault="004D3F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95985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51,7</w:t>
            </w:r>
          </w:p>
        </w:tc>
      </w:tr>
    </w:tbl>
    <w:p w:rsidR="004D3F90" w:rsidRPr="004D3F90" w:rsidRDefault="004D3F90" w:rsidP="004D3F9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Формирование доходной части бюджета муниципального округа </w:t>
      </w:r>
      <w:r>
        <w:rPr>
          <w:rFonts w:eastAsia="Times New Roman"/>
        </w:rPr>
        <w:t>Академический</w:t>
      </w:r>
      <w:r w:rsidRPr="003A3028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="00D42565">
        <w:rPr>
          <w:rFonts w:eastAsia="Times New Roman"/>
        </w:rPr>
        <w:t>2</w:t>
      </w:r>
      <w:r w:rsidRPr="003A3028">
        <w:rPr>
          <w:rFonts w:eastAsia="Times New Roman"/>
        </w:rPr>
        <w:t xml:space="preserve"> год и плановый период 20</w:t>
      </w:r>
      <w:r>
        <w:rPr>
          <w:rFonts w:eastAsia="Times New Roman"/>
        </w:rPr>
        <w:t>2</w:t>
      </w:r>
      <w:r w:rsidR="00D42565">
        <w:rPr>
          <w:rFonts w:eastAsia="Times New Roman"/>
        </w:rPr>
        <w:t>3</w:t>
      </w:r>
      <w:r w:rsidRPr="003A3028">
        <w:rPr>
          <w:rFonts w:eastAsia="Times New Roman"/>
        </w:rPr>
        <w:t xml:space="preserve"> и 202</w:t>
      </w:r>
      <w:r w:rsidR="00D42565">
        <w:rPr>
          <w:rFonts w:eastAsia="Times New Roman"/>
        </w:rPr>
        <w:t>4</w:t>
      </w:r>
      <w:r w:rsidRPr="003A3028">
        <w:rPr>
          <w:rFonts w:eastAsia="Times New Roman"/>
        </w:rPr>
        <w:t xml:space="preserve"> годов осуществлялось в условиях действующего в 20</w:t>
      </w:r>
      <w:r w:rsidR="0095103C">
        <w:rPr>
          <w:rFonts w:eastAsia="Times New Roman"/>
        </w:rPr>
        <w:t>2</w:t>
      </w:r>
      <w:r w:rsidR="00D42565">
        <w:rPr>
          <w:rFonts w:eastAsia="Times New Roman"/>
        </w:rPr>
        <w:t>1</w:t>
      </w:r>
      <w:r w:rsidRPr="003A3028">
        <w:rPr>
          <w:rFonts w:eastAsia="Times New Roman"/>
        </w:rPr>
        <w:t xml:space="preserve"> году законодательства о налогах и сборах, анализа </w:t>
      </w:r>
      <w:r w:rsidRPr="003A3028">
        <w:rPr>
          <w:rFonts w:eastAsia="Calibri"/>
          <w:color w:val="000000"/>
          <w:lang w:eastAsia="en-US"/>
        </w:rPr>
        <w:t xml:space="preserve">прогнозируемых основных макроэкономических параметров московского бюджета, </w:t>
      </w:r>
      <w:r w:rsidRPr="003A3028">
        <w:rPr>
          <w:rFonts w:eastAsia="Times New Roman"/>
        </w:rPr>
        <w:t>прогнозной оценки исполнения местного бюджета за 20</w:t>
      </w:r>
      <w:r>
        <w:rPr>
          <w:rFonts w:eastAsia="Times New Roman"/>
        </w:rPr>
        <w:t>2</w:t>
      </w:r>
      <w:r w:rsidR="00D42565">
        <w:rPr>
          <w:rFonts w:eastAsia="Times New Roman"/>
        </w:rPr>
        <w:t>1</w:t>
      </w:r>
      <w:r w:rsidRPr="003A3028">
        <w:rPr>
          <w:rFonts w:eastAsia="Times New Roman"/>
        </w:rPr>
        <w:t xml:space="preserve"> год и с учетом плановых нормативов отчислений от налогов на доходы физических лиц, поступающих в местный бюджет на период 20</w:t>
      </w:r>
      <w:r>
        <w:rPr>
          <w:rFonts w:eastAsia="Times New Roman"/>
        </w:rPr>
        <w:t>2</w:t>
      </w:r>
      <w:r w:rsidRPr="003A3028">
        <w:rPr>
          <w:rFonts w:eastAsia="Times New Roman"/>
        </w:rPr>
        <w:t>1-202</w:t>
      </w:r>
      <w:r>
        <w:rPr>
          <w:rFonts w:eastAsia="Times New Roman"/>
        </w:rPr>
        <w:t>3</w:t>
      </w:r>
      <w:r w:rsidRPr="003A3028">
        <w:rPr>
          <w:rFonts w:eastAsia="Times New Roman"/>
        </w:rPr>
        <w:t xml:space="preserve"> годов.</w:t>
      </w:r>
    </w:p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Прогноз доходов бюджета муниципального округа </w:t>
      </w:r>
      <w:r w:rsidR="00903281">
        <w:rPr>
          <w:rFonts w:eastAsia="Times New Roman"/>
        </w:rPr>
        <w:t>Академический</w:t>
      </w:r>
      <w:r w:rsidRPr="003A3028">
        <w:rPr>
          <w:rFonts w:eastAsia="Times New Roman"/>
        </w:rPr>
        <w:t xml:space="preserve"> на 20</w:t>
      </w:r>
      <w:r>
        <w:rPr>
          <w:rFonts w:eastAsia="Times New Roman"/>
        </w:rPr>
        <w:t>2</w:t>
      </w:r>
      <w:r w:rsidR="00D42565">
        <w:rPr>
          <w:rFonts w:eastAsia="Times New Roman"/>
        </w:rPr>
        <w:t>2</w:t>
      </w:r>
      <w:r w:rsidRPr="003A3028">
        <w:rPr>
          <w:rFonts w:eastAsia="Times New Roman"/>
        </w:rPr>
        <w:t xml:space="preserve"> год и плановый период 20</w:t>
      </w:r>
      <w:r>
        <w:rPr>
          <w:rFonts w:eastAsia="Times New Roman"/>
        </w:rPr>
        <w:t>2</w:t>
      </w:r>
      <w:r w:rsidR="00D42565">
        <w:rPr>
          <w:rFonts w:eastAsia="Times New Roman"/>
        </w:rPr>
        <w:t>3</w:t>
      </w:r>
      <w:r w:rsidRPr="003A3028">
        <w:rPr>
          <w:rFonts w:eastAsia="Times New Roman"/>
        </w:rPr>
        <w:t xml:space="preserve"> и 202</w:t>
      </w:r>
      <w:r w:rsidR="00D42565">
        <w:rPr>
          <w:rFonts w:eastAsia="Times New Roman"/>
        </w:rPr>
        <w:t>4</w:t>
      </w:r>
      <w:r w:rsidRPr="003A3028">
        <w:rPr>
          <w:rFonts w:eastAsia="Times New Roman"/>
        </w:rPr>
        <w:t xml:space="preserve">  годов представлен в таблице 2.      </w:t>
      </w:r>
    </w:p>
    <w:p w:rsidR="00D732E5" w:rsidRDefault="00D732E5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482"/>
        <w:gridCol w:w="1207"/>
        <w:gridCol w:w="1414"/>
        <w:gridCol w:w="1161"/>
        <w:gridCol w:w="1300"/>
        <w:gridCol w:w="1096"/>
        <w:gridCol w:w="1279"/>
      </w:tblGrid>
      <w:tr w:rsidR="003A3028" w:rsidRPr="00320A75" w:rsidTr="00320A75"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Ожидаемое исполнение 202</w:t>
            </w:r>
            <w:r w:rsidR="00D42565">
              <w:rPr>
                <w:rFonts w:eastAsia="Times New Roman"/>
                <w:b/>
                <w:bCs/>
              </w:rPr>
              <w:t>1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2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Плановый период</w:t>
            </w:r>
          </w:p>
        </w:tc>
      </w:tr>
      <w:tr w:rsidR="009E3C1A" w:rsidRPr="00320A75" w:rsidTr="00320A75"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368C7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Темп роста к прогнозу</w:t>
            </w:r>
          </w:p>
          <w:p w:rsidR="003A3028" w:rsidRPr="00320A75" w:rsidRDefault="007368C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 xml:space="preserve"> года</w:t>
            </w:r>
            <w:r w:rsidR="003A3028" w:rsidRPr="00320A75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3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4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3A3028" w:rsidRPr="00320A75" w:rsidTr="00320A75"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Темп роста к прогнозу</w:t>
            </w:r>
            <w:r w:rsidR="007368C7">
              <w:rPr>
                <w:rFonts w:eastAsia="Times New Roman"/>
                <w:b/>
                <w:bCs/>
              </w:rPr>
              <w:t xml:space="preserve"> 202</w:t>
            </w:r>
            <w:r w:rsidR="00D42565">
              <w:rPr>
                <w:rFonts w:eastAsia="Times New Roman"/>
                <w:b/>
                <w:bCs/>
              </w:rPr>
              <w:t>2</w:t>
            </w:r>
            <w:r w:rsidR="007368C7">
              <w:rPr>
                <w:rFonts w:eastAsia="Times New Roman"/>
                <w:b/>
                <w:bCs/>
              </w:rPr>
              <w:t xml:space="preserve"> года</w:t>
            </w:r>
            <w:r w:rsidRPr="00320A75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374" w:type="dxa"/>
            <w:shd w:val="clear" w:color="auto" w:fill="auto"/>
          </w:tcPr>
          <w:p w:rsidR="003A3028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Темп роста к прогнозу </w:t>
            </w:r>
          </w:p>
          <w:p w:rsidR="007368C7" w:rsidRPr="00320A75" w:rsidRDefault="007368C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</w:t>
            </w:r>
            <w:r w:rsidR="00D42565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 xml:space="preserve"> года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Доходы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23 446,8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30 770,1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3A3028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24 170,7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D4256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24 210,1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D4256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320A75">
              <w:rPr>
                <w:rFonts w:eastAsia="Times New Roman"/>
                <w:i/>
                <w:iCs/>
              </w:rPr>
              <w:t>В том числе</w:t>
            </w:r>
            <w:r w:rsidRPr="00320A75">
              <w:rPr>
                <w:rFonts w:eastAsia="Times New Roman"/>
                <w:i/>
                <w:iCs/>
                <w:lang w:val="en-US"/>
              </w:rPr>
              <w:t>: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Налоговые доходы</w:t>
            </w:r>
          </w:p>
        </w:tc>
        <w:tc>
          <w:tcPr>
            <w:tcW w:w="1373" w:type="dxa"/>
            <w:shd w:val="clear" w:color="auto" w:fill="auto"/>
          </w:tcPr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21 286,8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30 770,1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1,</w:t>
            </w:r>
            <w:r w:rsidR="00D42565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24 170,7</w:t>
            </w:r>
          </w:p>
        </w:tc>
        <w:tc>
          <w:tcPr>
            <w:tcW w:w="1418" w:type="dxa"/>
            <w:shd w:val="clear" w:color="auto" w:fill="auto"/>
          </w:tcPr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D4256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D732E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24 210,1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D4256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3A3028" w:rsidRPr="00320A75" w:rsidTr="00320A75">
        <w:tc>
          <w:tcPr>
            <w:tcW w:w="1373" w:type="dxa"/>
            <w:shd w:val="clear" w:color="auto" w:fill="auto"/>
          </w:tcPr>
          <w:p w:rsidR="003A3028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Неналоговые доходы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2 160,0</w:t>
            </w:r>
          </w:p>
        </w:tc>
        <w:tc>
          <w:tcPr>
            <w:tcW w:w="1373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C2C9D" w:rsidRPr="00320A75" w:rsidRDefault="00BC2C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A3028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3A3028" w:rsidRPr="00320A75" w:rsidRDefault="003A3028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E3C1A" w:rsidRPr="00320A75" w:rsidRDefault="009E3C1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</w:tr>
    </w:tbl>
    <w:p w:rsidR="003A3028" w:rsidRPr="003A3028" w:rsidRDefault="003A3028" w:rsidP="003A302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A3028">
        <w:rPr>
          <w:rFonts w:eastAsia="Times New Roman"/>
        </w:rPr>
        <w:t xml:space="preserve">  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1A45BE">
        <w:rPr>
          <w:rFonts w:eastAsia="Times New Roman"/>
        </w:rPr>
        <w:t xml:space="preserve">Структура расходов бюджета муниципального округа </w:t>
      </w:r>
      <w:r w:rsidR="00903281">
        <w:rPr>
          <w:rFonts w:eastAsia="Times New Roman"/>
        </w:rPr>
        <w:t>Академический</w:t>
      </w:r>
      <w:r w:rsidRPr="001A45BE">
        <w:rPr>
          <w:rFonts w:eastAsia="Times New Roman"/>
        </w:rPr>
        <w:t xml:space="preserve"> в городе Москве по разделам классификации расходов бюджета представлена в таблице 3.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1A45BE" w:rsidRP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1A45BE">
        <w:rPr>
          <w:rFonts w:eastAsia="Times New Roman"/>
          <w:b/>
          <w:bCs/>
        </w:rPr>
        <w:t xml:space="preserve">Структура расходов бюджета муниципального округа Академический 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  <w:r w:rsidRPr="001A45BE">
        <w:rPr>
          <w:rFonts w:eastAsia="Times New Roman"/>
          <w:b/>
          <w:bCs/>
        </w:rPr>
        <w:t>по разделам классификации расходов</w:t>
      </w:r>
    </w:p>
    <w:p w:rsid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091"/>
        <w:gridCol w:w="1020"/>
        <w:gridCol w:w="1092"/>
        <w:gridCol w:w="1021"/>
        <w:gridCol w:w="1093"/>
        <w:gridCol w:w="1021"/>
        <w:gridCol w:w="1093"/>
        <w:gridCol w:w="1021"/>
      </w:tblGrid>
      <w:tr w:rsidR="001A45BE" w:rsidRPr="00320A75" w:rsidTr="00320A75">
        <w:tc>
          <w:tcPr>
            <w:tcW w:w="2119" w:type="dxa"/>
            <w:vMerge w:val="restart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Показатель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8F5A5A">
              <w:rPr>
                <w:rFonts w:eastAsia="Times New Roman"/>
                <w:b/>
                <w:bCs/>
              </w:rPr>
              <w:t>1</w:t>
            </w:r>
            <w:r w:rsidRPr="00320A75">
              <w:rPr>
                <w:rFonts w:eastAsia="Times New Roman"/>
                <w:b/>
                <w:bCs/>
              </w:rPr>
              <w:t xml:space="preserve"> год (</w:t>
            </w:r>
            <w:r w:rsidR="008F5A5A">
              <w:rPr>
                <w:rFonts w:eastAsia="Times New Roman"/>
                <w:b/>
                <w:bCs/>
              </w:rPr>
              <w:t>план</w:t>
            </w:r>
            <w:r w:rsidRPr="00320A7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8F5A5A">
              <w:rPr>
                <w:rFonts w:eastAsia="Times New Roman"/>
                <w:b/>
                <w:bCs/>
              </w:rPr>
              <w:t>2</w:t>
            </w:r>
            <w:r w:rsidRPr="00320A75">
              <w:rPr>
                <w:rFonts w:eastAsia="Times New Roman"/>
                <w:b/>
                <w:bCs/>
              </w:rPr>
              <w:t xml:space="preserve"> год 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8F5A5A">
              <w:rPr>
                <w:rFonts w:eastAsia="Times New Roman"/>
                <w:b/>
                <w:bCs/>
              </w:rPr>
              <w:t>3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8F5A5A">
              <w:rPr>
                <w:rFonts w:eastAsia="Times New Roman"/>
                <w:b/>
                <w:bCs/>
              </w:rPr>
              <w:t>4</w:t>
            </w:r>
            <w:r w:rsidRPr="00320A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1A45BE" w:rsidRPr="00320A75" w:rsidTr="00320A75">
        <w:tc>
          <w:tcPr>
            <w:tcW w:w="2119" w:type="dxa"/>
            <w:vMerge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8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  <w:tc>
          <w:tcPr>
            <w:tcW w:w="112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 xml:space="preserve">Тыс. 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рублей</w:t>
            </w:r>
          </w:p>
        </w:tc>
        <w:tc>
          <w:tcPr>
            <w:tcW w:w="1089" w:type="dxa"/>
            <w:shd w:val="clear" w:color="auto" w:fill="auto"/>
          </w:tcPr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в % к</w:t>
            </w:r>
          </w:p>
          <w:p w:rsidR="001A45BE" w:rsidRPr="00320A75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итогу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Расходы, всего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17 585,1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1A45BE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30 738,1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24 158,4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24 158,4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2"/>
                <w:szCs w:val="22"/>
                <w:lang w:val="en-US"/>
              </w:rPr>
            </w:pPr>
            <w:r w:rsidRPr="00657976">
              <w:rPr>
                <w:rFonts w:eastAsia="Times New Roman"/>
                <w:i/>
                <w:iCs/>
                <w:sz w:val="22"/>
                <w:szCs w:val="22"/>
              </w:rPr>
              <w:t>В том числе</w:t>
            </w:r>
            <w:r w:rsidRPr="00657976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Глава муниципального округа 0102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1 473,0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D66D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  <w:r w:rsidR="002364A4" w:rsidRPr="00657976">
              <w:rPr>
                <w:rFonts w:eastAsia="Times New Roman"/>
                <w:sz w:val="22"/>
                <w:szCs w:val="22"/>
              </w:rPr>
              <w:t> </w:t>
            </w:r>
            <w:r w:rsidRPr="00657976">
              <w:rPr>
                <w:rFonts w:eastAsia="Times New Roman"/>
                <w:sz w:val="22"/>
                <w:szCs w:val="22"/>
              </w:rPr>
              <w:t>473</w:t>
            </w:r>
            <w:r w:rsidR="002364A4" w:rsidRPr="00657976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D66D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1 473,0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Депутаты СД МО Академический 0103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2 375,0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D66D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234,0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Функционирование аппарата СД МО Академический 0104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13 149,2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128" w:type="dxa"/>
            <w:shd w:val="clear" w:color="auto" w:fill="auto"/>
          </w:tcPr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A45BE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17 289,3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3B10D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16 689,3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5D585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047C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16 082,3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430F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Обеспечение проведения выборов 0107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6 579,7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D66D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Резервные фонды 0111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A45BE" w:rsidRPr="00320A75" w:rsidTr="00320A75">
        <w:tc>
          <w:tcPr>
            <w:tcW w:w="211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Другие общегосударственные вопросы 0113</w:t>
            </w:r>
          </w:p>
        </w:tc>
        <w:tc>
          <w:tcPr>
            <w:tcW w:w="1127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1700B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08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00B2" w:rsidRPr="00657976" w:rsidRDefault="00657976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032CE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CEC" w:rsidRPr="00657976" w:rsidRDefault="00F8491C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757A1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089" w:type="dxa"/>
            <w:shd w:val="clear" w:color="auto" w:fill="auto"/>
          </w:tcPr>
          <w:p w:rsidR="001A45BE" w:rsidRPr="00657976" w:rsidRDefault="001A45BE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757A1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8491C" w:rsidRPr="00320A75" w:rsidTr="00320A75">
        <w:tc>
          <w:tcPr>
            <w:tcW w:w="211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Национальная безопасность 0310</w:t>
            </w:r>
          </w:p>
        </w:tc>
        <w:tc>
          <w:tcPr>
            <w:tcW w:w="1127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D66D90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5D5852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5D5852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8491C" w:rsidRPr="00320A75" w:rsidTr="00320A75">
        <w:tc>
          <w:tcPr>
            <w:tcW w:w="211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Другие вопросы в области культуры и кинематографии 0804</w:t>
            </w:r>
          </w:p>
        </w:tc>
        <w:tc>
          <w:tcPr>
            <w:tcW w:w="1127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2 460,0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D66D90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2 460,0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5D5852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15578A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2 460,0</w:t>
            </w:r>
          </w:p>
        </w:tc>
        <w:tc>
          <w:tcPr>
            <w:tcW w:w="1089" w:type="dxa"/>
            <w:shd w:val="clear" w:color="auto" w:fill="auto"/>
          </w:tcPr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F8491C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8491C" w:rsidRPr="00657976" w:rsidRDefault="005D5852" w:rsidP="00F849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Пенсионное обеспечение 1001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494,3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494,3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757A1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494,3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494,3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 1006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B10D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530,8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Периодическая печать и издательства 1202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  <w:r w:rsidR="008F5A5A" w:rsidRPr="00657976">
              <w:rPr>
                <w:rFonts w:eastAsia="Times New Roman"/>
                <w:sz w:val="22"/>
                <w:szCs w:val="22"/>
              </w:rPr>
              <w:t> </w:t>
            </w:r>
            <w:r w:rsidRPr="00657976">
              <w:rPr>
                <w:rFonts w:eastAsia="Times New Roman"/>
                <w:sz w:val="22"/>
                <w:szCs w:val="22"/>
              </w:rPr>
              <w:t>3</w:t>
            </w:r>
            <w:r w:rsidR="008F5A5A" w:rsidRPr="00657976">
              <w:rPr>
                <w:rFonts w:eastAsia="Times New Roman"/>
                <w:sz w:val="22"/>
                <w:szCs w:val="22"/>
              </w:rPr>
              <w:t>53,8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657976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1 0</w:t>
            </w:r>
            <w:r w:rsidR="00376E27" w:rsidRPr="00657976">
              <w:rPr>
                <w:rFonts w:eastAsia="Times New Roman"/>
                <w:sz w:val="22"/>
                <w:szCs w:val="22"/>
              </w:rPr>
              <w:t>8</w:t>
            </w: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B10D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  <w:r w:rsidR="00376E27" w:rsidRPr="00657976">
              <w:rPr>
                <w:rFonts w:eastAsia="Times New Roman"/>
                <w:sz w:val="22"/>
                <w:szCs w:val="22"/>
              </w:rPr>
              <w:t> 100,0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D66D90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  <w:r w:rsidR="00376E27" w:rsidRPr="00657976">
              <w:rPr>
                <w:rFonts w:eastAsia="Times New Roman"/>
                <w:sz w:val="22"/>
                <w:szCs w:val="22"/>
              </w:rPr>
              <w:t> 100,0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430F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Информирование жителей округа 1204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8F5A5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82,8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76E27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3B10D5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757A1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300,0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757A1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364A4" w:rsidRPr="00320A75" w:rsidTr="00320A75">
        <w:tc>
          <w:tcPr>
            <w:tcW w:w="211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27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5797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15578A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2364A4" w:rsidRPr="00657976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5D5852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364A4" w:rsidRPr="00657976" w:rsidRDefault="00430F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1 207,0</w:t>
            </w:r>
          </w:p>
        </w:tc>
        <w:tc>
          <w:tcPr>
            <w:tcW w:w="1089" w:type="dxa"/>
            <w:shd w:val="clear" w:color="auto" w:fill="auto"/>
          </w:tcPr>
          <w:p w:rsidR="002364A4" w:rsidRPr="00657976" w:rsidRDefault="002364A4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625B1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25B1D" w:rsidRPr="00657976" w:rsidRDefault="00430F9D" w:rsidP="00320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:rsidR="001A45BE" w:rsidRPr="001A45BE" w:rsidRDefault="001A45BE" w:rsidP="001A45B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</w:rPr>
      </w:pPr>
    </w:p>
    <w:p w:rsidR="0093783E" w:rsidRDefault="00C21B04" w:rsidP="00DA5C1A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4D3F90" w:rsidRDefault="0093783E" w:rsidP="00DA5C1A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C21B04" w:rsidRPr="00C21B04">
        <w:rPr>
          <w:rFonts w:eastAsia="Times New Roman"/>
        </w:rPr>
        <w:t xml:space="preserve">Структура расходов бюджета муниципального округа </w:t>
      </w:r>
      <w:r w:rsidR="00C21B04">
        <w:rPr>
          <w:rFonts w:eastAsia="Times New Roman"/>
        </w:rPr>
        <w:t>Академический</w:t>
      </w:r>
      <w:r w:rsidR="00C21B04" w:rsidRPr="00C21B04">
        <w:rPr>
          <w:rFonts w:eastAsia="Times New Roman"/>
        </w:rPr>
        <w:t xml:space="preserve"> по видам расходов классификации расходов бюджета представлена в таблице</w:t>
      </w:r>
    </w:p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493"/>
        <w:gridCol w:w="1265"/>
        <w:gridCol w:w="1400"/>
        <w:gridCol w:w="1364"/>
      </w:tblGrid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1128F6">
              <w:rPr>
                <w:rFonts w:eastAsia="Times New Roman"/>
                <w:b/>
                <w:bCs/>
              </w:rPr>
              <w:t>2</w:t>
            </w:r>
            <w:r w:rsidRPr="00320A75">
              <w:rPr>
                <w:rFonts w:eastAsia="Times New Roman"/>
                <w:b/>
                <w:bCs/>
              </w:rPr>
              <w:t xml:space="preserve">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1128F6">
              <w:rPr>
                <w:rFonts w:eastAsia="Times New Roman"/>
                <w:b/>
                <w:bCs/>
              </w:rPr>
              <w:t>3</w:t>
            </w:r>
            <w:r w:rsidRPr="00320A75">
              <w:rPr>
                <w:rFonts w:eastAsia="Times New Roman"/>
                <w:b/>
                <w:bCs/>
              </w:rPr>
              <w:t xml:space="preserve">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202</w:t>
            </w:r>
            <w:r w:rsidR="001128F6">
              <w:rPr>
                <w:rFonts w:eastAsia="Times New Roman"/>
                <w:b/>
                <w:bCs/>
              </w:rPr>
              <w:t>4</w:t>
            </w:r>
            <w:r w:rsidRPr="00320A75">
              <w:rPr>
                <w:rFonts w:eastAsia="Times New Roman"/>
                <w:b/>
                <w:bCs/>
              </w:rPr>
              <w:t xml:space="preserve"> год 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320A75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93783E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3047C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8 260,1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3047C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8 260,1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3047C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8 260,1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200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3047C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14 693,2</w:t>
            </w:r>
          </w:p>
        </w:tc>
        <w:tc>
          <w:tcPr>
            <w:tcW w:w="1418" w:type="dxa"/>
            <w:shd w:val="clear" w:color="auto" w:fill="auto"/>
          </w:tcPr>
          <w:p w:rsidR="00C21B04" w:rsidRDefault="003047C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14 093,2</w:t>
            </w:r>
          </w:p>
          <w:p w:rsidR="00757A14" w:rsidRPr="00320A75" w:rsidRDefault="00757A14" w:rsidP="00320A75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757A14" w:rsidRDefault="003047C2" w:rsidP="00757A14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13 486,2</w:t>
            </w:r>
          </w:p>
          <w:p w:rsidR="00C21B04" w:rsidRPr="00320A75" w:rsidRDefault="00C21B04" w:rsidP="00320A75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300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320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530,8</w:t>
            </w:r>
          </w:p>
        </w:tc>
      </w:tr>
      <w:tr w:rsidR="00B20295" w:rsidRPr="00320A75" w:rsidTr="00320A75">
        <w:tc>
          <w:tcPr>
            <w:tcW w:w="1242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500</w:t>
            </w:r>
          </w:p>
        </w:tc>
        <w:tc>
          <w:tcPr>
            <w:tcW w:w="5670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  <w:tc>
          <w:tcPr>
            <w:tcW w:w="1418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  <w:tc>
          <w:tcPr>
            <w:tcW w:w="1381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</w:tr>
      <w:tr w:rsidR="00B20295" w:rsidRPr="00320A75" w:rsidTr="00320A75">
        <w:tc>
          <w:tcPr>
            <w:tcW w:w="1242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540</w:t>
            </w:r>
          </w:p>
        </w:tc>
        <w:tc>
          <w:tcPr>
            <w:tcW w:w="5670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  <w:tc>
          <w:tcPr>
            <w:tcW w:w="1418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  <w:tc>
          <w:tcPr>
            <w:tcW w:w="1381" w:type="dxa"/>
            <w:shd w:val="clear" w:color="auto" w:fill="auto"/>
          </w:tcPr>
          <w:p w:rsidR="00B20295" w:rsidRPr="00320A75" w:rsidRDefault="00B20295" w:rsidP="00B2029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494,3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800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FA5C22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578A">
              <w:rPr>
                <w:rFonts w:eastAsia="Times New Roman"/>
              </w:rPr>
              <w:t> 7</w:t>
            </w:r>
            <w:r w:rsidR="00744C2A">
              <w:rPr>
                <w:rFonts w:eastAsia="Times New Roman"/>
              </w:rPr>
              <w:t>9</w:t>
            </w:r>
            <w:r w:rsidR="0015578A">
              <w:rPr>
                <w:rFonts w:eastAsia="Times New Roman"/>
              </w:rPr>
              <w:t>9,7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744C2A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FA5C22">
              <w:rPr>
                <w:rFonts w:eastAsia="Times New Roman"/>
              </w:rPr>
              <w:t>0</w:t>
            </w:r>
            <w:r w:rsidR="00F80255" w:rsidRPr="00320A75">
              <w:rPr>
                <w:rFonts w:eastAsia="Times New Roman"/>
              </w:rPr>
              <w:t>,0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744C2A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FA5C22">
              <w:rPr>
                <w:rFonts w:eastAsia="Times New Roman"/>
              </w:rPr>
              <w:t>0</w:t>
            </w:r>
            <w:r w:rsidR="00F80255" w:rsidRPr="00320A75">
              <w:rPr>
                <w:rFonts w:eastAsia="Times New Roman"/>
              </w:rPr>
              <w:t>,0</w:t>
            </w:r>
          </w:p>
        </w:tc>
      </w:tr>
      <w:tr w:rsidR="007800A5" w:rsidRPr="00320A75" w:rsidTr="00320A75">
        <w:tc>
          <w:tcPr>
            <w:tcW w:w="1242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850</w:t>
            </w:r>
          </w:p>
        </w:tc>
        <w:tc>
          <w:tcPr>
            <w:tcW w:w="5670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7800A5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</w:t>
            </w:r>
            <w:r w:rsidR="00744C2A">
              <w:rPr>
                <w:rFonts w:eastAsia="Times New Roman"/>
              </w:rPr>
              <w:t>7</w:t>
            </w: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800A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</w:t>
            </w:r>
            <w:r w:rsidR="00744C2A">
              <w:rPr>
                <w:rFonts w:eastAsia="Times New Roman"/>
              </w:rPr>
              <w:t>7</w:t>
            </w: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7800A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1</w:t>
            </w:r>
            <w:r w:rsidR="00744C2A">
              <w:rPr>
                <w:rFonts w:eastAsia="Times New Roman"/>
              </w:rPr>
              <w:t>7</w:t>
            </w:r>
            <w:r w:rsidRPr="00320A75">
              <w:rPr>
                <w:rFonts w:eastAsia="Times New Roman"/>
              </w:rPr>
              <w:t>0,0</w:t>
            </w:r>
          </w:p>
        </w:tc>
      </w:tr>
      <w:tr w:rsidR="00C21B04" w:rsidRPr="00320A75" w:rsidTr="00320A75">
        <w:tc>
          <w:tcPr>
            <w:tcW w:w="1242" w:type="dxa"/>
            <w:shd w:val="clear" w:color="auto" w:fill="auto"/>
          </w:tcPr>
          <w:p w:rsidR="00C21B04" w:rsidRPr="00320A75" w:rsidRDefault="00C21B04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870</w:t>
            </w:r>
          </w:p>
        </w:tc>
        <w:tc>
          <w:tcPr>
            <w:tcW w:w="5670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C21B04" w:rsidRPr="00320A75" w:rsidRDefault="007800A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  <w:tc>
          <w:tcPr>
            <w:tcW w:w="1381" w:type="dxa"/>
            <w:shd w:val="clear" w:color="auto" w:fill="auto"/>
          </w:tcPr>
          <w:p w:rsidR="00C21B04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50,0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880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B20295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578A">
              <w:rPr>
                <w:rFonts w:eastAsia="Times New Roman"/>
              </w:rPr>
              <w:t> 579,7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B20295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</w:tr>
      <w:tr w:rsidR="00F80255" w:rsidRPr="00320A75" w:rsidTr="00320A75">
        <w:tc>
          <w:tcPr>
            <w:tcW w:w="1242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both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Условно-утверждаемые расходы</w:t>
            </w:r>
          </w:p>
        </w:tc>
        <w:tc>
          <w:tcPr>
            <w:tcW w:w="1276" w:type="dxa"/>
            <w:shd w:val="clear" w:color="auto" w:fill="auto"/>
          </w:tcPr>
          <w:p w:rsidR="00F80255" w:rsidRPr="00320A75" w:rsidRDefault="00F80255" w:rsidP="00320A75">
            <w:pPr>
              <w:spacing w:line="0" w:lineRule="atLeast"/>
              <w:jc w:val="center"/>
              <w:rPr>
                <w:rFonts w:eastAsia="Times New Roman"/>
              </w:rPr>
            </w:pPr>
            <w:r w:rsidRPr="00320A75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0255" w:rsidRPr="00320A75" w:rsidRDefault="0015578A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80255" w:rsidRPr="00320A75">
              <w:rPr>
                <w:rFonts w:eastAsia="Times New Roman"/>
              </w:rPr>
              <w:t>00,0</w:t>
            </w:r>
          </w:p>
        </w:tc>
        <w:tc>
          <w:tcPr>
            <w:tcW w:w="1381" w:type="dxa"/>
            <w:shd w:val="clear" w:color="auto" w:fill="auto"/>
          </w:tcPr>
          <w:p w:rsidR="00F80255" w:rsidRPr="00320A75" w:rsidRDefault="00824F7E" w:rsidP="00320A75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1 2</w:t>
            </w:r>
            <w:r w:rsidR="00F80255" w:rsidRPr="00320A75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7</w:t>
            </w:r>
            <w:r w:rsidR="00F80255" w:rsidRPr="00320A75">
              <w:rPr>
                <w:rFonts w:eastAsia="Times New Roman"/>
              </w:rPr>
              <w:t>,0</w:t>
            </w:r>
          </w:p>
        </w:tc>
      </w:tr>
      <w:tr w:rsidR="00657976" w:rsidRPr="00320A75" w:rsidTr="00320A75">
        <w:tc>
          <w:tcPr>
            <w:tcW w:w="1242" w:type="dxa"/>
            <w:shd w:val="clear" w:color="auto" w:fill="auto"/>
          </w:tcPr>
          <w:p w:rsidR="00657976" w:rsidRPr="00320A75" w:rsidRDefault="00657976" w:rsidP="00320A75">
            <w:pPr>
              <w:spacing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57976" w:rsidRPr="00657976" w:rsidRDefault="00657976" w:rsidP="00320A75">
            <w:pPr>
              <w:spacing w:line="0" w:lineRule="atLeast"/>
              <w:jc w:val="both"/>
              <w:rPr>
                <w:rFonts w:eastAsia="Times New Roman"/>
                <w:b/>
                <w:bCs/>
              </w:rPr>
            </w:pPr>
            <w:r w:rsidRPr="00657976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57976" w:rsidRPr="00657976" w:rsidRDefault="00657976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 w:rsidRPr="00657976">
              <w:rPr>
                <w:rFonts w:eastAsia="Times New Roman"/>
                <w:b/>
                <w:bCs/>
              </w:rPr>
              <w:t>30</w:t>
            </w:r>
            <w:r w:rsidR="0015578A">
              <w:rPr>
                <w:rFonts w:eastAsia="Times New Roman"/>
                <w:b/>
                <w:bCs/>
              </w:rPr>
              <w:t> 738,1</w:t>
            </w:r>
          </w:p>
        </w:tc>
        <w:tc>
          <w:tcPr>
            <w:tcW w:w="1418" w:type="dxa"/>
            <w:shd w:val="clear" w:color="auto" w:fill="auto"/>
          </w:tcPr>
          <w:p w:rsidR="00657976" w:rsidRPr="00657976" w:rsidRDefault="0015578A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24 158,4</w:t>
            </w:r>
          </w:p>
        </w:tc>
        <w:tc>
          <w:tcPr>
            <w:tcW w:w="1381" w:type="dxa"/>
            <w:shd w:val="clear" w:color="auto" w:fill="auto"/>
          </w:tcPr>
          <w:p w:rsidR="00657976" w:rsidRPr="00657976" w:rsidRDefault="0015578A" w:rsidP="00320A75">
            <w:pPr>
              <w:spacing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24 158,4</w:t>
            </w:r>
          </w:p>
        </w:tc>
      </w:tr>
    </w:tbl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p w:rsidR="00C21B04" w:rsidRDefault="00C21B04" w:rsidP="00DA5C1A">
      <w:pPr>
        <w:spacing w:line="0" w:lineRule="atLeast"/>
        <w:jc w:val="both"/>
        <w:rPr>
          <w:rFonts w:eastAsia="Times New Roman"/>
        </w:rPr>
      </w:pPr>
    </w:p>
    <w:p w:rsidR="0063645A" w:rsidRPr="0063645A" w:rsidRDefault="0063645A" w:rsidP="0063645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3645A">
        <w:rPr>
          <w:rFonts w:eastAsia="Times New Roman"/>
        </w:rPr>
        <w:t>Бюджетная политика на 20</w:t>
      </w:r>
      <w:r>
        <w:rPr>
          <w:rFonts w:eastAsia="Times New Roman"/>
        </w:rPr>
        <w:t>2</w:t>
      </w:r>
      <w:r w:rsidR="005238DA">
        <w:rPr>
          <w:rFonts w:eastAsia="Times New Roman"/>
        </w:rPr>
        <w:t>2</w:t>
      </w:r>
      <w:r w:rsidRPr="0063645A">
        <w:rPr>
          <w:rFonts w:eastAsia="Times New Roman"/>
        </w:rPr>
        <w:t xml:space="preserve"> год и плановый период 202</w:t>
      </w:r>
      <w:r w:rsidR="005238DA">
        <w:rPr>
          <w:rFonts w:eastAsia="Times New Roman"/>
        </w:rPr>
        <w:t>3</w:t>
      </w:r>
      <w:r w:rsidRPr="0063645A">
        <w:rPr>
          <w:rFonts w:eastAsia="Times New Roman"/>
        </w:rPr>
        <w:t xml:space="preserve"> и 202</w:t>
      </w:r>
      <w:r w:rsidR="005238DA">
        <w:rPr>
          <w:rFonts w:eastAsia="Times New Roman"/>
        </w:rPr>
        <w:t>4</w:t>
      </w:r>
      <w:r w:rsidRPr="0063645A">
        <w:rPr>
          <w:rFonts w:eastAsia="Times New Roman"/>
        </w:rPr>
        <w:t xml:space="preserve"> годов направлена на сохранение социальной и экономической стабильности округа при безусловном исполнении принятых расходных обязательств и повышении эффективности расходов местного бюджета.</w:t>
      </w:r>
    </w:p>
    <w:p w:rsidR="0063645A" w:rsidRDefault="0063645A" w:rsidP="0063645A">
      <w:pPr>
        <w:ind w:firstLine="720"/>
        <w:jc w:val="both"/>
        <w:rPr>
          <w:rFonts w:eastAsia="Times New Roman"/>
        </w:rPr>
      </w:pPr>
      <w:r w:rsidRPr="0063645A">
        <w:rPr>
          <w:rFonts w:eastAsia="Times New Roman"/>
        </w:rPr>
        <w:t xml:space="preserve">На текущем этапе руководство муниципального округа </w:t>
      </w:r>
      <w:r>
        <w:rPr>
          <w:rFonts w:eastAsia="Times New Roman"/>
        </w:rPr>
        <w:t xml:space="preserve">Академический </w:t>
      </w:r>
      <w:r w:rsidRPr="0063645A">
        <w:rPr>
          <w:rFonts w:eastAsia="Times New Roman"/>
        </w:rPr>
        <w:t>придерживается консервативной политики в области заимствований.</w:t>
      </w:r>
    </w:p>
    <w:p w:rsidR="00857444" w:rsidRDefault="00857444" w:rsidP="0063645A">
      <w:pPr>
        <w:ind w:firstLine="720"/>
        <w:jc w:val="both"/>
        <w:rPr>
          <w:rFonts w:eastAsia="Times New Roman"/>
        </w:rPr>
      </w:pPr>
    </w:p>
    <w:p w:rsidR="00C05E47" w:rsidRPr="00A945CB" w:rsidRDefault="00C05E47" w:rsidP="00C05E47">
      <w:pPr>
        <w:jc w:val="right"/>
        <w:rPr>
          <w:rFonts w:eastAsia="Times New Roman"/>
          <w:color w:val="000000"/>
        </w:rPr>
      </w:pPr>
    </w:p>
    <w:p w:rsidR="00196D5A" w:rsidRPr="001F019B" w:rsidRDefault="00196D5A" w:rsidP="00196D5A">
      <w:pPr>
        <w:jc w:val="both"/>
        <w:rPr>
          <w:rFonts w:eastAsia="Times New Roman"/>
          <w:b/>
        </w:rPr>
      </w:pPr>
      <w:r w:rsidRPr="001F019B">
        <w:rPr>
          <w:shd w:val="clear" w:color="auto" w:fill="FFFFFF"/>
        </w:rPr>
        <w:t xml:space="preserve">         </w:t>
      </w:r>
      <w:r w:rsidR="001F019B" w:rsidRPr="001F019B">
        <w:rPr>
          <w:shd w:val="clear" w:color="auto" w:fill="FFFFFF"/>
        </w:rPr>
        <w:t>Методика прогнозирования разраб</w:t>
      </w:r>
      <w:r w:rsidR="001F019B">
        <w:rPr>
          <w:shd w:val="clear" w:color="auto" w:fill="FFFFFF"/>
        </w:rPr>
        <w:t>отана</w:t>
      </w:r>
      <w:r w:rsidR="001F019B" w:rsidRPr="001F019B">
        <w:rPr>
          <w:shd w:val="clear" w:color="auto" w:fill="FFFFFF"/>
        </w:rPr>
        <w:t xml:space="preserve"> на основе единых подходов к прогнозированию поступлений доходов в текущем финансовом году, очередном финансовом году и плановом периоде.</w:t>
      </w:r>
      <w:r w:rsidR="001F019B">
        <w:rPr>
          <w:shd w:val="clear" w:color="auto" w:fill="FFFFFF"/>
        </w:rPr>
        <w:t xml:space="preserve"> </w:t>
      </w:r>
      <w:r w:rsidRPr="001F019B">
        <w:rPr>
          <w:shd w:val="clear" w:color="auto" w:fill="FFFFFF"/>
        </w:rPr>
        <w:t xml:space="preserve">Расчет производится на основании усреднения годовых объемов доходов бюджета </w:t>
      </w:r>
      <w:r w:rsidRPr="001F019B">
        <w:rPr>
          <w:rFonts w:eastAsia="Times New Roman"/>
        </w:rPr>
        <w:t xml:space="preserve">муниципального округа Академический </w:t>
      </w:r>
      <w:r w:rsidRPr="001F019B">
        <w:rPr>
          <w:shd w:val="clear" w:color="auto" w:fill="FFFFFF"/>
        </w:rPr>
        <w:t>не менее чем за 3 предыдущих года</w:t>
      </w:r>
      <w:r w:rsidR="001F019B">
        <w:rPr>
          <w:shd w:val="clear" w:color="auto" w:fill="FFFFFF"/>
        </w:rPr>
        <w:t>.</w:t>
      </w:r>
      <w:r w:rsidRPr="001F019B">
        <w:rPr>
          <w:shd w:val="clear" w:color="auto" w:fill="FFFFFF"/>
        </w:rPr>
        <w:t xml:space="preserve"> </w:t>
      </w:r>
    </w:p>
    <w:p w:rsidR="00196D5A" w:rsidRDefault="00196D5A" w:rsidP="00C05E47">
      <w:pPr>
        <w:jc w:val="center"/>
        <w:rPr>
          <w:rFonts w:eastAsia="Times New Roman"/>
          <w:b/>
          <w:color w:val="000000"/>
        </w:rPr>
      </w:pPr>
    </w:p>
    <w:p w:rsidR="00196D5A" w:rsidRDefault="00196D5A" w:rsidP="00C05E47">
      <w:pPr>
        <w:jc w:val="center"/>
        <w:rPr>
          <w:rFonts w:eastAsia="Times New Roman"/>
          <w:b/>
          <w:color w:val="000000"/>
        </w:rPr>
      </w:pPr>
    </w:p>
    <w:p w:rsidR="00B66D6D" w:rsidRDefault="00B66D6D" w:rsidP="00B66D6D">
      <w:pPr>
        <w:shd w:val="clear" w:color="auto" w:fill="FFFFFF"/>
        <w:jc w:val="center"/>
        <w:rPr>
          <w:rFonts w:eastAsia="Times New Roman"/>
          <w:b/>
          <w:bCs/>
          <w:color w:val="22272F"/>
          <w:sz w:val="30"/>
          <w:szCs w:val="30"/>
        </w:rPr>
      </w:pPr>
      <w:r>
        <w:rPr>
          <w:rFonts w:eastAsia="Times New Roman"/>
          <w:b/>
          <w:bCs/>
          <w:color w:val="22272F"/>
          <w:sz w:val="30"/>
          <w:szCs w:val="30"/>
        </w:rPr>
        <w:t xml:space="preserve">Методика прогнозирования поступлений доходов в бюджет </w:t>
      </w:r>
    </w:p>
    <w:p w:rsidR="00B66D6D" w:rsidRDefault="00B66D6D" w:rsidP="00B66D6D">
      <w:pPr>
        <w:shd w:val="clear" w:color="auto" w:fill="FFFFFF"/>
        <w:jc w:val="center"/>
        <w:rPr>
          <w:rFonts w:eastAsia="Times New Roman"/>
          <w:b/>
          <w:bCs/>
          <w:color w:val="22272F"/>
          <w:sz w:val="30"/>
          <w:szCs w:val="30"/>
        </w:rPr>
      </w:pPr>
      <w:r>
        <w:rPr>
          <w:rFonts w:eastAsia="Times New Roman"/>
          <w:b/>
          <w:bCs/>
          <w:color w:val="22272F"/>
          <w:sz w:val="30"/>
          <w:szCs w:val="30"/>
        </w:rPr>
        <w:t>муниципального округа Академический</w:t>
      </w:r>
    </w:p>
    <w:p w:rsidR="00B66D6D" w:rsidRPr="00B66D6D" w:rsidRDefault="00B66D6D" w:rsidP="00B66D6D">
      <w:pPr>
        <w:shd w:val="clear" w:color="auto" w:fill="FFFFFF"/>
        <w:jc w:val="center"/>
        <w:rPr>
          <w:rFonts w:eastAsia="Times New Roman"/>
          <w:b/>
          <w:bCs/>
          <w:color w:val="22272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55"/>
        <w:gridCol w:w="1755"/>
        <w:gridCol w:w="2410"/>
        <w:gridCol w:w="1559"/>
        <w:gridCol w:w="1559"/>
        <w:gridCol w:w="1665"/>
      </w:tblGrid>
      <w:tr w:rsidR="000520FF" w:rsidRPr="00D07318" w:rsidTr="00D07318">
        <w:tc>
          <w:tcPr>
            <w:tcW w:w="534" w:type="dxa"/>
            <w:shd w:val="clear" w:color="auto" w:fill="auto"/>
          </w:tcPr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№</w:t>
            </w:r>
          </w:p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п/п</w:t>
            </w:r>
          </w:p>
        </w:tc>
        <w:tc>
          <w:tcPr>
            <w:tcW w:w="1255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 xml:space="preserve">Код </w:t>
            </w:r>
          </w:p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 xml:space="preserve">главного </w:t>
            </w:r>
            <w:proofErr w:type="spellStart"/>
            <w:r w:rsidRPr="00D07318">
              <w:rPr>
                <w:rFonts w:eastAsia="Times New Roman"/>
              </w:rPr>
              <w:t>админист</w:t>
            </w:r>
            <w:r w:rsidR="000520FF" w:rsidRPr="00D07318">
              <w:rPr>
                <w:rFonts w:eastAsia="Times New Roman"/>
              </w:rPr>
              <w:t>-</w:t>
            </w:r>
            <w:r w:rsidRPr="00D07318">
              <w:rPr>
                <w:rFonts w:eastAsia="Times New Roman"/>
              </w:rPr>
              <w:t>ратора</w:t>
            </w:r>
            <w:proofErr w:type="spellEnd"/>
            <w:r w:rsidRPr="00D07318">
              <w:rPr>
                <w:rFonts w:eastAsia="Times New Roman"/>
              </w:rPr>
              <w:t xml:space="preserve"> дохода</w:t>
            </w:r>
          </w:p>
        </w:tc>
        <w:tc>
          <w:tcPr>
            <w:tcW w:w="1755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Наименование главного администратора дохода</w:t>
            </w:r>
          </w:p>
        </w:tc>
        <w:tc>
          <w:tcPr>
            <w:tcW w:w="2410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КБК</w:t>
            </w:r>
          </w:p>
        </w:tc>
        <w:tc>
          <w:tcPr>
            <w:tcW w:w="1559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 xml:space="preserve">Наименование </w:t>
            </w:r>
          </w:p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метода расчета</w:t>
            </w:r>
          </w:p>
        </w:tc>
        <w:tc>
          <w:tcPr>
            <w:tcW w:w="1559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Формула</w:t>
            </w:r>
          </w:p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расчета</w:t>
            </w:r>
          </w:p>
        </w:tc>
        <w:tc>
          <w:tcPr>
            <w:tcW w:w="1665" w:type="dxa"/>
            <w:shd w:val="clear" w:color="auto" w:fill="auto"/>
          </w:tcPr>
          <w:p w:rsidR="00B66D6D" w:rsidRPr="00D07318" w:rsidRDefault="00B66D6D" w:rsidP="00D07318">
            <w:pPr>
              <w:jc w:val="center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Сумма по расчету</w:t>
            </w:r>
          </w:p>
        </w:tc>
      </w:tr>
      <w:tr w:rsidR="000520FF" w:rsidRPr="00D07318" w:rsidTr="00D07318">
        <w:tc>
          <w:tcPr>
            <w:tcW w:w="534" w:type="dxa"/>
            <w:shd w:val="clear" w:color="auto" w:fill="auto"/>
          </w:tcPr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182</w:t>
            </w:r>
          </w:p>
        </w:tc>
        <w:tc>
          <w:tcPr>
            <w:tcW w:w="1755" w:type="dxa"/>
            <w:shd w:val="clear" w:color="auto" w:fill="auto"/>
          </w:tcPr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b/>
                <w:lang w:eastAsia="en-US"/>
              </w:rPr>
              <w:t>Управление Федеральной налоговой службы по г. Москве</w:t>
            </w:r>
          </w:p>
        </w:tc>
        <w:tc>
          <w:tcPr>
            <w:tcW w:w="2410" w:type="dxa"/>
            <w:shd w:val="clear" w:color="auto" w:fill="auto"/>
          </w:tcPr>
          <w:p w:rsidR="00B66D6D" w:rsidRPr="00D07318" w:rsidRDefault="00B66D6D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</w:t>
            </w:r>
            <w:r w:rsidR="00C71CB3" w:rsidRPr="00D07318">
              <w:rPr>
                <w:rFonts w:eastAsia="Times New Roman"/>
              </w:rPr>
              <w:t xml:space="preserve"> </w:t>
            </w:r>
            <w:r w:rsidRPr="00D07318">
              <w:rPr>
                <w:rFonts w:eastAsia="Times New Roman"/>
              </w:rPr>
              <w:t>01</w:t>
            </w:r>
            <w:r w:rsidR="00C71CB3" w:rsidRPr="00D07318">
              <w:rPr>
                <w:rFonts w:eastAsia="Times New Roman"/>
              </w:rPr>
              <w:t xml:space="preserve"> </w:t>
            </w:r>
            <w:r w:rsidRPr="00D07318">
              <w:rPr>
                <w:rFonts w:eastAsia="Times New Roman"/>
              </w:rPr>
              <w:t>02010 01 0000 110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360F2A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7318">
              <w:rPr>
                <w:vertAlign w:val="superscript"/>
                <w:lang w:eastAsia="en-US"/>
              </w:rPr>
              <w:t>1</w:t>
            </w:r>
            <w:r w:rsidRPr="00360F2A"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66D6D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Усреднение годовых объемов за предыдущие 3 года</w:t>
            </w:r>
          </w:p>
        </w:tc>
        <w:tc>
          <w:tcPr>
            <w:tcW w:w="1559" w:type="dxa"/>
            <w:shd w:val="clear" w:color="auto" w:fill="auto"/>
          </w:tcPr>
          <w:p w:rsidR="00B66D6D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(показатели за 2018, 2019, 2020 годы)/ на 3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2018-26 892,1т.р.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2019-</w:t>
            </w:r>
            <w:r w:rsidR="000520FF" w:rsidRPr="00D07318">
              <w:rPr>
                <w:rFonts w:eastAsia="Times New Roman"/>
              </w:rPr>
              <w:t>27 457,1т.р.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2020-</w:t>
            </w:r>
            <w:r w:rsidR="000520FF" w:rsidRPr="00D07318">
              <w:rPr>
                <w:rFonts w:eastAsia="Times New Roman"/>
              </w:rPr>
              <w:t>32 717,4т.р.</w:t>
            </w:r>
          </w:p>
        </w:tc>
        <w:tc>
          <w:tcPr>
            <w:tcW w:w="1665" w:type="dxa"/>
            <w:shd w:val="clear" w:color="auto" w:fill="auto"/>
          </w:tcPr>
          <w:p w:rsidR="00B66D6D" w:rsidRPr="00D07318" w:rsidRDefault="000520FF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29 022,2т.р.</w:t>
            </w:r>
          </w:p>
        </w:tc>
      </w:tr>
      <w:tr w:rsidR="000520FF" w:rsidRPr="00D07318" w:rsidTr="00D07318">
        <w:tc>
          <w:tcPr>
            <w:tcW w:w="534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182</w:t>
            </w:r>
          </w:p>
        </w:tc>
        <w:tc>
          <w:tcPr>
            <w:tcW w:w="17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b/>
                <w:lang w:eastAsia="en-US"/>
              </w:rPr>
              <w:t>Управление Федеральной налоговой службы по г. Москве</w:t>
            </w:r>
          </w:p>
        </w:tc>
        <w:tc>
          <w:tcPr>
            <w:tcW w:w="2410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1 01 02020 01 0000 110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360F2A"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2018-99,9т.р.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2019-</w:t>
            </w:r>
            <w:r w:rsidR="000520FF" w:rsidRPr="00D07318">
              <w:rPr>
                <w:rFonts w:eastAsia="Times New Roman"/>
              </w:rPr>
              <w:t>89,7т.р.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2020-</w:t>
            </w:r>
            <w:r w:rsidR="000520FF" w:rsidRPr="00D07318">
              <w:rPr>
                <w:rFonts w:eastAsia="Times New Roman"/>
              </w:rPr>
              <w:t>88,5т.р.</w:t>
            </w:r>
          </w:p>
        </w:tc>
        <w:tc>
          <w:tcPr>
            <w:tcW w:w="1665" w:type="dxa"/>
            <w:shd w:val="clear" w:color="auto" w:fill="auto"/>
          </w:tcPr>
          <w:p w:rsidR="00C71CB3" w:rsidRPr="00D07318" w:rsidRDefault="000520FF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92,7т.р.</w:t>
            </w:r>
          </w:p>
        </w:tc>
      </w:tr>
      <w:tr w:rsidR="000520FF" w:rsidRPr="00D07318" w:rsidTr="00D07318">
        <w:tc>
          <w:tcPr>
            <w:tcW w:w="534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182</w:t>
            </w:r>
          </w:p>
        </w:tc>
        <w:tc>
          <w:tcPr>
            <w:tcW w:w="17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b/>
                <w:lang w:eastAsia="en-US"/>
              </w:rPr>
              <w:t>Управление Федеральной налоговой службы по г. Москве</w:t>
            </w:r>
          </w:p>
        </w:tc>
        <w:tc>
          <w:tcPr>
            <w:tcW w:w="2410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1 01 02030 01 0000 110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360F2A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2018-681,3т.р.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2019-</w:t>
            </w:r>
            <w:r w:rsidR="000520FF" w:rsidRPr="00D07318">
              <w:rPr>
                <w:rFonts w:eastAsia="Times New Roman"/>
              </w:rPr>
              <w:t>372,8т.р.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2020-</w:t>
            </w:r>
            <w:r w:rsidR="000520FF" w:rsidRPr="00D07318">
              <w:rPr>
                <w:rFonts w:eastAsia="Times New Roman"/>
              </w:rPr>
              <w:t>286,5т.р.</w:t>
            </w:r>
          </w:p>
        </w:tc>
        <w:tc>
          <w:tcPr>
            <w:tcW w:w="1665" w:type="dxa"/>
            <w:shd w:val="clear" w:color="auto" w:fill="auto"/>
          </w:tcPr>
          <w:p w:rsidR="00C71CB3" w:rsidRPr="00D07318" w:rsidRDefault="000520FF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446,9т.р.</w:t>
            </w:r>
          </w:p>
        </w:tc>
      </w:tr>
      <w:tr w:rsidR="000520FF" w:rsidRPr="00D07318" w:rsidTr="00D07318">
        <w:tc>
          <w:tcPr>
            <w:tcW w:w="534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182</w:t>
            </w:r>
          </w:p>
        </w:tc>
        <w:tc>
          <w:tcPr>
            <w:tcW w:w="17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b/>
                <w:lang w:eastAsia="en-US"/>
              </w:rPr>
              <w:t>Управление Федеральной налоговой службы по г. Москве</w:t>
            </w:r>
          </w:p>
        </w:tc>
        <w:tc>
          <w:tcPr>
            <w:tcW w:w="2410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1 01 02080 01 0000 110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E870A6">
              <w:rPr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2018-0,0т.р.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2019-0,0т.р.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2020-0,0т.р.</w:t>
            </w:r>
          </w:p>
        </w:tc>
        <w:tc>
          <w:tcPr>
            <w:tcW w:w="1665" w:type="dxa"/>
            <w:shd w:val="clear" w:color="auto" w:fill="auto"/>
          </w:tcPr>
          <w:p w:rsidR="00C71CB3" w:rsidRPr="00D07318" w:rsidRDefault="000520FF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0,0т.р.</w:t>
            </w:r>
          </w:p>
        </w:tc>
      </w:tr>
      <w:tr w:rsidR="000520FF" w:rsidRPr="00D07318" w:rsidTr="00D07318">
        <w:tc>
          <w:tcPr>
            <w:tcW w:w="534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900</w:t>
            </w:r>
          </w:p>
        </w:tc>
        <w:tc>
          <w:tcPr>
            <w:tcW w:w="1755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b/>
                <w:lang w:eastAsia="en-US"/>
              </w:rPr>
              <w:t>Аппарат Совета депутатов муниципального округа Академический</w:t>
            </w:r>
          </w:p>
        </w:tc>
        <w:tc>
          <w:tcPr>
            <w:tcW w:w="2410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2 02 49999 03 0000 150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360F2A">
              <w:rPr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2018-2 880,0т.р.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2019-</w:t>
            </w:r>
            <w:r w:rsidR="000520FF" w:rsidRPr="00D07318">
              <w:rPr>
                <w:rFonts w:eastAsia="Times New Roman"/>
              </w:rPr>
              <w:t>2 880,0т.р.</w:t>
            </w:r>
          </w:p>
          <w:p w:rsidR="00C71CB3" w:rsidRPr="00D07318" w:rsidRDefault="00C71CB3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2020-</w:t>
            </w:r>
            <w:r w:rsidR="000520FF" w:rsidRPr="00D07318">
              <w:rPr>
                <w:rFonts w:eastAsia="Times New Roman"/>
              </w:rPr>
              <w:t>2 880,0т.р.</w:t>
            </w:r>
          </w:p>
        </w:tc>
        <w:tc>
          <w:tcPr>
            <w:tcW w:w="1665" w:type="dxa"/>
            <w:shd w:val="clear" w:color="auto" w:fill="auto"/>
          </w:tcPr>
          <w:p w:rsidR="00C71CB3" w:rsidRPr="00D07318" w:rsidRDefault="000520FF" w:rsidP="00D07318">
            <w:pPr>
              <w:jc w:val="both"/>
              <w:rPr>
                <w:rFonts w:eastAsia="Times New Roman"/>
              </w:rPr>
            </w:pPr>
            <w:r w:rsidRPr="00D07318">
              <w:rPr>
                <w:rFonts w:eastAsia="Times New Roman"/>
              </w:rPr>
              <w:t>2 880,0т.р.</w:t>
            </w:r>
          </w:p>
        </w:tc>
      </w:tr>
    </w:tbl>
    <w:p w:rsidR="00857444" w:rsidRDefault="00857444" w:rsidP="0063645A">
      <w:pPr>
        <w:ind w:firstLine="720"/>
        <w:jc w:val="both"/>
        <w:rPr>
          <w:rFonts w:eastAsia="Times New Roman"/>
        </w:rPr>
      </w:pPr>
    </w:p>
    <w:p w:rsidR="00B66D6D" w:rsidRDefault="00B66D6D" w:rsidP="0063645A">
      <w:pPr>
        <w:ind w:firstLine="720"/>
        <w:jc w:val="both"/>
        <w:rPr>
          <w:rFonts w:eastAsia="Times New Roman"/>
        </w:rPr>
      </w:pPr>
    </w:p>
    <w:p w:rsidR="00B66D6D" w:rsidRDefault="00B66D6D" w:rsidP="0063645A">
      <w:pPr>
        <w:ind w:firstLine="720"/>
        <w:jc w:val="both"/>
        <w:rPr>
          <w:rFonts w:eastAsia="Times New Roman"/>
        </w:rPr>
      </w:pPr>
    </w:p>
    <w:p w:rsidR="00B66D6D" w:rsidRDefault="00B66D6D" w:rsidP="0063645A">
      <w:pPr>
        <w:ind w:firstLine="720"/>
        <w:jc w:val="both"/>
        <w:rPr>
          <w:rFonts w:eastAsia="Times New Roman"/>
        </w:rPr>
      </w:pPr>
    </w:p>
    <w:p w:rsidR="00B66D6D" w:rsidRDefault="00B66D6D" w:rsidP="0063645A">
      <w:pPr>
        <w:ind w:firstLine="720"/>
        <w:jc w:val="both"/>
        <w:rPr>
          <w:rFonts w:eastAsia="Times New Roman"/>
        </w:rPr>
      </w:pPr>
    </w:p>
    <w:p w:rsidR="00B66D6D" w:rsidRDefault="00B66D6D" w:rsidP="0063645A">
      <w:pPr>
        <w:ind w:firstLine="720"/>
        <w:jc w:val="both"/>
        <w:rPr>
          <w:rFonts w:eastAsia="Times New Roman"/>
        </w:rPr>
      </w:pPr>
    </w:p>
    <w:p w:rsidR="00857444" w:rsidRPr="0063645A" w:rsidRDefault="00857444" w:rsidP="0063645A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Главный бухгалтер           ________________  Клюева И.В.</w:t>
      </w:r>
    </w:p>
    <w:p w:rsidR="00C21B04" w:rsidRPr="00C21B04" w:rsidRDefault="00C21B04" w:rsidP="00DA5C1A">
      <w:pPr>
        <w:spacing w:line="0" w:lineRule="atLeast"/>
        <w:jc w:val="both"/>
        <w:rPr>
          <w:rFonts w:eastAsia="Calibri"/>
          <w:lang w:eastAsia="en-US"/>
        </w:rPr>
      </w:pPr>
    </w:p>
    <w:p w:rsidR="00536D8F" w:rsidRPr="00536D8F" w:rsidRDefault="00536D8F" w:rsidP="00DA5C1A">
      <w:p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 xml:space="preserve">       </w:t>
      </w:r>
    </w:p>
    <w:p w:rsidR="00536D8F" w:rsidRPr="001A45BE" w:rsidRDefault="00536D8F" w:rsidP="00536D8F">
      <w:pPr>
        <w:jc w:val="both"/>
        <w:rPr>
          <w:bCs/>
        </w:rPr>
      </w:pPr>
    </w:p>
    <w:sectPr w:rsidR="00536D8F" w:rsidRPr="001A45BE" w:rsidSect="001B3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95" w:rsidRDefault="00F94695">
      <w:r>
        <w:separator/>
      </w:r>
    </w:p>
  </w:endnote>
  <w:endnote w:type="continuationSeparator" w:id="0">
    <w:p w:rsidR="00F94695" w:rsidRDefault="00F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Default="00B008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Pr="00D84656" w:rsidRDefault="00B008CB" w:rsidP="005D10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Default="00B008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95" w:rsidRDefault="00F94695">
      <w:r>
        <w:separator/>
      </w:r>
    </w:p>
  </w:footnote>
  <w:footnote w:type="continuationSeparator" w:id="0">
    <w:p w:rsidR="00F94695" w:rsidRDefault="00F94695">
      <w:r>
        <w:continuationSeparator/>
      </w:r>
    </w:p>
  </w:footnote>
  <w:footnote w:id="1">
    <w:p w:rsidR="00B008CB" w:rsidRPr="007318EE" w:rsidRDefault="00B008CB" w:rsidP="00A945CB">
      <w:pPr>
        <w:rPr>
          <w:sz w:val="20"/>
          <w:szCs w:val="20"/>
        </w:rPr>
      </w:pPr>
      <w:r>
        <w:rPr>
          <w:rStyle w:val="af2"/>
        </w:rPr>
        <w:footnoteRef/>
      </w:r>
      <w:r>
        <w:rPr>
          <w:sz w:val="20"/>
          <w:szCs w:val="20"/>
        </w:rPr>
        <w:t>Настоящим П</w:t>
      </w:r>
      <w:r w:rsidRPr="007318EE">
        <w:rPr>
          <w:sz w:val="20"/>
          <w:szCs w:val="20"/>
        </w:rPr>
        <w:t>орядком может предусматриваться утверждение дополнительных показателей среднесрочного финансового плана.</w:t>
      </w:r>
    </w:p>
  </w:footnote>
  <w:footnote w:id="2">
    <w:p w:rsidR="00B008CB" w:rsidRDefault="00B008CB" w:rsidP="00A945CB">
      <w:pPr>
        <w:pStyle w:val="af0"/>
      </w:pPr>
      <w:r w:rsidRPr="007318EE">
        <w:rPr>
          <w:rStyle w:val="af2"/>
        </w:rPr>
        <w:footnoteRef/>
      </w:r>
      <w:r w:rsidRPr="007318EE">
        <w:t xml:space="preserve"> При наличии</w:t>
      </w:r>
      <w:r>
        <w:t xml:space="preserve"> дефицита местного бюджета целесообразно указать также источники его финансирования по кодам классификации источников финансирования дефицитов бюджетов (Приложение 3 к Указаниям о порядке применения бюджетной классификации Российской Федерации, утвержденных приказом Министерства финансов российской Федерации от 25 декабря 2008 года № 145н).  </w:t>
      </w:r>
    </w:p>
  </w:footnote>
  <w:footnote w:id="3">
    <w:p w:rsidR="00B008CB" w:rsidRDefault="00B008CB" w:rsidP="00A945CB">
      <w:pPr>
        <w:pStyle w:val="af0"/>
      </w:pPr>
      <w:r>
        <w:rPr>
          <w:rStyle w:val="af2"/>
        </w:rPr>
        <w:footnoteRef/>
      </w:r>
      <w:r>
        <w:t xml:space="preserve"> Объем профицита бюджета указывается со знаком «+».</w:t>
      </w:r>
    </w:p>
  </w:footnote>
  <w:footnote w:id="4">
    <w:p w:rsidR="00B008CB" w:rsidRDefault="00B008CB" w:rsidP="00A945CB">
      <w:pPr>
        <w:pStyle w:val="af0"/>
      </w:pPr>
      <w:r>
        <w:rPr>
          <w:rStyle w:val="af2"/>
        </w:rPr>
        <w:footnoteRef/>
      </w:r>
      <w:r>
        <w:t xml:space="preserve"> В качестве возможного варианта изложения пояснительной записки предлагается использовать табличную форму.</w:t>
      </w:r>
    </w:p>
  </w:footnote>
  <w:footnote w:id="5">
    <w:p w:rsidR="00B008CB" w:rsidRDefault="00B008CB" w:rsidP="00A945CB">
      <w:pPr>
        <w:pStyle w:val="af0"/>
      </w:pPr>
      <w:r>
        <w:rPr>
          <w:rStyle w:val="af2"/>
        </w:rPr>
        <w:footnoteRef/>
      </w:r>
      <w:r>
        <w:t xml:space="preserve"> В качестве причин и факторов прогнозируемых изменений можно указать следующее: изменение федерального и регионального законодательства, изменение темпов и уровня инфляции, изменение приоритетных направлений деятельности органов местного самоуправления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Default="00B008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Pr="0060480F" w:rsidRDefault="00B008CB" w:rsidP="005D10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B" w:rsidRDefault="00B008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17D"/>
    <w:multiLevelType w:val="hybridMultilevel"/>
    <w:tmpl w:val="CD527722"/>
    <w:lvl w:ilvl="0" w:tplc="5232B65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757E1D"/>
    <w:multiLevelType w:val="multilevel"/>
    <w:tmpl w:val="5B7A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E71909"/>
    <w:multiLevelType w:val="multilevel"/>
    <w:tmpl w:val="32CE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08"/>
    <w:rsid w:val="00013E38"/>
    <w:rsid w:val="00014455"/>
    <w:rsid w:val="00022E49"/>
    <w:rsid w:val="000309BE"/>
    <w:rsid w:val="00031739"/>
    <w:rsid w:val="00032CEC"/>
    <w:rsid w:val="00033ABB"/>
    <w:rsid w:val="00040E28"/>
    <w:rsid w:val="000520FF"/>
    <w:rsid w:val="00052EFA"/>
    <w:rsid w:val="00056C73"/>
    <w:rsid w:val="000646B0"/>
    <w:rsid w:val="000760E9"/>
    <w:rsid w:val="00077B7B"/>
    <w:rsid w:val="00092D92"/>
    <w:rsid w:val="00095985"/>
    <w:rsid w:val="000A113D"/>
    <w:rsid w:val="000B15AA"/>
    <w:rsid w:val="000B21C2"/>
    <w:rsid w:val="000B6B58"/>
    <w:rsid w:val="000B7E7A"/>
    <w:rsid w:val="000C7BE8"/>
    <w:rsid w:val="000D2C12"/>
    <w:rsid w:val="000D5C1B"/>
    <w:rsid w:val="000D5F67"/>
    <w:rsid w:val="000F0337"/>
    <w:rsid w:val="000F21F0"/>
    <w:rsid w:val="000F4D89"/>
    <w:rsid w:val="00105F28"/>
    <w:rsid w:val="00110920"/>
    <w:rsid w:val="00111A2B"/>
    <w:rsid w:val="001125AF"/>
    <w:rsid w:val="001128F6"/>
    <w:rsid w:val="00116724"/>
    <w:rsid w:val="00120EA4"/>
    <w:rsid w:val="0013347E"/>
    <w:rsid w:val="00142DD3"/>
    <w:rsid w:val="00144A13"/>
    <w:rsid w:val="0014623D"/>
    <w:rsid w:val="001471CE"/>
    <w:rsid w:val="001537F7"/>
    <w:rsid w:val="0015578A"/>
    <w:rsid w:val="00160FA2"/>
    <w:rsid w:val="001613DD"/>
    <w:rsid w:val="00164A37"/>
    <w:rsid w:val="00167C6E"/>
    <w:rsid w:val="001700B2"/>
    <w:rsid w:val="00171365"/>
    <w:rsid w:val="00173F1A"/>
    <w:rsid w:val="00182799"/>
    <w:rsid w:val="0018425D"/>
    <w:rsid w:val="001935D6"/>
    <w:rsid w:val="00196D5A"/>
    <w:rsid w:val="001A45BE"/>
    <w:rsid w:val="001A4C58"/>
    <w:rsid w:val="001A6052"/>
    <w:rsid w:val="001B2828"/>
    <w:rsid w:val="001B3057"/>
    <w:rsid w:val="001C236D"/>
    <w:rsid w:val="001D3CEE"/>
    <w:rsid w:val="001E00CC"/>
    <w:rsid w:val="001E03F3"/>
    <w:rsid w:val="001E79FA"/>
    <w:rsid w:val="001F019B"/>
    <w:rsid w:val="001F1111"/>
    <w:rsid w:val="001F4333"/>
    <w:rsid w:val="001F489F"/>
    <w:rsid w:val="002018C7"/>
    <w:rsid w:val="002145E4"/>
    <w:rsid w:val="00216725"/>
    <w:rsid w:val="00226CC3"/>
    <w:rsid w:val="002308E5"/>
    <w:rsid w:val="0023310B"/>
    <w:rsid w:val="00235036"/>
    <w:rsid w:val="002364A4"/>
    <w:rsid w:val="00240681"/>
    <w:rsid w:val="00253B34"/>
    <w:rsid w:val="002606EF"/>
    <w:rsid w:val="00261B8B"/>
    <w:rsid w:val="0026219F"/>
    <w:rsid w:val="00270AEE"/>
    <w:rsid w:val="00272746"/>
    <w:rsid w:val="0028556E"/>
    <w:rsid w:val="0028771A"/>
    <w:rsid w:val="00296376"/>
    <w:rsid w:val="002A1E17"/>
    <w:rsid w:val="002A31D4"/>
    <w:rsid w:val="002B194A"/>
    <w:rsid w:val="002B4004"/>
    <w:rsid w:val="002C20F1"/>
    <w:rsid w:val="002C3416"/>
    <w:rsid w:val="002D0A64"/>
    <w:rsid w:val="002D2B68"/>
    <w:rsid w:val="002D7D54"/>
    <w:rsid w:val="002E32AA"/>
    <w:rsid w:val="00300A14"/>
    <w:rsid w:val="0030282E"/>
    <w:rsid w:val="003047C2"/>
    <w:rsid w:val="003061A8"/>
    <w:rsid w:val="00307572"/>
    <w:rsid w:val="0031120A"/>
    <w:rsid w:val="00311DE3"/>
    <w:rsid w:val="00314554"/>
    <w:rsid w:val="00320A75"/>
    <w:rsid w:val="00321569"/>
    <w:rsid w:val="003239C1"/>
    <w:rsid w:val="0032741A"/>
    <w:rsid w:val="0033117A"/>
    <w:rsid w:val="00340FBB"/>
    <w:rsid w:val="00341940"/>
    <w:rsid w:val="00342E29"/>
    <w:rsid w:val="00347EBB"/>
    <w:rsid w:val="0035105E"/>
    <w:rsid w:val="00352042"/>
    <w:rsid w:val="0036661C"/>
    <w:rsid w:val="00376E27"/>
    <w:rsid w:val="0037734C"/>
    <w:rsid w:val="00377C27"/>
    <w:rsid w:val="003814C9"/>
    <w:rsid w:val="003847E7"/>
    <w:rsid w:val="003946AA"/>
    <w:rsid w:val="003962CD"/>
    <w:rsid w:val="003A3028"/>
    <w:rsid w:val="003B10D5"/>
    <w:rsid w:val="003B670C"/>
    <w:rsid w:val="003B6B89"/>
    <w:rsid w:val="003C2470"/>
    <w:rsid w:val="003C3FCE"/>
    <w:rsid w:val="003C48B4"/>
    <w:rsid w:val="003C7633"/>
    <w:rsid w:val="003C79F6"/>
    <w:rsid w:val="003D5849"/>
    <w:rsid w:val="003E0110"/>
    <w:rsid w:val="003E3FEB"/>
    <w:rsid w:val="00401603"/>
    <w:rsid w:val="004020B4"/>
    <w:rsid w:val="00422434"/>
    <w:rsid w:val="00430F9D"/>
    <w:rsid w:val="004364CD"/>
    <w:rsid w:val="00443501"/>
    <w:rsid w:val="004442E0"/>
    <w:rsid w:val="004454F0"/>
    <w:rsid w:val="00456431"/>
    <w:rsid w:val="00462F92"/>
    <w:rsid w:val="0046485A"/>
    <w:rsid w:val="00466D7C"/>
    <w:rsid w:val="00470A93"/>
    <w:rsid w:val="00477BA9"/>
    <w:rsid w:val="004861E2"/>
    <w:rsid w:val="00486A24"/>
    <w:rsid w:val="00487F4F"/>
    <w:rsid w:val="0049465B"/>
    <w:rsid w:val="004C3139"/>
    <w:rsid w:val="004D3F90"/>
    <w:rsid w:val="004F3A9D"/>
    <w:rsid w:val="004F3C24"/>
    <w:rsid w:val="0051345C"/>
    <w:rsid w:val="0051662B"/>
    <w:rsid w:val="005238DA"/>
    <w:rsid w:val="00523FA0"/>
    <w:rsid w:val="00535B42"/>
    <w:rsid w:val="00536D8F"/>
    <w:rsid w:val="00540B73"/>
    <w:rsid w:val="00545779"/>
    <w:rsid w:val="005538FD"/>
    <w:rsid w:val="0056415A"/>
    <w:rsid w:val="00576F4C"/>
    <w:rsid w:val="00583C45"/>
    <w:rsid w:val="0059411A"/>
    <w:rsid w:val="005B0A0A"/>
    <w:rsid w:val="005B1A05"/>
    <w:rsid w:val="005B2D39"/>
    <w:rsid w:val="005D1022"/>
    <w:rsid w:val="005D249A"/>
    <w:rsid w:val="005D2F0A"/>
    <w:rsid w:val="005D5852"/>
    <w:rsid w:val="005D7E55"/>
    <w:rsid w:val="005E2A7F"/>
    <w:rsid w:val="005E3180"/>
    <w:rsid w:val="005E6912"/>
    <w:rsid w:val="00600134"/>
    <w:rsid w:val="00606CFF"/>
    <w:rsid w:val="006104A6"/>
    <w:rsid w:val="00611084"/>
    <w:rsid w:val="00622C30"/>
    <w:rsid w:val="006237D2"/>
    <w:rsid w:val="00623FC7"/>
    <w:rsid w:val="00625B1D"/>
    <w:rsid w:val="0063645A"/>
    <w:rsid w:val="00643802"/>
    <w:rsid w:val="006451CD"/>
    <w:rsid w:val="00645A46"/>
    <w:rsid w:val="00652959"/>
    <w:rsid w:val="006529FD"/>
    <w:rsid w:val="00657976"/>
    <w:rsid w:val="00660214"/>
    <w:rsid w:val="00663E90"/>
    <w:rsid w:val="006641E8"/>
    <w:rsid w:val="006714C7"/>
    <w:rsid w:val="00673641"/>
    <w:rsid w:val="00675D41"/>
    <w:rsid w:val="00692E41"/>
    <w:rsid w:val="00695726"/>
    <w:rsid w:val="006972DB"/>
    <w:rsid w:val="006A1603"/>
    <w:rsid w:val="006A3357"/>
    <w:rsid w:val="006A3406"/>
    <w:rsid w:val="006A3F93"/>
    <w:rsid w:val="006B091A"/>
    <w:rsid w:val="006B3E64"/>
    <w:rsid w:val="006B424E"/>
    <w:rsid w:val="006B513B"/>
    <w:rsid w:val="006C38C7"/>
    <w:rsid w:val="006C40B8"/>
    <w:rsid w:val="006C4B98"/>
    <w:rsid w:val="006C4C13"/>
    <w:rsid w:val="006D0B21"/>
    <w:rsid w:val="006D0B8E"/>
    <w:rsid w:val="00704F12"/>
    <w:rsid w:val="00707036"/>
    <w:rsid w:val="007368C7"/>
    <w:rsid w:val="00742EBF"/>
    <w:rsid w:val="00744C2A"/>
    <w:rsid w:val="00755CA2"/>
    <w:rsid w:val="00757A14"/>
    <w:rsid w:val="007609F8"/>
    <w:rsid w:val="0076332A"/>
    <w:rsid w:val="00770A14"/>
    <w:rsid w:val="00771FF5"/>
    <w:rsid w:val="00775037"/>
    <w:rsid w:val="007800A5"/>
    <w:rsid w:val="00783612"/>
    <w:rsid w:val="007845B3"/>
    <w:rsid w:val="00786DA1"/>
    <w:rsid w:val="007A1BBA"/>
    <w:rsid w:val="007A22A0"/>
    <w:rsid w:val="007A5F9B"/>
    <w:rsid w:val="007A6901"/>
    <w:rsid w:val="007B506D"/>
    <w:rsid w:val="007C2518"/>
    <w:rsid w:val="007D05D6"/>
    <w:rsid w:val="007D0733"/>
    <w:rsid w:val="007D45E0"/>
    <w:rsid w:val="007D73B3"/>
    <w:rsid w:val="007E103E"/>
    <w:rsid w:val="007E3D4D"/>
    <w:rsid w:val="007E6F47"/>
    <w:rsid w:val="007F1E6E"/>
    <w:rsid w:val="00814226"/>
    <w:rsid w:val="00824F7E"/>
    <w:rsid w:val="00834432"/>
    <w:rsid w:val="00835F61"/>
    <w:rsid w:val="00840CFF"/>
    <w:rsid w:val="00841325"/>
    <w:rsid w:val="00843A29"/>
    <w:rsid w:val="00857444"/>
    <w:rsid w:val="008A4BB4"/>
    <w:rsid w:val="008A4C35"/>
    <w:rsid w:val="008B2B76"/>
    <w:rsid w:val="008B5021"/>
    <w:rsid w:val="008B6B2C"/>
    <w:rsid w:val="008B7693"/>
    <w:rsid w:val="008C2136"/>
    <w:rsid w:val="008C2AE0"/>
    <w:rsid w:val="008D6542"/>
    <w:rsid w:val="008D7394"/>
    <w:rsid w:val="008E3B82"/>
    <w:rsid w:val="008E4CF3"/>
    <w:rsid w:val="008E7B7E"/>
    <w:rsid w:val="008F2210"/>
    <w:rsid w:val="008F5A5A"/>
    <w:rsid w:val="009014DC"/>
    <w:rsid w:val="00903281"/>
    <w:rsid w:val="00905FE7"/>
    <w:rsid w:val="009068B2"/>
    <w:rsid w:val="00910612"/>
    <w:rsid w:val="00910B2B"/>
    <w:rsid w:val="00912D0A"/>
    <w:rsid w:val="0092213A"/>
    <w:rsid w:val="00932025"/>
    <w:rsid w:val="0093783E"/>
    <w:rsid w:val="0094143B"/>
    <w:rsid w:val="0094221F"/>
    <w:rsid w:val="00944662"/>
    <w:rsid w:val="00944874"/>
    <w:rsid w:val="0095103C"/>
    <w:rsid w:val="00952469"/>
    <w:rsid w:val="00955A53"/>
    <w:rsid w:val="0095618E"/>
    <w:rsid w:val="00960284"/>
    <w:rsid w:val="009616CD"/>
    <w:rsid w:val="00962781"/>
    <w:rsid w:val="009639B8"/>
    <w:rsid w:val="00964D99"/>
    <w:rsid w:val="00966BFF"/>
    <w:rsid w:val="009821FA"/>
    <w:rsid w:val="0099420E"/>
    <w:rsid w:val="00995608"/>
    <w:rsid w:val="009A38D1"/>
    <w:rsid w:val="009A48DE"/>
    <w:rsid w:val="009A5788"/>
    <w:rsid w:val="009A632A"/>
    <w:rsid w:val="009B7140"/>
    <w:rsid w:val="009C44AE"/>
    <w:rsid w:val="009D23FB"/>
    <w:rsid w:val="009E3C1A"/>
    <w:rsid w:val="009E6244"/>
    <w:rsid w:val="009E7A10"/>
    <w:rsid w:val="009F32C2"/>
    <w:rsid w:val="00A037A7"/>
    <w:rsid w:val="00A1008A"/>
    <w:rsid w:val="00A1691E"/>
    <w:rsid w:val="00A20D7E"/>
    <w:rsid w:val="00A264B7"/>
    <w:rsid w:val="00A26FDB"/>
    <w:rsid w:val="00A32EE1"/>
    <w:rsid w:val="00A41E3F"/>
    <w:rsid w:val="00A424CE"/>
    <w:rsid w:val="00A87E4C"/>
    <w:rsid w:val="00A87E7F"/>
    <w:rsid w:val="00A92B80"/>
    <w:rsid w:val="00A945CB"/>
    <w:rsid w:val="00AA4731"/>
    <w:rsid w:val="00AA58AB"/>
    <w:rsid w:val="00AB0DC7"/>
    <w:rsid w:val="00AB2C9C"/>
    <w:rsid w:val="00AB4E45"/>
    <w:rsid w:val="00AB5922"/>
    <w:rsid w:val="00AC28BF"/>
    <w:rsid w:val="00AC5542"/>
    <w:rsid w:val="00AD55C2"/>
    <w:rsid w:val="00AF3805"/>
    <w:rsid w:val="00B008CB"/>
    <w:rsid w:val="00B03F8B"/>
    <w:rsid w:val="00B0614F"/>
    <w:rsid w:val="00B06883"/>
    <w:rsid w:val="00B07F6F"/>
    <w:rsid w:val="00B123A5"/>
    <w:rsid w:val="00B20295"/>
    <w:rsid w:val="00B21FF3"/>
    <w:rsid w:val="00B22E81"/>
    <w:rsid w:val="00B26AC6"/>
    <w:rsid w:val="00B3187B"/>
    <w:rsid w:val="00B32057"/>
    <w:rsid w:val="00B36AB9"/>
    <w:rsid w:val="00B44289"/>
    <w:rsid w:val="00B53BC5"/>
    <w:rsid w:val="00B55FB6"/>
    <w:rsid w:val="00B57FDF"/>
    <w:rsid w:val="00B66D6D"/>
    <w:rsid w:val="00B707A7"/>
    <w:rsid w:val="00B74821"/>
    <w:rsid w:val="00B80711"/>
    <w:rsid w:val="00B8150C"/>
    <w:rsid w:val="00BA41BD"/>
    <w:rsid w:val="00BB053B"/>
    <w:rsid w:val="00BB49F3"/>
    <w:rsid w:val="00BB5E7A"/>
    <w:rsid w:val="00BB6E90"/>
    <w:rsid w:val="00BC2C9D"/>
    <w:rsid w:val="00BD2860"/>
    <w:rsid w:val="00BE192F"/>
    <w:rsid w:val="00BE7446"/>
    <w:rsid w:val="00BF3A51"/>
    <w:rsid w:val="00BF60D6"/>
    <w:rsid w:val="00C01BF7"/>
    <w:rsid w:val="00C05E47"/>
    <w:rsid w:val="00C21B04"/>
    <w:rsid w:val="00C270BC"/>
    <w:rsid w:val="00C32B3D"/>
    <w:rsid w:val="00C44B25"/>
    <w:rsid w:val="00C4772D"/>
    <w:rsid w:val="00C57DA9"/>
    <w:rsid w:val="00C6133D"/>
    <w:rsid w:val="00C61CCD"/>
    <w:rsid w:val="00C62443"/>
    <w:rsid w:val="00C71CB3"/>
    <w:rsid w:val="00C7353F"/>
    <w:rsid w:val="00C90302"/>
    <w:rsid w:val="00CA2274"/>
    <w:rsid w:val="00CA7180"/>
    <w:rsid w:val="00CB2E26"/>
    <w:rsid w:val="00CC2CDD"/>
    <w:rsid w:val="00CC7ED6"/>
    <w:rsid w:val="00CE182F"/>
    <w:rsid w:val="00CF67D7"/>
    <w:rsid w:val="00CF7574"/>
    <w:rsid w:val="00D05C0A"/>
    <w:rsid w:val="00D07318"/>
    <w:rsid w:val="00D108E6"/>
    <w:rsid w:val="00D26B82"/>
    <w:rsid w:val="00D353F5"/>
    <w:rsid w:val="00D42565"/>
    <w:rsid w:val="00D46C49"/>
    <w:rsid w:val="00D50260"/>
    <w:rsid w:val="00D628E9"/>
    <w:rsid w:val="00D66D90"/>
    <w:rsid w:val="00D714A2"/>
    <w:rsid w:val="00D71540"/>
    <w:rsid w:val="00D71779"/>
    <w:rsid w:val="00D728CB"/>
    <w:rsid w:val="00D732E5"/>
    <w:rsid w:val="00D77F92"/>
    <w:rsid w:val="00D82F91"/>
    <w:rsid w:val="00D85FAF"/>
    <w:rsid w:val="00D9265F"/>
    <w:rsid w:val="00DA5C1A"/>
    <w:rsid w:val="00DA6F5F"/>
    <w:rsid w:val="00DA76AF"/>
    <w:rsid w:val="00DA78F8"/>
    <w:rsid w:val="00DB4DF9"/>
    <w:rsid w:val="00DC35BF"/>
    <w:rsid w:val="00DC4C29"/>
    <w:rsid w:val="00DC6C95"/>
    <w:rsid w:val="00DC709B"/>
    <w:rsid w:val="00DD2038"/>
    <w:rsid w:val="00DF037F"/>
    <w:rsid w:val="00DF4D58"/>
    <w:rsid w:val="00E00958"/>
    <w:rsid w:val="00E0194B"/>
    <w:rsid w:val="00E06483"/>
    <w:rsid w:val="00E06D70"/>
    <w:rsid w:val="00E20345"/>
    <w:rsid w:val="00E26290"/>
    <w:rsid w:val="00E320BB"/>
    <w:rsid w:val="00E34F4E"/>
    <w:rsid w:val="00E35D7A"/>
    <w:rsid w:val="00E40448"/>
    <w:rsid w:val="00E46C54"/>
    <w:rsid w:val="00E60B5B"/>
    <w:rsid w:val="00E65E3E"/>
    <w:rsid w:val="00E7028A"/>
    <w:rsid w:val="00E72229"/>
    <w:rsid w:val="00E86A99"/>
    <w:rsid w:val="00E934AC"/>
    <w:rsid w:val="00EA0283"/>
    <w:rsid w:val="00EB1835"/>
    <w:rsid w:val="00EB6E60"/>
    <w:rsid w:val="00ED0A23"/>
    <w:rsid w:val="00ED3B9E"/>
    <w:rsid w:val="00ED4992"/>
    <w:rsid w:val="00ED7F57"/>
    <w:rsid w:val="00EE55E6"/>
    <w:rsid w:val="00EE655D"/>
    <w:rsid w:val="00EF1A07"/>
    <w:rsid w:val="00EF5DF3"/>
    <w:rsid w:val="00F02004"/>
    <w:rsid w:val="00F05B8E"/>
    <w:rsid w:val="00F14803"/>
    <w:rsid w:val="00F203F9"/>
    <w:rsid w:val="00F25E38"/>
    <w:rsid w:val="00F3249B"/>
    <w:rsid w:val="00F3387F"/>
    <w:rsid w:val="00F40E5D"/>
    <w:rsid w:val="00F4101B"/>
    <w:rsid w:val="00F47D5A"/>
    <w:rsid w:val="00F54860"/>
    <w:rsid w:val="00F54C6E"/>
    <w:rsid w:val="00F563BF"/>
    <w:rsid w:val="00F6110C"/>
    <w:rsid w:val="00F80255"/>
    <w:rsid w:val="00F81BCD"/>
    <w:rsid w:val="00F8491C"/>
    <w:rsid w:val="00F84C29"/>
    <w:rsid w:val="00F85565"/>
    <w:rsid w:val="00F94695"/>
    <w:rsid w:val="00F95E3B"/>
    <w:rsid w:val="00FA4A72"/>
    <w:rsid w:val="00FA5C22"/>
    <w:rsid w:val="00FB0EAD"/>
    <w:rsid w:val="00FB2F76"/>
    <w:rsid w:val="00FB7B09"/>
    <w:rsid w:val="00FD1677"/>
    <w:rsid w:val="00FD3499"/>
    <w:rsid w:val="00FD3907"/>
    <w:rsid w:val="00FE18A1"/>
    <w:rsid w:val="00FE4F50"/>
    <w:rsid w:val="00FE77C8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FBD0-FEA1-43FB-981F-5494C15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A0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772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F93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E103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E103E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E103E"/>
    <w:pPr>
      <w:ind w:firstLine="720"/>
      <w:jc w:val="both"/>
    </w:pPr>
    <w:rPr>
      <w:rFonts w:eastAsia="Times New Roman"/>
      <w:sz w:val="28"/>
      <w:szCs w:val="20"/>
    </w:rPr>
  </w:style>
  <w:style w:type="paragraph" w:styleId="a3">
    <w:name w:val="Body Text Indent"/>
    <w:basedOn w:val="a"/>
    <w:link w:val="a4"/>
    <w:rsid w:val="007E103E"/>
    <w:pPr>
      <w:ind w:firstLine="180"/>
    </w:pPr>
    <w:rPr>
      <w:rFonts w:eastAsia="Times New Roman"/>
      <w:bCs/>
      <w:szCs w:val="28"/>
      <w:lang w:eastAsia="en-US"/>
    </w:rPr>
  </w:style>
  <w:style w:type="character" w:customStyle="1" w:styleId="a4">
    <w:name w:val="Основной текст с отступом Знак"/>
    <w:link w:val="a3"/>
    <w:rsid w:val="007E103E"/>
    <w:rPr>
      <w:rFonts w:ascii="Times New Roman" w:eastAsia="Times New Roman" w:hAnsi="Times New Roman" w:cs="Times New Roman"/>
      <w:bCs/>
      <w:sz w:val="24"/>
      <w:szCs w:val="28"/>
    </w:rPr>
  </w:style>
  <w:style w:type="paragraph" w:styleId="21">
    <w:name w:val="Body Text Indent 2"/>
    <w:basedOn w:val="a"/>
    <w:link w:val="22"/>
    <w:uiPriority w:val="99"/>
    <w:unhideWhenUsed/>
    <w:rsid w:val="006C4B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C4B9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4772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1120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1120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3D4D"/>
    <w:rPr>
      <w:rFonts w:ascii="Times New Roman" w:hAnsi="Times New Roman"/>
      <w:sz w:val="28"/>
      <w:lang w:eastAsia="en-US"/>
    </w:rPr>
  </w:style>
  <w:style w:type="character" w:customStyle="1" w:styleId="FontStyle64">
    <w:name w:val="Font Style64"/>
    <w:rsid w:val="00576F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D102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D1022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9">
    <w:name w:val="Верхний колонтитул Знак"/>
    <w:link w:val="a8"/>
    <w:uiPriority w:val="99"/>
    <w:rsid w:val="005D10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D1022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b">
    <w:name w:val="Нижний колонтитул Знак"/>
    <w:link w:val="aa"/>
    <w:uiPriority w:val="99"/>
    <w:rsid w:val="005D10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A3F93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106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D24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D249A"/>
    <w:rPr>
      <w:rFonts w:ascii="Segoe UI" w:eastAsia="MS Mincho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2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945CB"/>
    <w:rPr>
      <w:rFonts w:eastAsia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A945CB"/>
    <w:rPr>
      <w:rFonts w:ascii="Times New Roman" w:eastAsia="Times New Roman" w:hAnsi="Times New Roman"/>
    </w:rPr>
  </w:style>
  <w:style w:type="character" w:styleId="af2">
    <w:name w:val="footnote reference"/>
    <w:semiHidden/>
    <w:rsid w:val="00A9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E6CA-0BBF-47C3-A612-40A811BD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</cp:lastModifiedBy>
  <cp:revision>2</cp:revision>
  <cp:lastPrinted>2021-11-09T10:14:00Z</cp:lastPrinted>
  <dcterms:created xsi:type="dcterms:W3CDTF">2022-09-19T10:57:00Z</dcterms:created>
  <dcterms:modified xsi:type="dcterms:W3CDTF">2022-09-19T10:57:00Z</dcterms:modified>
</cp:coreProperties>
</file>