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8"/>
          <w:szCs w:val="28"/>
        </w:rPr>
      </w:pPr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ПРОЕКТ</w:t>
      </w:r>
    </w:p>
    <w:p w:rsidR="0094702A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8"/>
          <w:szCs w:val="28"/>
        </w:rPr>
      </w:pPr>
    </w:p>
    <w:p w:rsidR="0094702A" w:rsidRDefault="0094702A" w:rsidP="0094702A">
      <w:pPr>
        <w:shd w:val="clear" w:color="auto" w:fill="FFFFFF"/>
        <w:ind w:firstLine="567"/>
        <w:jc w:val="center"/>
        <w:rPr>
          <w:b/>
          <w:i/>
          <w:color w:val="973735"/>
          <w:sz w:val="28"/>
          <w:szCs w:val="28"/>
        </w:rPr>
      </w:pPr>
      <w:bookmarkStart w:id="0" w:name="_Hlk494820208"/>
      <w:r>
        <w:rPr>
          <w:b/>
          <w:bCs/>
          <w:i/>
          <w:iCs/>
          <w:color w:val="973735"/>
          <w:spacing w:val="4"/>
          <w:w w:val="131"/>
          <w:sz w:val="28"/>
          <w:szCs w:val="28"/>
        </w:rPr>
        <w:t>ПОВЕСТКА ДНЯ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 xml:space="preserve">очередного заседания Совета депутатов муниципального округа </w:t>
      </w:r>
    </w:p>
    <w:p w:rsidR="0094702A" w:rsidRDefault="0094702A" w:rsidP="0094702A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8"/>
          <w:szCs w:val="28"/>
        </w:rPr>
      </w:pPr>
      <w:r>
        <w:rPr>
          <w:bCs/>
          <w:i/>
          <w:color w:val="973735"/>
          <w:spacing w:val="-3"/>
          <w:sz w:val="28"/>
          <w:szCs w:val="28"/>
        </w:rPr>
        <w:t>Академический</w:t>
      </w:r>
    </w:p>
    <w:p w:rsidR="0094702A" w:rsidRDefault="00C8234E" w:rsidP="0094702A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8"/>
          <w:szCs w:val="28"/>
        </w:rPr>
      </w:pPr>
      <w:r>
        <w:rPr>
          <w:b/>
          <w:i/>
          <w:color w:val="973735"/>
          <w:sz w:val="28"/>
          <w:szCs w:val="28"/>
        </w:rPr>
        <w:t>2</w:t>
      </w:r>
      <w:r w:rsidR="00A20E1D">
        <w:rPr>
          <w:b/>
          <w:i/>
          <w:color w:val="973735"/>
          <w:sz w:val="28"/>
          <w:szCs w:val="28"/>
        </w:rPr>
        <w:t>7</w:t>
      </w:r>
      <w:r w:rsidR="0094702A">
        <w:rPr>
          <w:b/>
          <w:i/>
          <w:color w:val="973735"/>
          <w:sz w:val="28"/>
          <w:szCs w:val="28"/>
        </w:rPr>
        <w:t xml:space="preserve"> </w:t>
      </w:r>
      <w:r w:rsidR="00A20E1D">
        <w:rPr>
          <w:b/>
          <w:i/>
          <w:color w:val="973735"/>
          <w:sz w:val="28"/>
          <w:szCs w:val="28"/>
        </w:rPr>
        <w:t>ок</w:t>
      </w:r>
      <w:r w:rsidR="004072CD">
        <w:rPr>
          <w:b/>
          <w:i/>
          <w:color w:val="973735"/>
          <w:sz w:val="28"/>
          <w:szCs w:val="28"/>
        </w:rPr>
        <w:t>тября</w:t>
      </w:r>
      <w:r w:rsidR="0094702A">
        <w:rPr>
          <w:b/>
          <w:i/>
          <w:color w:val="973735"/>
          <w:sz w:val="28"/>
          <w:szCs w:val="28"/>
        </w:rPr>
        <w:t xml:space="preserve"> 2022 года </w:t>
      </w:r>
      <w:r>
        <w:rPr>
          <w:b/>
          <w:i/>
          <w:color w:val="973735"/>
          <w:spacing w:val="-2"/>
          <w:sz w:val="28"/>
          <w:szCs w:val="28"/>
        </w:rPr>
        <w:t>1</w:t>
      </w:r>
      <w:r w:rsidR="00F50B64">
        <w:rPr>
          <w:b/>
          <w:i/>
          <w:color w:val="973735"/>
          <w:spacing w:val="-2"/>
          <w:sz w:val="28"/>
          <w:szCs w:val="28"/>
        </w:rPr>
        <w:t>8</w:t>
      </w:r>
      <w:r w:rsidR="0094702A">
        <w:rPr>
          <w:b/>
          <w:i/>
          <w:color w:val="973735"/>
          <w:spacing w:val="-2"/>
          <w:sz w:val="28"/>
          <w:szCs w:val="28"/>
        </w:rPr>
        <w:t>.</w:t>
      </w:r>
      <w:r>
        <w:rPr>
          <w:b/>
          <w:i/>
          <w:color w:val="973735"/>
          <w:spacing w:val="-2"/>
          <w:sz w:val="28"/>
          <w:szCs w:val="28"/>
        </w:rPr>
        <w:t>00</w:t>
      </w:r>
    </w:p>
    <w:p w:rsidR="0094702A" w:rsidRDefault="0094702A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  <w:r>
        <w:rPr>
          <w:i/>
          <w:iCs/>
          <w:color w:val="973735"/>
          <w:sz w:val="28"/>
          <w:szCs w:val="28"/>
        </w:rPr>
        <w:t>(ул. Кедрова, д. 5, корп. 1, зал заседаний)</w:t>
      </w:r>
    </w:p>
    <w:p w:rsidR="00AE1480" w:rsidRDefault="00AE1480" w:rsidP="0094702A">
      <w:pPr>
        <w:shd w:val="clear" w:color="auto" w:fill="FFFFFF"/>
        <w:ind w:firstLine="567"/>
        <w:jc w:val="center"/>
        <w:rPr>
          <w:i/>
          <w:iCs/>
          <w:color w:val="973735"/>
          <w:sz w:val="28"/>
          <w:szCs w:val="28"/>
        </w:rPr>
      </w:pPr>
    </w:p>
    <w:p w:rsidR="00AE1480" w:rsidRDefault="00AE1480" w:rsidP="0094702A">
      <w:pPr>
        <w:widowControl/>
        <w:tabs>
          <w:tab w:val="left" w:pos="851"/>
        </w:tabs>
        <w:autoSpaceDE/>
        <w:adjustRightInd/>
        <w:spacing w:after="30" w:line="264" w:lineRule="auto"/>
        <w:ind w:firstLine="567"/>
        <w:jc w:val="both"/>
        <w:rPr>
          <w:i/>
          <w:iCs/>
          <w:sz w:val="28"/>
          <w:szCs w:val="28"/>
          <w:lang w:bidi="ru-RU"/>
        </w:rPr>
      </w:pPr>
      <w:bookmarkStart w:id="1" w:name="_Hlk71734568"/>
      <w:bookmarkEnd w:id="0"/>
    </w:p>
    <w:p w:rsidR="00F50B64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20E1D">
        <w:rPr>
          <w:rFonts w:ascii="Times New Roman" w:hAnsi="Times New Roman"/>
          <w:sz w:val="28"/>
          <w:szCs w:val="28"/>
        </w:rPr>
        <w:t>О результатах проведения публичных слушаний по проекту решения Совета депутатов муниципального округа Академический «О бюджете муниципального округа Академический на 2022 год и плановый период 2023 и 2024 годов»</w:t>
      </w:r>
      <w:r w:rsidR="00F50B64" w:rsidRPr="00A20E1D">
        <w:rPr>
          <w:rFonts w:ascii="Times New Roman" w:hAnsi="Times New Roman"/>
          <w:sz w:val="28"/>
          <w:szCs w:val="28"/>
        </w:rPr>
        <w:t>.</w:t>
      </w:r>
      <w:r w:rsidR="00090845" w:rsidRPr="00A20E1D">
        <w:rPr>
          <w:rFonts w:ascii="Times New Roman" w:hAnsi="Times New Roman"/>
          <w:sz w:val="28"/>
          <w:szCs w:val="28"/>
        </w:rPr>
        <w:t xml:space="preserve"> </w:t>
      </w:r>
    </w:p>
    <w:p w:rsidR="00A17826" w:rsidRPr="00A20E1D" w:rsidRDefault="00A17826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20E1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i/>
          <w:sz w:val="28"/>
          <w:szCs w:val="28"/>
        </w:rPr>
        <w:t xml:space="preserve">.: </w:t>
      </w:r>
      <w:r w:rsidR="00A20E1D" w:rsidRPr="00A20E1D">
        <w:rPr>
          <w:rFonts w:ascii="Times New Roman" w:hAnsi="Times New Roman"/>
          <w:bCs/>
          <w:i/>
          <w:iCs/>
          <w:sz w:val="28"/>
          <w:szCs w:val="28"/>
        </w:rPr>
        <w:t>Клюева И.В. главный бухгалтер - главный специалист аппарата СД МО Академический</w:t>
      </w:r>
      <w:r w:rsidR="00F750AB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A17826" w:rsidRPr="00A20E1D" w:rsidRDefault="00A17826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20E1D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E1D">
        <w:rPr>
          <w:rFonts w:ascii="Times New Roman" w:hAnsi="Times New Roman"/>
          <w:sz w:val="28"/>
          <w:szCs w:val="28"/>
        </w:rPr>
        <w:t>О бюджете муниципального округа Академический на 2022 год и плановый период 2023 и 2024 годов</w:t>
      </w:r>
    </w:p>
    <w:p w:rsidR="00AE1480" w:rsidRDefault="00F50B64" w:rsidP="00F750AB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A20E1D">
        <w:rPr>
          <w:i/>
          <w:sz w:val="28"/>
          <w:szCs w:val="28"/>
        </w:rPr>
        <w:t>Докл</w:t>
      </w:r>
      <w:proofErr w:type="spellEnd"/>
      <w:r w:rsidRPr="00A20E1D">
        <w:rPr>
          <w:i/>
          <w:sz w:val="28"/>
          <w:szCs w:val="28"/>
        </w:rPr>
        <w:t xml:space="preserve">.: </w:t>
      </w:r>
      <w:r w:rsidR="00F750AB" w:rsidRPr="00A20E1D">
        <w:rPr>
          <w:bCs/>
          <w:i/>
          <w:iCs/>
          <w:sz w:val="28"/>
          <w:szCs w:val="28"/>
        </w:rPr>
        <w:t>Клюева И.В. главный бухгалтер - главный специалист аппарата СД МО Академический</w:t>
      </w:r>
      <w:r w:rsidR="00F750AB">
        <w:rPr>
          <w:bCs/>
          <w:i/>
          <w:iCs/>
          <w:sz w:val="28"/>
          <w:szCs w:val="28"/>
        </w:rPr>
        <w:t>.</w:t>
      </w:r>
    </w:p>
    <w:p w:rsidR="00F750AB" w:rsidRPr="00A20E1D" w:rsidRDefault="00F750AB" w:rsidP="00F750AB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sz w:val="28"/>
          <w:szCs w:val="28"/>
        </w:rPr>
      </w:pPr>
    </w:p>
    <w:bookmarkEnd w:id="1"/>
    <w:p w:rsidR="00F50B64" w:rsidRPr="00F750AB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A20E1D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27.10.2022 №02-10-2022 «О бюджете муниципального округа Академический на 2022 год и плановый период 2023 и 2024 годов»</w:t>
      </w:r>
    </w:p>
    <w:p w:rsidR="00F750AB" w:rsidRPr="00A20E1D" w:rsidRDefault="00F750AB" w:rsidP="00F750AB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Pr="00A20E1D">
        <w:rPr>
          <w:rFonts w:ascii="Times New Roman" w:hAnsi="Times New Roman"/>
          <w:bCs/>
          <w:i/>
          <w:iCs/>
          <w:sz w:val="28"/>
          <w:szCs w:val="28"/>
        </w:rPr>
        <w:t>Клюева И.В. главный бухгалтер - главный специалист аппарата СД МО Академический</w:t>
      </w:r>
    </w:p>
    <w:p w:rsidR="00381C1A" w:rsidRPr="00A20E1D" w:rsidRDefault="00381C1A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50B64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>Об утверждении Порядка материально-технического и организационного обеспечения деятельности органов местного самоуправления муниципального округа Академический</w:t>
      </w:r>
      <w:r w:rsidR="00F50B64" w:rsidRPr="00A20E1D">
        <w:rPr>
          <w:rFonts w:ascii="Times New Roman" w:hAnsi="Times New Roman"/>
          <w:bCs/>
          <w:sz w:val="28"/>
          <w:szCs w:val="28"/>
        </w:rPr>
        <w:t>».</w:t>
      </w:r>
    </w:p>
    <w:p w:rsidR="00F50B64" w:rsidRPr="00A20E1D" w:rsidRDefault="00F50B64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20E1D">
        <w:rPr>
          <w:rFonts w:ascii="Times New Roman" w:hAnsi="Times New Roman"/>
          <w:i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i/>
          <w:sz w:val="28"/>
          <w:szCs w:val="28"/>
        </w:rPr>
        <w:t>.: Глава МО Академический И.А. Ртищева.</w:t>
      </w:r>
    </w:p>
    <w:p w:rsidR="00381C1A" w:rsidRPr="00A20E1D" w:rsidRDefault="00381C1A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B64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>Об оплате целевого взноса в Ассоциацию «Совет муниципальных образований города Москвы» на 2022 год</w:t>
      </w:r>
      <w:r w:rsidR="00F50B64" w:rsidRPr="00A20E1D">
        <w:rPr>
          <w:rFonts w:ascii="Times New Roman" w:hAnsi="Times New Roman"/>
          <w:bCs/>
          <w:sz w:val="28"/>
          <w:szCs w:val="28"/>
        </w:rPr>
        <w:t>.</w:t>
      </w:r>
    </w:p>
    <w:p w:rsidR="00E84F14" w:rsidRPr="00A20E1D" w:rsidRDefault="00E84F14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20E1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 w:rsidR="0044145E" w:rsidRPr="00A20E1D">
        <w:rPr>
          <w:rFonts w:ascii="Times New Roman" w:hAnsi="Times New Roman"/>
          <w:bCs/>
          <w:i/>
          <w:iCs/>
          <w:sz w:val="28"/>
          <w:szCs w:val="28"/>
        </w:rPr>
        <w:t>Глава МО Академический И.А. Ртищева.</w:t>
      </w:r>
    </w:p>
    <w:p w:rsidR="00E84F14" w:rsidRPr="00A20E1D" w:rsidRDefault="00E84F14" w:rsidP="00A20E1D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</w:p>
    <w:p w:rsidR="00F50B64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>Об оплате членского взноса в Ассоциацию «Совет муниципальных образований города Москвы» на 2022 год</w:t>
      </w:r>
      <w:r w:rsidR="00F50B64" w:rsidRPr="00A20E1D">
        <w:rPr>
          <w:rFonts w:ascii="Times New Roman" w:hAnsi="Times New Roman"/>
          <w:bCs/>
          <w:sz w:val="28"/>
          <w:szCs w:val="28"/>
        </w:rPr>
        <w:t>.</w:t>
      </w:r>
    </w:p>
    <w:p w:rsidR="00F750AB" w:rsidRPr="00A20E1D" w:rsidRDefault="00F750AB" w:rsidP="00E2794B">
      <w:pPr>
        <w:pStyle w:val="a4"/>
        <w:shd w:val="clear" w:color="auto" w:fill="FFFFFF"/>
        <w:tabs>
          <w:tab w:val="left" w:pos="851"/>
        </w:tabs>
        <w:spacing w:after="0" w:line="288" w:lineRule="auto"/>
        <w:ind w:left="1212" w:hanging="645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20E1D">
        <w:rPr>
          <w:rFonts w:ascii="Times New Roman" w:hAnsi="Times New Roman"/>
          <w:bCs/>
          <w:i/>
          <w:iCs/>
          <w:sz w:val="28"/>
          <w:szCs w:val="28"/>
        </w:rPr>
        <w:lastRenderedPageBreak/>
        <w:t>Докл</w:t>
      </w:r>
      <w:proofErr w:type="spellEnd"/>
      <w:r w:rsidRPr="00A20E1D">
        <w:rPr>
          <w:rFonts w:ascii="Times New Roman" w:hAnsi="Times New Roman"/>
          <w:bCs/>
          <w:i/>
          <w:iCs/>
          <w:sz w:val="28"/>
          <w:szCs w:val="28"/>
        </w:rPr>
        <w:t>.: Глава МО Академический И.А. Ртищева.</w:t>
      </w:r>
    </w:p>
    <w:p w:rsidR="00F50B64" w:rsidRPr="00A20E1D" w:rsidRDefault="00F50B64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750AB" w:rsidRPr="00F750AB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Академический, участия в организации и проведении городских праздничных и иных зрелищных мероприятий </w:t>
      </w:r>
    </w:p>
    <w:p w:rsidR="00F750AB" w:rsidRPr="00A20E1D" w:rsidRDefault="00F750AB" w:rsidP="00F750AB">
      <w:pPr>
        <w:pStyle w:val="a4"/>
        <w:shd w:val="clear" w:color="auto" w:fill="FFFFFF"/>
        <w:tabs>
          <w:tab w:val="left" w:pos="851"/>
        </w:tabs>
        <w:spacing w:after="0" w:line="288" w:lineRule="auto"/>
        <w:ind w:left="1212" w:hanging="361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20E1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bCs/>
          <w:i/>
          <w:iCs/>
          <w:sz w:val="28"/>
          <w:szCs w:val="28"/>
        </w:rPr>
        <w:t>.: Глава МО Академический И.А. Ртищева.</w:t>
      </w:r>
    </w:p>
    <w:p w:rsidR="00A6368B" w:rsidRPr="00A20E1D" w:rsidRDefault="00A6368B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750AB" w:rsidRPr="00F750AB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на IV квартал 2022 год</w:t>
      </w:r>
      <w:r w:rsidR="00F750AB">
        <w:rPr>
          <w:rFonts w:ascii="Times New Roman" w:hAnsi="Times New Roman"/>
          <w:bCs/>
          <w:sz w:val="28"/>
          <w:szCs w:val="28"/>
        </w:rPr>
        <w:t>.</w:t>
      </w:r>
    </w:p>
    <w:p w:rsidR="00F750AB" w:rsidRPr="00A20E1D" w:rsidRDefault="00F750AB" w:rsidP="00F750AB">
      <w:pPr>
        <w:pStyle w:val="a4"/>
        <w:shd w:val="clear" w:color="auto" w:fill="FFFFFF"/>
        <w:tabs>
          <w:tab w:val="left" w:pos="851"/>
        </w:tabs>
        <w:spacing w:after="0" w:line="288" w:lineRule="auto"/>
        <w:ind w:left="1212" w:hanging="645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20E1D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20E1D">
        <w:rPr>
          <w:rFonts w:ascii="Times New Roman" w:hAnsi="Times New Roman"/>
          <w:bCs/>
          <w:i/>
          <w:iCs/>
          <w:sz w:val="28"/>
          <w:szCs w:val="28"/>
        </w:rPr>
        <w:t>.: Глава МО Академический И.А. Ртищева.</w:t>
      </w:r>
    </w:p>
    <w:p w:rsidR="00D33C0A" w:rsidRPr="00A20E1D" w:rsidRDefault="00D33C0A" w:rsidP="00A20E1D">
      <w:pPr>
        <w:pStyle w:val="a4"/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D33C0A" w:rsidRP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_Hlk115341451"/>
      <w:r w:rsidRPr="00A20E1D">
        <w:rPr>
          <w:rFonts w:ascii="Times New Roman" w:hAnsi="Times New Roman"/>
          <w:bCs/>
          <w:sz w:val="28"/>
          <w:szCs w:val="28"/>
        </w:rPr>
        <w:t>О проекте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  <w:r w:rsidR="002372F6" w:rsidRPr="00A20E1D">
        <w:rPr>
          <w:rFonts w:ascii="Times New Roman" w:hAnsi="Times New Roman"/>
          <w:bCs/>
          <w:sz w:val="28"/>
          <w:szCs w:val="28"/>
        </w:rPr>
        <w:t>.</w:t>
      </w:r>
    </w:p>
    <w:bookmarkEnd w:id="2"/>
    <w:p w:rsidR="00F750AB" w:rsidRPr="00F750AB" w:rsidRDefault="00F750AB" w:rsidP="00F750AB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i/>
          <w:sz w:val="28"/>
          <w:szCs w:val="28"/>
        </w:rPr>
      </w:pPr>
      <w:proofErr w:type="spellStart"/>
      <w:r w:rsidRPr="00F750AB">
        <w:rPr>
          <w:bCs/>
          <w:i/>
          <w:iCs/>
          <w:sz w:val="28"/>
          <w:szCs w:val="28"/>
        </w:rPr>
        <w:t>Докл</w:t>
      </w:r>
      <w:proofErr w:type="spellEnd"/>
      <w:r w:rsidRPr="00F750AB">
        <w:rPr>
          <w:bCs/>
          <w:i/>
          <w:iCs/>
          <w:sz w:val="28"/>
          <w:szCs w:val="28"/>
        </w:rPr>
        <w:t>.: Клюева И.В. главный бухгалтер - главный специалист аппарата СД МО Академический</w:t>
      </w:r>
    </w:p>
    <w:p w:rsidR="00E84F14" w:rsidRPr="00A20E1D" w:rsidRDefault="00E84F14" w:rsidP="00A20E1D">
      <w:pPr>
        <w:pStyle w:val="a4"/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F77F2" w:rsidRPr="003F77F2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20E1D">
        <w:rPr>
          <w:rFonts w:ascii="Times New Roman" w:hAnsi="Times New Roman"/>
          <w:bCs/>
          <w:sz w:val="28"/>
          <w:szCs w:val="28"/>
        </w:rPr>
        <w:t>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  <w:r w:rsidR="003F77F2">
        <w:rPr>
          <w:rFonts w:ascii="Times New Roman" w:hAnsi="Times New Roman"/>
          <w:bCs/>
          <w:sz w:val="28"/>
          <w:szCs w:val="28"/>
        </w:rPr>
        <w:t>.</w:t>
      </w:r>
    </w:p>
    <w:p w:rsidR="003F77F2" w:rsidRPr="003F77F2" w:rsidRDefault="003F77F2" w:rsidP="003F77F2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i/>
          <w:sz w:val="28"/>
          <w:szCs w:val="28"/>
        </w:rPr>
      </w:pPr>
      <w:proofErr w:type="spellStart"/>
      <w:r w:rsidRPr="003F77F2">
        <w:rPr>
          <w:bCs/>
          <w:i/>
          <w:iCs/>
          <w:sz w:val="28"/>
          <w:szCs w:val="28"/>
        </w:rPr>
        <w:t>Докл</w:t>
      </w:r>
      <w:proofErr w:type="spellEnd"/>
      <w:r w:rsidRPr="003F77F2">
        <w:rPr>
          <w:bCs/>
          <w:i/>
          <w:iCs/>
          <w:sz w:val="28"/>
          <w:szCs w:val="28"/>
        </w:rPr>
        <w:t>.: Клюева И.В. главный бухгалтер - главный специалист аппарата СД МО Академический</w:t>
      </w:r>
      <w:r w:rsidR="00E2794B">
        <w:rPr>
          <w:bCs/>
          <w:i/>
          <w:iCs/>
          <w:sz w:val="28"/>
          <w:szCs w:val="28"/>
        </w:rPr>
        <w:t>.</w:t>
      </w:r>
    </w:p>
    <w:p w:rsidR="00F750AB" w:rsidRPr="00A20E1D" w:rsidRDefault="00F750AB" w:rsidP="00F750AB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750AB">
        <w:rPr>
          <w:rFonts w:ascii="Times New Roman" w:hAnsi="Times New Roman"/>
          <w:bCs/>
          <w:sz w:val="28"/>
          <w:szCs w:val="28"/>
        </w:rPr>
        <w:t>Об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аппарата Совета депутатов</w:t>
      </w:r>
      <w:r w:rsidR="003F77F2">
        <w:rPr>
          <w:rFonts w:ascii="Times New Roman" w:hAnsi="Times New Roman"/>
          <w:bCs/>
          <w:sz w:val="28"/>
          <w:szCs w:val="28"/>
        </w:rPr>
        <w:t>.</w:t>
      </w:r>
    </w:p>
    <w:p w:rsidR="003F77F2" w:rsidRPr="003F77F2" w:rsidRDefault="003F77F2" w:rsidP="003F77F2">
      <w:pPr>
        <w:shd w:val="clear" w:color="auto" w:fill="FFFFFF"/>
        <w:tabs>
          <w:tab w:val="left" w:pos="851"/>
        </w:tabs>
        <w:spacing w:line="288" w:lineRule="auto"/>
        <w:ind w:firstLine="567"/>
        <w:jc w:val="both"/>
        <w:rPr>
          <w:bCs/>
          <w:i/>
          <w:iCs/>
          <w:sz w:val="28"/>
          <w:szCs w:val="28"/>
        </w:rPr>
      </w:pPr>
      <w:proofErr w:type="spellStart"/>
      <w:r w:rsidRPr="003F77F2">
        <w:rPr>
          <w:bCs/>
          <w:i/>
          <w:iCs/>
          <w:sz w:val="28"/>
          <w:szCs w:val="28"/>
        </w:rPr>
        <w:t>Докл</w:t>
      </w:r>
      <w:proofErr w:type="spellEnd"/>
      <w:r w:rsidRPr="003F77F2">
        <w:rPr>
          <w:bCs/>
          <w:i/>
          <w:iCs/>
          <w:sz w:val="28"/>
          <w:szCs w:val="28"/>
        </w:rPr>
        <w:t>.: Глава МО Академический И.А. Ртищева.</w:t>
      </w:r>
    </w:p>
    <w:p w:rsidR="00A20E1D" w:rsidRDefault="00A20E1D" w:rsidP="00A20E1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77F2">
        <w:rPr>
          <w:rFonts w:ascii="Times New Roman" w:hAnsi="Times New Roman"/>
          <w:bCs/>
          <w:sz w:val="28"/>
          <w:szCs w:val="28"/>
        </w:rPr>
        <w:lastRenderedPageBreak/>
        <w:t xml:space="preserve">О согласовании установки ограждающего устройства на придомовых территориях многоквартирных домов, расположенных по адресу: ул. Дмитрия Ульянова, дом 10/1 корп. 1, </w:t>
      </w:r>
      <w:r w:rsidR="003F77F2">
        <w:rPr>
          <w:rFonts w:ascii="Times New Roman" w:hAnsi="Times New Roman"/>
          <w:bCs/>
          <w:sz w:val="28"/>
          <w:szCs w:val="28"/>
        </w:rPr>
        <w:t>2.</w:t>
      </w:r>
    </w:p>
    <w:p w:rsidR="003F77F2" w:rsidRDefault="003F77F2" w:rsidP="003F77F2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3F77F2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3F77F2">
        <w:rPr>
          <w:rFonts w:ascii="Times New Roman" w:hAnsi="Times New Roman"/>
          <w:bCs/>
          <w:i/>
          <w:iCs/>
          <w:sz w:val="28"/>
          <w:szCs w:val="28"/>
        </w:rPr>
        <w:t xml:space="preserve">: депутат – член </w:t>
      </w:r>
      <w:r w:rsidR="00E2794B" w:rsidRPr="00E2794B">
        <w:rPr>
          <w:rFonts w:ascii="Times New Roman" w:hAnsi="Times New Roman"/>
          <w:bCs/>
          <w:i/>
          <w:iCs/>
          <w:sz w:val="28"/>
          <w:szCs w:val="28"/>
        </w:rPr>
        <w:t>Комисси</w:t>
      </w:r>
      <w:r w:rsidR="00E2794B">
        <w:rPr>
          <w:rFonts w:ascii="Times New Roman" w:hAnsi="Times New Roman"/>
          <w:bCs/>
          <w:i/>
          <w:iCs/>
          <w:sz w:val="28"/>
          <w:szCs w:val="28"/>
        </w:rPr>
        <w:t>и</w:t>
      </w:r>
      <w:r w:rsidR="00E2794B" w:rsidRPr="00E2794B">
        <w:rPr>
          <w:rFonts w:ascii="Times New Roman" w:hAnsi="Times New Roman"/>
          <w:bCs/>
          <w:i/>
          <w:iCs/>
          <w:sz w:val="28"/>
          <w:szCs w:val="28"/>
        </w:rPr>
        <w:t xml:space="preserve"> Совета депутатов муниципального округа Академический по благоустройству, экологии и дорожной инфраструктуре</w:t>
      </w:r>
      <w:r w:rsidR="00E2794B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3F77F2" w:rsidRDefault="003F77F2" w:rsidP="003F77F2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="00E2794B">
        <w:rPr>
          <w:rFonts w:ascii="Times New Roman" w:hAnsi="Times New Roman"/>
          <w:bCs/>
          <w:i/>
          <w:iCs/>
          <w:sz w:val="28"/>
          <w:szCs w:val="28"/>
        </w:rPr>
        <w:t>.:</w:t>
      </w:r>
      <w:r w:rsidRPr="003F77F2">
        <w:rPr>
          <w:rFonts w:ascii="Times New Roman" w:hAnsi="Times New Roman"/>
          <w:bCs/>
          <w:i/>
          <w:iCs/>
          <w:sz w:val="28"/>
          <w:szCs w:val="28"/>
        </w:rPr>
        <w:t xml:space="preserve"> главный специалист аппарата Совета депутатов муниципального округа Академический Зельцман М.А.</w:t>
      </w:r>
    </w:p>
    <w:p w:rsidR="00E2794B" w:rsidRPr="003F77F2" w:rsidRDefault="00E2794B" w:rsidP="003F77F2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33C0A" w:rsidRDefault="00D33C0A" w:rsidP="00D33C0A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bookmarkStart w:id="3" w:name="_GoBack"/>
      <w:bookmarkEnd w:id="3"/>
    </w:p>
    <w:p w:rsidR="00E84F14" w:rsidRPr="00243FB8" w:rsidRDefault="00E84F14" w:rsidP="00F50B64">
      <w:pPr>
        <w:pStyle w:val="a4"/>
        <w:shd w:val="clear" w:color="auto" w:fill="FFFFFF"/>
        <w:tabs>
          <w:tab w:val="left" w:pos="851"/>
        </w:tabs>
        <w:spacing w:after="0" w:line="288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4041" w:rsidRDefault="00243FB8" w:rsidP="00F50B64">
      <w:pPr>
        <w:pStyle w:val="a4"/>
        <w:spacing w:after="0" w:line="288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243FB8">
        <w:rPr>
          <w:rFonts w:ascii="Times New Roman" w:hAnsi="Times New Roman"/>
          <w:b/>
          <w:bCs/>
          <w:sz w:val="28"/>
          <w:szCs w:val="28"/>
        </w:rPr>
        <w:t>Разное</w:t>
      </w:r>
    </w:p>
    <w:p w:rsidR="00243FB8" w:rsidRPr="00A20E1D" w:rsidRDefault="00F50B64" w:rsidP="00A20E1D">
      <w:pPr>
        <w:pStyle w:val="a4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0B64">
        <w:rPr>
          <w:rFonts w:ascii="Times New Roman" w:hAnsi="Times New Roman"/>
          <w:sz w:val="28"/>
          <w:szCs w:val="28"/>
        </w:rPr>
        <w:t xml:space="preserve"> рассмотрении обращений жителей муниципального округа Академический.</w:t>
      </w:r>
    </w:p>
    <w:p w:rsidR="00243FB8" w:rsidRDefault="00243FB8" w:rsidP="00F50B64">
      <w:pPr>
        <w:pStyle w:val="a4"/>
        <w:spacing w:after="0" w:line="288" w:lineRule="auto"/>
        <w:ind w:left="1287"/>
      </w:pPr>
    </w:p>
    <w:sectPr w:rsidR="00243FB8" w:rsidSect="00A17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34DBF"/>
    <w:rsid w:val="0005750B"/>
    <w:rsid w:val="00090845"/>
    <w:rsid w:val="0009711A"/>
    <w:rsid w:val="0010749F"/>
    <w:rsid w:val="00123827"/>
    <w:rsid w:val="00141B2C"/>
    <w:rsid w:val="00142BE8"/>
    <w:rsid w:val="00187E3D"/>
    <w:rsid w:val="001A19E1"/>
    <w:rsid w:val="001A2846"/>
    <w:rsid w:val="001A43CF"/>
    <w:rsid w:val="001D4041"/>
    <w:rsid w:val="002372F6"/>
    <w:rsid w:val="00243FB8"/>
    <w:rsid w:val="0030426A"/>
    <w:rsid w:val="00346715"/>
    <w:rsid w:val="00381C1A"/>
    <w:rsid w:val="003A6019"/>
    <w:rsid w:val="003F77F2"/>
    <w:rsid w:val="004072CD"/>
    <w:rsid w:val="00434D11"/>
    <w:rsid w:val="0044145E"/>
    <w:rsid w:val="00586F71"/>
    <w:rsid w:val="00656091"/>
    <w:rsid w:val="00757CB8"/>
    <w:rsid w:val="007E2394"/>
    <w:rsid w:val="00883F64"/>
    <w:rsid w:val="0094702A"/>
    <w:rsid w:val="00A17826"/>
    <w:rsid w:val="00A20E1D"/>
    <w:rsid w:val="00A253CF"/>
    <w:rsid w:val="00A6368B"/>
    <w:rsid w:val="00A64A2C"/>
    <w:rsid w:val="00A72461"/>
    <w:rsid w:val="00AA1A75"/>
    <w:rsid w:val="00AC701F"/>
    <w:rsid w:val="00AD292E"/>
    <w:rsid w:val="00AE1480"/>
    <w:rsid w:val="00B329D3"/>
    <w:rsid w:val="00C03599"/>
    <w:rsid w:val="00C45314"/>
    <w:rsid w:val="00C8234E"/>
    <w:rsid w:val="00D33C0A"/>
    <w:rsid w:val="00E2794B"/>
    <w:rsid w:val="00E36BFD"/>
    <w:rsid w:val="00E57404"/>
    <w:rsid w:val="00E84F14"/>
    <w:rsid w:val="00E9567F"/>
    <w:rsid w:val="00F03AD9"/>
    <w:rsid w:val="00F50B64"/>
    <w:rsid w:val="00F750AB"/>
    <w:rsid w:val="00FA2975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7F9A"/>
  <w15:docId w15:val="{BCE72734-18B5-4AC0-A825-CB568071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2</cp:revision>
  <cp:lastPrinted>2022-09-29T09:49:00Z</cp:lastPrinted>
  <dcterms:created xsi:type="dcterms:W3CDTF">2022-10-24T15:25:00Z</dcterms:created>
  <dcterms:modified xsi:type="dcterms:W3CDTF">2022-10-24T15:25:00Z</dcterms:modified>
</cp:coreProperties>
</file>