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484F8C69">
            <wp:simplePos x="0" y="0"/>
            <wp:positionH relativeFrom="column">
              <wp:posOffset>2749550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79B86A9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D05DB5">
        <w:rPr>
          <w:rFonts w:ascii="Times New Roman" w:hAnsi="Times New Roman"/>
          <w:b/>
          <w:color w:val="830628"/>
          <w:sz w:val="24"/>
          <w:szCs w:val="24"/>
        </w:rPr>
        <w:t>1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февраля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3F4E40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45D68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16E44C4" w14:textId="64C7A02C" w:rsidR="00145D68" w:rsidRDefault="00145D68" w:rsidP="00145D68">
      <w:pPr>
        <w:widowControl w:val="0"/>
        <w:adjustRightInd w:val="0"/>
        <w:spacing w:after="0"/>
        <w:ind w:right="4812"/>
        <w:jc w:val="both"/>
        <w:rPr>
          <w:rFonts w:ascii="Times New Roman" w:hAnsi="Times New Roman"/>
          <w:b/>
          <w:i/>
          <w:iCs/>
          <w:sz w:val="28"/>
          <w:szCs w:val="28"/>
        </w:rPr>
      </w:pPr>
      <w:bookmarkStart w:id="0" w:name="_Hlk31273486"/>
      <w:r>
        <w:rPr>
          <w:rFonts w:ascii="Times New Roman" w:hAnsi="Times New Roman"/>
          <w:b/>
          <w:i/>
          <w:iCs/>
          <w:sz w:val="28"/>
          <w:szCs w:val="28"/>
        </w:rPr>
        <w:t>О заслушивании информации руководителя многофункционального центра предоставления государственных услуг района Академический Елисеевой Е.В. о работе учреждения в 202</w:t>
      </w:r>
      <w:r w:rsidR="007C7C03">
        <w:rPr>
          <w:rFonts w:ascii="Times New Roman" w:hAnsi="Times New Roman"/>
          <w:b/>
          <w:i/>
          <w:iCs/>
          <w:sz w:val="28"/>
          <w:szCs w:val="28"/>
        </w:rPr>
        <w:t>1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году</w:t>
      </w:r>
      <w:bookmarkEnd w:id="0"/>
    </w:p>
    <w:p w14:paraId="42413894" w14:textId="77777777" w:rsidR="008C34D9" w:rsidRPr="00FA6980" w:rsidRDefault="008C34D9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AE1918" w14:textId="77777777" w:rsidR="00145D68" w:rsidRDefault="00145D68" w:rsidP="00145D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организаций,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41058277" w14:textId="77777777" w:rsidR="00145D68" w:rsidRDefault="00145D68" w:rsidP="00145D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B6AD36B" w14:textId="3A7F680B" w:rsidR="00145D68" w:rsidRDefault="00145D68" w:rsidP="0070355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bookmarkStart w:id="1" w:name="_Hlk31273561"/>
      <w:r>
        <w:rPr>
          <w:rFonts w:ascii="Times New Roman" w:hAnsi="Times New Roman"/>
          <w:sz w:val="28"/>
          <w:szCs w:val="28"/>
        </w:rPr>
        <w:t>информацию руководителя многофункционального центра предоставления государственных услуг района Академический Елисеевой Елены Валерьевны, о работе учреждения в 202</w:t>
      </w:r>
      <w:r w:rsidR="007C7C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  <w:bookmarkEnd w:id="1"/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14:paraId="69C5610F" w14:textId="45479D7D" w:rsidR="00145D68" w:rsidRPr="00145D68" w:rsidRDefault="00145D68" w:rsidP="00703553">
      <w:pPr>
        <w:pStyle w:val="ac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D68">
        <w:rPr>
          <w:rFonts w:ascii="Times New Roman" w:hAnsi="Times New Roman"/>
          <w:sz w:val="28"/>
          <w:szCs w:val="28"/>
        </w:rPr>
        <w:lastRenderedPageBreak/>
        <w:t>Признать информацию, указанную в пункте 1 настоящего решения удовлетворительной с</w:t>
      </w:r>
      <w:r w:rsidR="00711652">
        <w:rPr>
          <w:rFonts w:ascii="Times New Roman" w:hAnsi="Times New Roman"/>
          <w:sz w:val="28"/>
          <w:szCs w:val="28"/>
        </w:rPr>
        <w:t xml:space="preserve"> повторным</w:t>
      </w:r>
      <w:r w:rsidRPr="00145D68">
        <w:rPr>
          <w:rFonts w:ascii="Times New Roman" w:hAnsi="Times New Roman"/>
          <w:sz w:val="28"/>
          <w:szCs w:val="28"/>
        </w:rPr>
        <w:t xml:space="preserve"> замечанием</w:t>
      </w:r>
      <w:r w:rsidR="00711652">
        <w:rPr>
          <w:rFonts w:ascii="Times New Roman" w:hAnsi="Times New Roman"/>
          <w:sz w:val="28"/>
          <w:szCs w:val="28"/>
        </w:rPr>
        <w:t xml:space="preserve">, </w:t>
      </w:r>
      <w:r w:rsidR="006031DA">
        <w:rPr>
          <w:rFonts w:ascii="Times New Roman" w:hAnsi="Times New Roman"/>
          <w:sz w:val="28"/>
          <w:szCs w:val="28"/>
        </w:rPr>
        <w:t>сделанным</w:t>
      </w:r>
      <w:r w:rsidR="00711652">
        <w:rPr>
          <w:rFonts w:ascii="Times New Roman" w:hAnsi="Times New Roman"/>
          <w:sz w:val="28"/>
          <w:szCs w:val="28"/>
        </w:rPr>
        <w:t xml:space="preserve"> в предыдущий отчетный период</w:t>
      </w:r>
      <w:r w:rsidR="006031DA">
        <w:rPr>
          <w:rFonts w:ascii="Times New Roman" w:hAnsi="Times New Roman"/>
          <w:sz w:val="28"/>
          <w:szCs w:val="28"/>
        </w:rPr>
        <w:t xml:space="preserve"> (за 2020 год)</w:t>
      </w:r>
      <w:r w:rsidRPr="00145D68">
        <w:rPr>
          <w:rFonts w:ascii="Times New Roman" w:hAnsi="Times New Roman"/>
          <w:sz w:val="28"/>
          <w:szCs w:val="28"/>
        </w:rPr>
        <w:t>:</w:t>
      </w:r>
    </w:p>
    <w:p w14:paraId="6987D63F" w14:textId="44851EBE" w:rsidR="00145D68" w:rsidRDefault="00145D68" w:rsidP="00145D68">
      <w:pPr>
        <w:shd w:val="clear" w:color="auto" w:fill="FFFFFF"/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D68">
        <w:rPr>
          <w:rFonts w:ascii="Times New Roman" w:hAnsi="Times New Roman"/>
          <w:sz w:val="28"/>
          <w:szCs w:val="28"/>
        </w:rPr>
        <w:t>Отсутствие доступа для получения госуслуг маломобильными гражданами из-за необорудованной специализированными устройствами входной группы помещения многофункционального центра предоставления государственных услуг района Академический</w:t>
      </w:r>
      <w:r w:rsidR="00711652">
        <w:rPr>
          <w:rFonts w:ascii="Times New Roman" w:hAnsi="Times New Roman"/>
          <w:sz w:val="28"/>
          <w:szCs w:val="28"/>
        </w:rPr>
        <w:t>.</w:t>
      </w:r>
    </w:p>
    <w:p w14:paraId="7BC84B9A" w14:textId="1607F255" w:rsidR="00145D68" w:rsidRPr="00145D68" w:rsidRDefault="00145D68" w:rsidP="00703553">
      <w:pPr>
        <w:pStyle w:val="ac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D68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многофункциональный центр предоставления государственных услуг района Академический.</w:t>
      </w:r>
    </w:p>
    <w:p w14:paraId="4E094E5A" w14:textId="77777777" w:rsidR="00145D68" w:rsidRDefault="00145D68" w:rsidP="0070355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145D68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145D68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14:paraId="560FB2D4" w14:textId="77777777" w:rsidR="00145D68" w:rsidRDefault="00145D68" w:rsidP="0070355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334C4A94" w14:textId="77777777" w:rsidR="00145D68" w:rsidRDefault="00145D68" w:rsidP="0070355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в городе Москве Шефер Маргариту Викторовну.</w:t>
      </w:r>
    </w:p>
    <w:p w14:paraId="051A03AA" w14:textId="77777777" w:rsidR="008C34D9" w:rsidRDefault="008C34D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556214A" w14:textId="0F9478A5" w:rsidR="00646385" w:rsidRDefault="00F76B5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8C34D9">
        <w:rPr>
          <w:rFonts w:ascii="Times New Roman" w:hAnsi="Times New Roman"/>
          <w:sz w:val="28"/>
          <w:szCs w:val="28"/>
        </w:rPr>
        <w:t>8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953855">
        <w:rPr>
          <w:rFonts w:ascii="Times New Roman" w:hAnsi="Times New Roman"/>
          <w:sz w:val="28"/>
          <w:szCs w:val="28"/>
        </w:rPr>
        <w:t>1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C4E6D5" w14:textId="77777777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74EFDA" w14:textId="77777777" w:rsidR="00ED53AB" w:rsidRDefault="00ED53AB" w:rsidP="00ED53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182259D6" w14:textId="77777777" w:rsidR="00ED53AB" w:rsidRDefault="00ED53AB" w:rsidP="00ED53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1BB49E8E" w14:textId="0A50C95C" w:rsidR="00417549" w:rsidRDefault="009805A3" w:rsidP="00417549">
      <w:pPr>
        <w:spacing w:after="0" w:line="240" w:lineRule="auto"/>
        <w:ind w:left="110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417549">
        <w:rPr>
          <w:rFonts w:ascii="Times New Roman" w:hAnsi="Times New Roman"/>
          <w:b/>
          <w:i/>
          <w:sz w:val="24"/>
          <w:szCs w:val="24"/>
        </w:rPr>
        <w:t>-2020</w:t>
      </w:r>
    </w:p>
    <w:p w14:paraId="7B335FDC" w14:textId="77777777" w:rsidR="00417549" w:rsidRDefault="00417549" w:rsidP="00417549">
      <w:pPr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817310" w14:textId="77777777" w:rsidR="0030583C" w:rsidRDefault="0030583C" w:rsidP="005E30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iCs/>
          <w:sz w:val="24"/>
          <w:szCs w:val="24"/>
        </w:rPr>
      </w:pPr>
    </w:p>
    <w:p w14:paraId="3DFB3098" w14:textId="77777777" w:rsidR="00FF2E0E" w:rsidRDefault="00FF2E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CAAD9E7" w14:textId="77777777" w:rsidR="00020748" w:rsidRDefault="00020748" w:rsidP="00FF2E0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  <w:sectPr w:rsidR="00020748" w:rsidSect="00963B41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1ACDC636" w14:textId="77777777" w:rsidR="00145D68" w:rsidRDefault="00145D68" w:rsidP="006D3A1F">
      <w:pPr>
        <w:spacing w:after="0" w:line="240" w:lineRule="auto"/>
        <w:ind w:left="538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53F35590" w14:textId="52621C94" w:rsidR="00145D68" w:rsidRDefault="00145D68" w:rsidP="006D3A1F">
      <w:pPr>
        <w:spacing w:after="0" w:line="240" w:lineRule="auto"/>
        <w:ind w:left="538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  <w:bookmarkStart w:id="2" w:name="_GoBack"/>
      <w:bookmarkEnd w:id="2"/>
    </w:p>
    <w:p w14:paraId="6339BA97" w14:textId="4583B26F" w:rsidR="00145D68" w:rsidRDefault="00145D68" w:rsidP="006D3A1F">
      <w:pPr>
        <w:spacing w:after="0" w:line="240" w:lineRule="auto"/>
        <w:ind w:left="538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</w:t>
      </w:r>
      <w:r w:rsidR="007C7C03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.0</w:t>
      </w:r>
      <w:r w:rsidR="007C7C0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.202</w:t>
      </w:r>
      <w:r w:rsidR="008723C1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№0</w:t>
      </w:r>
      <w:r w:rsidR="007C7C03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-0</w:t>
      </w:r>
      <w:r w:rsidR="007C7C03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-202</w:t>
      </w:r>
      <w:r w:rsidR="007C7C03">
        <w:rPr>
          <w:rFonts w:ascii="Times New Roman" w:hAnsi="Times New Roman"/>
          <w:b/>
          <w:i/>
          <w:sz w:val="24"/>
          <w:szCs w:val="24"/>
        </w:rPr>
        <w:t>2</w:t>
      </w:r>
    </w:p>
    <w:p w14:paraId="38B81CCE" w14:textId="77777777" w:rsidR="00145D68" w:rsidRDefault="00145D68" w:rsidP="00145D68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F436CE" w14:textId="77777777" w:rsidR="007C7C03" w:rsidRDefault="007C7C03" w:rsidP="007C7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Информация</w:t>
      </w:r>
    </w:p>
    <w:p w14:paraId="4BE77F23" w14:textId="77777777" w:rsidR="007C7C03" w:rsidRDefault="007C7C03" w:rsidP="007C7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руководителя многофункционального центра предоставления государственных услуг района Академический Елисеевой Елены Валерьевны о работе учреждения в 2021 году</w:t>
      </w:r>
    </w:p>
    <w:p w14:paraId="0B0536C3" w14:textId="77777777" w:rsidR="007C7C03" w:rsidRDefault="007C7C03" w:rsidP="007C7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14:paraId="62129088" w14:textId="77777777" w:rsidR="007C7C03" w:rsidRDefault="007C7C03" w:rsidP="007C7C03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ОБЩАЯ ИНФОРМАЦИЯ О ЦЕНТРЕ</w:t>
      </w:r>
    </w:p>
    <w:p w14:paraId="4D17E802" w14:textId="77777777" w:rsidR="007C7C03" w:rsidRDefault="007C7C03" w:rsidP="007C7C03">
      <w:pPr>
        <w:pStyle w:val="25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EC44866" w14:textId="0F8A70D9" w:rsidR="007C7C03" w:rsidRDefault="007C7C03" w:rsidP="007C7C03">
      <w:pPr>
        <w:pStyle w:val="25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Центр госуслуг «Мои документы» района Академический расположен по адресу: г. Москва, ул. Новочеремушкинская, д. 23, корп. 5, общая площадь занимаемых помещений 1418, 8 </w:t>
      </w:r>
      <w:proofErr w:type="spellStart"/>
      <w:r>
        <w:rPr>
          <w:rFonts w:ascii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1B1A3804" w14:textId="28F39E57" w:rsidR="007C7C03" w:rsidRDefault="007C7C03" w:rsidP="007C7C03">
      <w:pPr>
        <w:pStyle w:val="25"/>
        <w:shd w:val="clear" w:color="auto" w:fill="auto"/>
        <w:spacing w:line="240" w:lineRule="auto"/>
        <w:ind w:right="2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Функционирует с 13 июня 2013 г. В центре в 60 окнах ведется прием граждан универсальными специалистами и сотрудниками отделения по вопросам миграции ОМВД России по району Академический.</w:t>
      </w:r>
    </w:p>
    <w:p w14:paraId="57E3A574" w14:textId="77777777" w:rsidR="007C7C03" w:rsidRDefault="007C7C03" w:rsidP="007C7C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центре работает 55 специалистов, оказывающих государственные услуги </w:t>
      </w:r>
      <w:proofErr w:type="gramStart"/>
      <w:r>
        <w:rPr>
          <w:rFonts w:ascii="Times New Roman" w:hAnsi="Times New Roman"/>
          <w:bCs/>
          <w:sz w:val="28"/>
          <w:szCs w:val="28"/>
        </w:rPr>
        <w:t>населению,  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так же  10 сотрудников ОВМ.</w:t>
      </w:r>
    </w:p>
    <w:p w14:paraId="534F2F3A" w14:textId="77777777" w:rsidR="007C7C03" w:rsidRDefault="007C7C03" w:rsidP="007C7C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ценим каждую минуту заявителя, поэтому работаем с 8 утра до 8 вечера 7 дней в неделю без выходных и перерывов на обед.</w:t>
      </w:r>
    </w:p>
    <w:p w14:paraId="1FD3A6FA" w14:textId="77777777" w:rsidR="007C7C03" w:rsidRDefault="007C7C03" w:rsidP="007C7C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Сотрудники ОВМ работают по собственному графику.</w:t>
      </w:r>
    </w:p>
    <w:p w14:paraId="15B995AC" w14:textId="77777777" w:rsidR="007C7C03" w:rsidRDefault="007C7C03" w:rsidP="007C7C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BAF9A97" w14:textId="77777777" w:rsidR="007C7C03" w:rsidRDefault="007C7C03" w:rsidP="007C7C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настоящее время в центрах «Мои Документы» предоставляют более 280 госуслуг. По экстерриториальному принципу предоставляется 98 % услуг.</w:t>
      </w:r>
    </w:p>
    <w:p w14:paraId="6ACA41AF" w14:textId="77777777" w:rsidR="007C7C03" w:rsidRDefault="007C7C03" w:rsidP="007C7C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Помимо вежливого и грамотного персонала, в принцип клиентоориентированности мы закладываем реальную заботу о потребностях посетителей. Нам важно, чтобы нашим посетителям было комфортно.</w:t>
      </w:r>
    </w:p>
    <w:p w14:paraId="6C46C491" w14:textId="77777777" w:rsidR="007C7C03" w:rsidRDefault="007C7C03" w:rsidP="007C7C03">
      <w:pPr>
        <w:widowControl w:val="0"/>
        <w:spacing w:after="0" w:line="240" w:lineRule="auto"/>
        <w:ind w:right="1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</w:p>
    <w:p w14:paraId="71EFE163" w14:textId="77777777" w:rsidR="007C7C03" w:rsidRDefault="007C7C03" w:rsidP="007C7C03">
      <w:pPr>
        <w:widowControl w:val="0"/>
        <w:spacing w:after="0" w:line="240" w:lineRule="auto"/>
        <w:ind w:right="1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>В центре района Академический есть возможность сделать</w:t>
      </w:r>
    </w:p>
    <w:p w14:paraId="1AA696C4" w14:textId="77777777" w:rsidR="007C7C03" w:rsidRDefault="007C7C03" w:rsidP="007C7C03">
      <w:pPr>
        <w:widowControl w:val="0"/>
        <w:spacing w:after="0" w:line="240" w:lineRule="auto"/>
        <w:ind w:right="1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-ксерокопию документа, </w:t>
      </w:r>
    </w:p>
    <w:p w14:paraId="03F2A42A" w14:textId="77777777" w:rsidR="007C7C03" w:rsidRDefault="007C7C03" w:rsidP="007C7C03">
      <w:pPr>
        <w:widowControl w:val="0"/>
        <w:spacing w:after="0" w:line="240" w:lineRule="auto"/>
        <w:ind w:right="1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-фото, </w:t>
      </w:r>
    </w:p>
    <w:p w14:paraId="0E909343" w14:textId="77777777" w:rsidR="007C7C03" w:rsidRDefault="007C7C03" w:rsidP="007C7C03">
      <w:pPr>
        <w:widowControl w:val="0"/>
        <w:spacing w:after="0" w:line="240" w:lineRule="auto"/>
        <w:ind w:right="1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-оплатить пошлину, </w:t>
      </w:r>
    </w:p>
    <w:p w14:paraId="5B6E2710" w14:textId="77777777" w:rsidR="007C7C03" w:rsidRDefault="007C7C03" w:rsidP="007C7C03">
      <w:pPr>
        <w:widowControl w:val="0"/>
        <w:spacing w:after="0" w:line="240" w:lineRule="auto"/>
        <w:ind w:right="1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-распечатать документы с информационных носителей, </w:t>
      </w:r>
    </w:p>
    <w:p w14:paraId="2BDD73B8" w14:textId="77777777" w:rsidR="007C7C03" w:rsidRDefault="007C7C03" w:rsidP="007C7C03">
      <w:pPr>
        <w:widowControl w:val="0"/>
        <w:spacing w:after="0" w:line="240" w:lineRule="auto"/>
        <w:ind w:right="1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>-перекусить и выпить чашечку кофе или чая.</w:t>
      </w:r>
    </w:p>
    <w:p w14:paraId="69AD2AB0" w14:textId="77777777" w:rsidR="007C7C03" w:rsidRDefault="007C7C03" w:rsidP="007C7C03">
      <w:pPr>
        <w:widowControl w:val="0"/>
        <w:spacing w:after="0" w:line="240" w:lineRule="auto"/>
        <w:ind w:right="1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>(за 2021 год заявителям было предложено бесплатно 1285 чашек кофе).</w:t>
      </w:r>
    </w:p>
    <w:p w14:paraId="334BA1C4" w14:textId="77777777" w:rsidR="007C7C03" w:rsidRDefault="007C7C03" w:rsidP="007C7C03">
      <w:pPr>
        <w:widowControl w:val="0"/>
        <w:spacing w:after="0" w:line="240" w:lineRule="auto"/>
        <w:ind w:right="100"/>
        <w:rPr>
          <w:rFonts w:ascii="Times New Roman" w:eastAsia="Courier New" w:hAnsi="Times New Roman"/>
          <w:bCs/>
          <w:color w:val="000000"/>
          <w:sz w:val="28"/>
          <w:szCs w:val="28"/>
        </w:rPr>
      </w:pPr>
    </w:p>
    <w:p w14:paraId="7789B165" w14:textId="77777777" w:rsidR="007C7C03" w:rsidRDefault="007C7C03" w:rsidP="007C7C03">
      <w:pPr>
        <w:widowControl w:val="0"/>
        <w:spacing w:after="0" w:line="240" w:lineRule="auto"/>
        <w:ind w:right="100" w:firstLine="567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>Заявители могут в свободном доступе зарядить свои мобильные устройства.</w:t>
      </w:r>
    </w:p>
    <w:p w14:paraId="78675DAF" w14:textId="77777777" w:rsidR="007C7C03" w:rsidRDefault="007C7C03" w:rsidP="007C7C03">
      <w:pPr>
        <w:widowControl w:val="0"/>
        <w:spacing w:after="0" w:line="240" w:lineRule="auto"/>
        <w:ind w:right="400" w:firstLine="567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>В нашем центре имеется кабинет для приема маломобильных групп населения, что позволяет принимать посетителей на 1 этаже.</w:t>
      </w:r>
    </w:p>
    <w:p w14:paraId="3081F54A" w14:textId="77777777" w:rsidR="007C7C03" w:rsidRDefault="007C7C03" w:rsidP="007C7C03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>При входе есть пандус и кнопка вызова специалиста.</w:t>
      </w:r>
    </w:p>
    <w:p w14:paraId="04ABF553" w14:textId="77777777" w:rsidR="007C7C03" w:rsidRDefault="007C7C03" w:rsidP="007C7C03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>Для детей оборудован детский уголок, где дети могут:</w:t>
      </w:r>
    </w:p>
    <w:p w14:paraId="53EF11AC" w14:textId="77777777" w:rsidR="007C7C03" w:rsidRDefault="007C7C03" w:rsidP="007C7C03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поиграть, </w:t>
      </w:r>
    </w:p>
    <w:p w14:paraId="1585C6E2" w14:textId="77777777" w:rsidR="007C7C03" w:rsidRDefault="007C7C03" w:rsidP="007C7C03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lastRenderedPageBreak/>
        <w:t xml:space="preserve">посмотреть мультфильмы, </w:t>
      </w:r>
    </w:p>
    <w:p w14:paraId="482B85F2" w14:textId="77777777" w:rsidR="007C7C03" w:rsidRDefault="007C7C03" w:rsidP="007C7C03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порисовать, </w:t>
      </w:r>
    </w:p>
    <w:p w14:paraId="48BE7772" w14:textId="77777777" w:rsidR="007C7C03" w:rsidRDefault="007C7C03" w:rsidP="007C7C03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>почитать детские книжки.</w:t>
      </w:r>
    </w:p>
    <w:p w14:paraId="4DF924C8" w14:textId="77777777" w:rsidR="007C7C03" w:rsidRDefault="007C7C03" w:rsidP="007C7C03">
      <w:pPr>
        <w:widowControl w:val="0"/>
        <w:spacing w:after="0" w:line="240" w:lineRule="auto"/>
        <w:ind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</w:p>
    <w:p w14:paraId="6A04FAB9" w14:textId="77777777" w:rsidR="007C7C03" w:rsidRDefault="007C7C03" w:rsidP="007C7C0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С помощью администратора зала – можно научиться получать услуги в электронном виде через портал госуслуг на </w:t>
      </w:r>
      <w:proofErr w:type="spellStart"/>
      <w:r>
        <w:rPr>
          <w:rFonts w:ascii="Times New Roman" w:eastAsia="Courier New" w:hAnsi="Times New Roman"/>
          <w:bCs/>
          <w:color w:val="000000"/>
          <w:sz w:val="28"/>
          <w:szCs w:val="28"/>
          <w:lang w:val="en-US"/>
        </w:rPr>
        <w:t>mos</w:t>
      </w:r>
      <w:proofErr w:type="spellEnd"/>
      <w:r>
        <w:rPr>
          <w:rFonts w:ascii="Times New Roman" w:eastAsia="Courier New" w:hAnsi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eastAsia="Courier New" w:hAnsi="Times New Roman"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Courier New" w:hAnsi="Times New Roman"/>
          <w:bCs/>
          <w:color w:val="000000"/>
          <w:sz w:val="28"/>
          <w:szCs w:val="28"/>
        </w:rPr>
        <w:t>.</w:t>
      </w:r>
    </w:p>
    <w:p w14:paraId="5C1384E4" w14:textId="77777777" w:rsidR="007C7C03" w:rsidRDefault="007C7C03" w:rsidP="007C7C03">
      <w:pPr>
        <w:widowControl w:val="0"/>
        <w:spacing w:after="0" w:line="240" w:lineRule="auto"/>
        <w:ind w:firstLine="567"/>
        <w:rPr>
          <w:rFonts w:ascii="Times New Roman" w:eastAsia="Courier New" w:hAnsi="Times New Roman"/>
          <w:bCs/>
          <w:color w:val="000000"/>
          <w:sz w:val="28"/>
          <w:szCs w:val="28"/>
        </w:rPr>
      </w:pPr>
    </w:p>
    <w:p w14:paraId="73DDF811" w14:textId="77777777" w:rsidR="007C7C03" w:rsidRDefault="007C7C03" w:rsidP="007C7C03">
      <w:pPr>
        <w:spacing w:after="0" w:line="240" w:lineRule="auto"/>
        <w:ind w:firstLine="567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Мы стараемся сделать центр госуслуг доступным и удобным для любой категории граждан. Наряду с автопарковками, вблизи центров организованы </w:t>
      </w:r>
      <w:proofErr w:type="spellStart"/>
      <w:r>
        <w:rPr>
          <w:rFonts w:ascii="Times New Roman" w:hAnsi="Times New Roman"/>
          <w:bCs/>
          <w:sz w:val="28"/>
          <w:szCs w:val="28"/>
        </w:rPr>
        <w:t>велопарковки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 помещении центра есть бесплатный </w:t>
      </w:r>
      <w:r>
        <w:rPr>
          <w:rFonts w:ascii="Times New Roman" w:hAnsi="Times New Roman"/>
          <w:bCs/>
          <w:sz w:val="28"/>
          <w:szCs w:val="28"/>
          <w:lang w:val="en-US"/>
        </w:rPr>
        <w:t>Wi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Fi</w:t>
      </w:r>
      <w:r>
        <w:rPr>
          <w:rFonts w:ascii="Times New Roman" w:hAnsi="Times New Roman"/>
          <w:bCs/>
          <w:sz w:val="28"/>
          <w:szCs w:val="28"/>
        </w:rPr>
        <w:t xml:space="preserve">. Среди дополнительных сервисов появилась возможность оплаты госпошлин и других платежей непосредственно в окне приема через </w:t>
      </w:r>
      <w:r>
        <w:rPr>
          <w:rFonts w:ascii="Times New Roman" w:hAnsi="Times New Roman"/>
          <w:bCs/>
          <w:sz w:val="28"/>
          <w:szCs w:val="28"/>
          <w:lang w:val="en-US"/>
        </w:rPr>
        <w:t>POS</w:t>
      </w:r>
      <w:r>
        <w:rPr>
          <w:rFonts w:ascii="Times New Roman" w:hAnsi="Times New Roman"/>
          <w:bCs/>
          <w:sz w:val="28"/>
          <w:szCs w:val="28"/>
        </w:rPr>
        <w:t xml:space="preserve">-терминалы. Способ оплаты позволяет осуществить платеж в одно касание и не требует ручного ввода реквизитов, что помогает избежать ошибок при заполнении.   </w:t>
      </w:r>
    </w:p>
    <w:p w14:paraId="25828AD4" w14:textId="77777777" w:rsidR="007C7C03" w:rsidRDefault="007C7C03" w:rsidP="007C7C03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</w:p>
    <w:p w14:paraId="1C14BB2A" w14:textId="77777777" w:rsidR="007C7C03" w:rsidRDefault="007C7C03" w:rsidP="007C7C03">
      <w:pPr>
        <w:pStyle w:val="25"/>
        <w:shd w:val="clear" w:color="auto" w:fill="auto"/>
        <w:spacing w:line="240" w:lineRule="auto"/>
        <w:ind w:right="20" w:firstLine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СВОДНАЯ ИНФОРМАЦИЯ ПО ПРИНЯТЫМ УСЛУГАМ</w:t>
      </w:r>
    </w:p>
    <w:p w14:paraId="625CED0F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21FF3823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Общее количество заявителей, обратившихся за государственными услугами в центр госуслуг «Мои документы» района Академический в 2021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году  –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165576 чел. </w:t>
      </w:r>
    </w:p>
    <w:p w14:paraId="57194877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193554 услуги оказали универсальные специалисты:</w:t>
      </w:r>
    </w:p>
    <w:p w14:paraId="7FFDEE72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социальному направлению принято - 26929;</w:t>
      </w:r>
    </w:p>
    <w:p w14:paraId="4BB176DC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ведомственному направлению – 87972;</w:t>
      </w:r>
    </w:p>
    <w:p w14:paraId="7229C20A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универсальному – 78653.</w:t>
      </w:r>
    </w:p>
    <w:p w14:paraId="4705FDF5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</w:p>
    <w:p w14:paraId="4BEC7173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5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Зарегистрировано актов гражданского состояния, выдано повторных свидетельств и справок-7106:</w:t>
      </w:r>
    </w:p>
    <w:p w14:paraId="48C933A0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- 1949 рождений;</w:t>
      </w:r>
    </w:p>
    <w:p w14:paraId="69CE5BB6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- 758 смертей;</w:t>
      </w:r>
    </w:p>
    <w:p w14:paraId="2CA1461C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- 61 установлений отцовства;</w:t>
      </w:r>
    </w:p>
    <w:p w14:paraId="420B76B7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- 183 регистрация брака;</w:t>
      </w:r>
    </w:p>
    <w:p w14:paraId="4CD61C74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- 275 регистрация расторжения брака;</w:t>
      </w:r>
    </w:p>
    <w:p w14:paraId="4D0E5D0A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- 867 выдача повторных свидетельств;</w:t>
      </w:r>
    </w:p>
    <w:p w14:paraId="3B142CBD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- 3013 выдача справок.</w:t>
      </w:r>
    </w:p>
    <w:p w14:paraId="10051BEA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</w:p>
    <w:p w14:paraId="2F0C9DE6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зоне электронных услуг наши специалисты помогли оформить посетителям 1970 запросов, что на 742 </w:t>
      </w:r>
      <w:proofErr w:type="gramStart"/>
      <w:r>
        <w:rPr>
          <w:rFonts w:ascii="Times New Roman" w:hAnsi="Times New Roman"/>
          <w:bCs/>
          <w:sz w:val="28"/>
          <w:szCs w:val="28"/>
        </w:rPr>
        <w:t>больше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чем в 2021 году. Связано с тем, что оформление ряда услуг переведено в электронный вид.</w:t>
      </w:r>
    </w:p>
    <w:p w14:paraId="12125BBF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0"/>
        <w:jc w:val="both"/>
        <w:rPr>
          <w:rFonts w:ascii="Times New Roman" w:hAnsi="Times New Roman"/>
          <w:bCs/>
          <w:sz w:val="28"/>
          <w:szCs w:val="28"/>
        </w:rPr>
      </w:pPr>
    </w:p>
    <w:p w14:paraId="65566409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547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Сотрудники отделения по вопросам миграции ОМВД РФ по Академическому району приняли 26987 заявителей.</w:t>
      </w:r>
    </w:p>
    <w:p w14:paraId="3E488935" w14:textId="77777777" w:rsidR="007C7C03" w:rsidRDefault="007C7C03" w:rsidP="007C7C03">
      <w:pPr>
        <w:pStyle w:val="25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7FC48B38" w14:textId="77777777" w:rsidR="007C7C03" w:rsidRDefault="007C7C03" w:rsidP="007C7C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Центры госуслуг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9 </w:t>
      </w:r>
      <w:r>
        <w:rPr>
          <w:rFonts w:ascii="Times New Roman" w:hAnsi="Times New Roman"/>
          <w:bCs/>
          <w:sz w:val="28"/>
          <w:szCs w:val="28"/>
        </w:rPr>
        <w:lastRenderedPageBreak/>
        <w:t>жизненных ситуаций или направить комплексный запрос на получение различных услуг). «Мои Документы» инициируют, поддерживают различные городские проекты и информируют о них горожан.</w:t>
      </w:r>
    </w:p>
    <w:p w14:paraId="321DE2CC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14:paraId="3F9284E6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Новые услуги 2021 года:</w:t>
      </w:r>
    </w:p>
    <w:p w14:paraId="73014EC2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Консульская легализация документов;</w:t>
      </w:r>
    </w:p>
    <w:p w14:paraId="14375533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государств;</w:t>
      </w:r>
    </w:p>
    <w:p w14:paraId="29CC4E96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Прием заявления о гибели или уничтожении объекта налогообложения по транспортному налогу;</w:t>
      </w:r>
    </w:p>
    <w:p w14:paraId="1DEF87CB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Признание садового дома жилым домом и жилого дома садовым;</w:t>
      </w:r>
    </w:p>
    <w:p w14:paraId="09392C2C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Проставление апостиля на российских официальных документах, подлежащих вывозу за пределы территории Российской Федерации.</w:t>
      </w:r>
    </w:p>
    <w:p w14:paraId="71605B04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14:paraId="189089CA" w14:textId="77777777" w:rsidR="007C7C03" w:rsidRDefault="007C7C03" w:rsidP="007C7C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Пенсионный фонд РФ:</w:t>
      </w:r>
    </w:p>
    <w:p w14:paraId="7C02BC0F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выдача справки (дубликата справки), подтверждающей размер назначенной ежемесячной денежной выплаты, право на государственную социальную помощь в виде набора социальных услуг (выдается в день обращения заявителя, ранее срок ее выдачи составлял 14 дней);</w:t>
      </w:r>
    </w:p>
    <w:p w14:paraId="0FF575B3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обращения).</w:t>
      </w:r>
    </w:p>
    <w:p w14:paraId="56B11D62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14:paraId="63C10BC5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Услуги социальной защиты:</w:t>
      </w:r>
    </w:p>
    <w:p w14:paraId="7FED763B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назначение ежемесячной денежной выплаты на ребенка в возрасте от 3 до 7 лет включительно;</w:t>
      </w:r>
    </w:p>
    <w:p w14:paraId="53DDA454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14:paraId="78F5FDC2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14:paraId="1014F41D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Видеоконсультации</w:t>
      </w:r>
      <w:proofErr w:type="spellEnd"/>
    </w:p>
    <w:p w14:paraId="0EE5C119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15 февраля 2021 г. на портале mos.ru появилась возможность записаться на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видеоконсультацию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 специалистами центров «Мои Документы». Темы онлайн-консультаций связаны с востребованными услугами.</w:t>
      </w:r>
    </w:p>
    <w:p w14:paraId="1F2D9747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14:paraId="3311454D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Услуги ЗАГС</w:t>
      </w:r>
    </w:p>
    <w:p w14:paraId="389C71E4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31 мая 2021 г. в центрах госуслуг доступны:</w:t>
      </w:r>
    </w:p>
    <w:p w14:paraId="64CA0647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регистрация рождения и смерти по заявлениям юридических лиц и решению суда;</w:t>
      </w:r>
    </w:p>
    <w:p w14:paraId="355FB274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регистрация заключения брака граждан Российской Федерации в неторжественной обстановке;</w:t>
      </w:r>
    </w:p>
    <w:p w14:paraId="334DCBC1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регистрация расторжения брака граждан Российской Федерации;</w:t>
      </w:r>
    </w:p>
    <w:p w14:paraId="4A8E8D1F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• выдача повторных документов об актах гражданского состояния гражданам Российской Федерации;</w:t>
      </w:r>
    </w:p>
    <w:p w14:paraId="59C8A837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прием заявлений о внесении исправлений или изменений в записи актов гражданского состояния,</w:t>
      </w:r>
    </w:p>
    <w:p w14:paraId="01EA2A8A" w14:textId="77777777" w:rsidR="007C7C03" w:rsidRDefault="007C7C03" w:rsidP="0070355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проставление апостиля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14:paraId="0F6E9A78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14:paraId="2128B920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Услуги ФСС</w:t>
      </w:r>
    </w:p>
    <w:p w14:paraId="3252CEB4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инвалидов).</w:t>
      </w:r>
    </w:p>
    <w:p w14:paraId="2DD08D35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14:paraId="34C5FE79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Сертификат COVID-19</w:t>
      </w:r>
    </w:p>
    <w:p w14:paraId="2AC04817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8 ноября 2021 г. в центрах госуслуг в зоне электронных услуг организована выдача гражданам сертификата о профилактических прививках против новой коронавирусной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14:paraId="2D9A75EB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14:paraId="19AA90DD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Управление ФНС по Москве</w:t>
      </w:r>
    </w:p>
    <w:p w14:paraId="3F84359E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4 июня 2021 г. прием заявления о гибели или уничтожении объекта налогообложения по транспортному налогу.</w:t>
      </w:r>
    </w:p>
    <w:p w14:paraId="4E09C53D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14:paraId="67E0A301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С УПРАВЛЯЮЩИМИ КОМПАНИЯМИ И ПОСТАВЩИКАМИ УСЛУГ В СФЕРЕ ЖКХ.</w:t>
      </w:r>
    </w:p>
    <w:p w14:paraId="2FDA4225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МФЦ района Академический производит начисления более чем по 33 000 лицевых счетов.</w:t>
      </w:r>
    </w:p>
    <w:p w14:paraId="632844AE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целях реализации мер по профилактике и снижению рисков распространения новой коронавирусной инфекции COVID-19 в 2021 году были реализованы следующие меры по снижению необходимости личного обращения граждан в МФЦ районов</w:t>
      </w:r>
      <w:r>
        <w:rPr>
          <w:rFonts w:ascii="Times New Roman" w:hAnsi="Times New Roman"/>
          <w:bCs/>
          <w:i/>
          <w:sz w:val="28"/>
          <w:szCs w:val="28"/>
        </w:rPr>
        <w:t>:</w:t>
      </w:r>
    </w:p>
    <w:p w14:paraId="1ADFACBE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период с 1 апреля 2020 по 1 апреля 2021 субсидия предоставляется на новый 6-месячный срок в том же размере в </w:t>
      </w:r>
      <w:proofErr w:type="spellStart"/>
      <w:r>
        <w:rPr>
          <w:rFonts w:ascii="Times New Roman" w:hAnsi="Times New Roman"/>
          <w:bCs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порядке, с последующим перерасчетом;</w:t>
      </w:r>
    </w:p>
    <w:p w14:paraId="11F2AD39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период с 1 марта 2020 по 1 октября 2021 в автоматическом режиме продлены меры социальной поддержки на оплату за жилищно-коммунальные </w:t>
      </w:r>
      <w:r>
        <w:rPr>
          <w:rFonts w:ascii="Times New Roman" w:hAnsi="Times New Roman"/>
          <w:bCs/>
          <w:sz w:val="28"/>
          <w:szCs w:val="28"/>
        </w:rPr>
        <w:lastRenderedPageBreak/>
        <w:t>услуги лицам, признанным инвалидами путем автоматического продления ранее установленной группы инвалидности.</w:t>
      </w:r>
    </w:p>
    <w:p w14:paraId="25EC2007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14:paraId="6E95687C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Дворец госуслуг на ВДНХ</w:t>
      </w:r>
    </w:p>
    <w:p w14:paraId="74D642DF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2018 году в Москве открылся центр госуслуг городского значения. Он разместился в историческом здании 71 павильона на ВДНХ рядом с фонтаном «Дружба народов».</w:t>
      </w:r>
    </w:p>
    <w:p w14:paraId="5AD05F85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Там жителям доступна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14:paraId="06ED4A8F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14:paraId="5852103D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Дворце предоставляется услуга торжественного вручения первого паспорта гражданина РФ 14-летним детям.</w:t>
      </w:r>
    </w:p>
    <w:p w14:paraId="5F45C827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131C71C3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14:paraId="45450767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14:paraId="0439D1CA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3931DDEB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Флагманские офисы</w:t>
      </w:r>
    </w:p>
    <w:p w14:paraId="491B484D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2018 года в Москве стали открываться флагманские офисы «Мои Документы» — в Центральном, Юго-Западном, Южном, Юго-Восточном, Восточном и Северном административных округах города Москвы.</w:t>
      </w:r>
    </w:p>
    <w:p w14:paraId="36B19A33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услуги по регистрации транспортного средства. По предварительной записи можно поставить на учет автомобильные средства и прицепы к ним, внести изменения в данные о собственнике ТС, а также снять с учета транспортные средства. Для этого в офисах предусмотрены окна приема сотрудников ГИБДД, а также специально оборудована площадка для осмотра автомобилей.</w:t>
      </w:r>
    </w:p>
    <w:p w14:paraId="56756367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всех флагманах доступны уникальные услуги, например, государственная регистрация ТС, выдача водительского удостоверения в день </w:t>
      </w:r>
      <w:r>
        <w:rPr>
          <w:rFonts w:ascii="Times New Roman" w:hAnsi="Times New Roman"/>
          <w:bCs/>
          <w:sz w:val="28"/>
          <w:szCs w:val="28"/>
        </w:rPr>
        <w:lastRenderedPageBreak/>
        <w:t>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14:paraId="70734E31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данных офисах могут получить услуги в том числе юридические лица и индивидуальные предприниматели —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госуслуг)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14:paraId="128B9D99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граждане могут воспользоваться полезными дополнительными сервисами: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1129AA5C" w14:textId="77777777" w:rsidR="007C7C03" w:rsidRDefault="007C7C03" w:rsidP="007C7C03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Сопровождаемое трудоустройство воспитанников ПНИ</w:t>
      </w:r>
    </w:p>
    <w:p w14:paraId="0679529C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14:paraId="7762CD36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особенностями. Ключевым инструментом 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 обрести независимость и уверенность в собственных силах.</w:t>
      </w:r>
    </w:p>
    <w:p w14:paraId="246786B5" w14:textId="77777777" w:rsidR="007C7C03" w:rsidRDefault="007C7C03" w:rsidP="007C7C03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Старт проекта — март 2021 года.</w:t>
      </w:r>
    </w:p>
    <w:p w14:paraId="32A78B6C" w14:textId="77777777" w:rsidR="007C7C03" w:rsidRDefault="007C7C03" w:rsidP="007C7C03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Сейчас уже 69 воспитанников психоневрологических интернатов работают в 40 офисах «Мои Документы».</w:t>
      </w:r>
    </w:p>
    <w:p w14:paraId="609C7484" w14:textId="77777777" w:rsidR="007C7C03" w:rsidRDefault="007C7C03" w:rsidP="007C7C03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МФЦ района Академический запланировано на март-апрель трудоустройство воспитанника психоневрологического дома-интерната.</w:t>
      </w:r>
    </w:p>
    <w:p w14:paraId="6D2ED453" w14:textId="77777777" w:rsidR="007C7C03" w:rsidRDefault="007C7C03" w:rsidP="007C7C0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14:paraId="38947554" w14:textId="77777777" w:rsidR="007C7C03" w:rsidRDefault="007C7C03" w:rsidP="007C7C03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 проектах центров «Мои Документы»</w:t>
      </w:r>
    </w:p>
    <w:p w14:paraId="3265F70D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«Мои Документы» — активные участники социальных городских проектов. Из года в год центры госуслуг продолжают развивать и поддерживать городские проекты.</w:t>
      </w:r>
    </w:p>
    <w:p w14:paraId="0CC377E8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«Москва — с заботой об истории» 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>
        <w:rPr>
          <w:rFonts w:ascii="Times New Roman" w:hAnsi="Times New Roman"/>
          <w:bCs/>
          <w:sz w:val="28"/>
          <w:szCs w:val="28"/>
        </w:rPr>
        <w:t>Главархив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</w:t>
      </w:r>
    </w:p>
    <w:p w14:paraId="41DBAC03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Сотрудник центра бережно упакует реликвии в специальные пакеты и направит в </w:t>
      </w:r>
      <w:proofErr w:type="spellStart"/>
      <w:r>
        <w:rPr>
          <w:rFonts w:ascii="Times New Roman" w:hAnsi="Times New Roman"/>
          <w:bCs/>
          <w:sz w:val="28"/>
          <w:szCs w:val="28"/>
        </w:rPr>
        <w:t>Главархив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Там, при необходимости, материалы отреставрируют и </w:t>
      </w:r>
      <w:r>
        <w:rPr>
          <w:rFonts w:ascii="Times New Roman" w:hAnsi="Times New Roman"/>
          <w:bCs/>
          <w:sz w:val="28"/>
          <w:szCs w:val="28"/>
        </w:rPr>
        <w:lastRenderedPageBreak/>
        <w:t>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2362D9CA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Трогательные истории и материалы, собранные в ходе проекта, легли в основу выставки, которая размещена в 28 офисах «Мои Документы». Документы и предметы, представленные на выставках, позволяют прикоснуться к подлинной истории из семейных архивов.</w:t>
      </w:r>
    </w:p>
    <w:p w14:paraId="2249E709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Экспозиция «Москва — с заботой об истории» перешла в онлайн накануне празднования 75-й годовщины со дня Великой Победы. Выставка размещена на портале комплекса социального развития «Я дома».</w:t>
      </w:r>
    </w:p>
    <w:p w14:paraId="08311725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9 мая 2020 года был открыт виртуальный музей </w:t>
      </w:r>
      <w:proofErr w:type="spellStart"/>
      <w:r>
        <w:rPr>
          <w:rFonts w:ascii="Times New Roman" w:hAnsi="Times New Roman"/>
          <w:bCs/>
          <w:sz w:val="28"/>
          <w:szCs w:val="28"/>
        </w:rPr>
        <w:t>Главархива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центров госуслуг «Москва — с заботой об истории». В его основе — предметы и документы, переданные горожанами на хранение в </w:t>
      </w:r>
      <w:proofErr w:type="spellStart"/>
      <w:r>
        <w:rPr>
          <w:rFonts w:ascii="Times New Roman" w:hAnsi="Times New Roman"/>
          <w:bCs/>
          <w:sz w:val="28"/>
          <w:szCs w:val="28"/>
        </w:rPr>
        <w:t>Главархив</w:t>
      </w:r>
      <w:proofErr w:type="spellEnd"/>
      <w:r>
        <w:rPr>
          <w:rFonts w:ascii="Times New Roman" w:hAnsi="Times New Roman"/>
          <w:bCs/>
          <w:sz w:val="28"/>
          <w:szCs w:val="28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5E5195DF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«Москва — с заботой о ветеранах»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7AEF6506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Сотрудники МФЦ района Академический продолжают выезжать на дом к ветеранам для предоставления государственных услуг.</w:t>
      </w:r>
    </w:p>
    <w:p w14:paraId="4D038F4A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14:paraId="1C9CEA51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«Искренний сервис»</w:t>
      </w:r>
    </w:p>
    <w:p w14:paraId="4AD5F67F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2014 году в центрах «Мои Документы» Мэром Москвы был принят и утвержден московский стандарт госуслуг, включающий 8 простых, но важных принципов работы сотрудников во благо жителей города. Тогда сотрудники центров «Мои Документы» приняли на себя обязательство быть </w:t>
      </w:r>
      <w:proofErr w:type="spellStart"/>
      <w:r>
        <w:rPr>
          <w:rFonts w:ascii="Times New Roman" w:hAnsi="Times New Roman"/>
          <w:bCs/>
          <w:sz w:val="28"/>
          <w:szCs w:val="28"/>
        </w:rPr>
        <w:t>клиентоориентированными</w:t>
      </w:r>
      <w:proofErr w:type="spellEnd"/>
      <w:r>
        <w:rPr>
          <w:rFonts w:ascii="Times New Roman" w:hAnsi="Times New Roman"/>
          <w:bCs/>
          <w:sz w:val="28"/>
          <w:szCs w:val="28"/>
        </w:rPr>
        <w:t>, дружелюбными и коммуникабельными.</w:t>
      </w:r>
    </w:p>
    <w:p w14:paraId="0D5E5482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2015 году открылся первый в стране Учебный центр «Мои Документы», где специалисты могут обучиться не только предоставлению услуг, но и искусству общения с людьми, стрессоустойчивости, другим навыкам,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</w:t>
      </w:r>
    </w:p>
    <w:p w14:paraId="76DCC80E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 году Сергей Собянин дал старт проекту «Искренний сервис» — умению смотреть на ситуацию с позиции жителя и решать задачи с точки зрения </w:t>
      </w:r>
      <w:r>
        <w:rPr>
          <w:rFonts w:ascii="Times New Roman" w:hAnsi="Times New Roman"/>
          <w:bCs/>
          <w:sz w:val="28"/>
          <w:szCs w:val="28"/>
        </w:rPr>
        <w:lastRenderedPageBreak/>
        <w:t>его интересов. Чтобы сервис был по-настоящему искренним всегда, важно превосходить ожидания посетителей.</w:t>
      </w:r>
    </w:p>
    <w:p w14:paraId="0EF3B035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проекта проходит конкурс среди сотрудников центров госуслуг «Мои добрые дела».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Создана самообучающая среда, в которой люди ежедневно хотят совершать как можно больше добрых дел.</w:t>
      </w:r>
    </w:p>
    <w:p w14:paraId="35BBA31E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конкурса «Мои добрые дела» сотрудники МФЦ района Академический были отмечены одними из лучших по количеству добрых дел.</w:t>
      </w:r>
    </w:p>
    <w:p w14:paraId="7A6D82C6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Центры госуслуг — места притяжения, приходя в которые жители могут рассчитывать на искреннюю помощь сотрудников. Москвичи ценят работу офисов «Мои Документы» — свыше 97 % прошедших опрос заявителей поставили «лайк» на пульте оценки качества в окнах приема.</w:t>
      </w:r>
    </w:p>
    <w:p w14:paraId="563ECDB4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«Здоровая Москва»</w:t>
      </w:r>
    </w:p>
    <w:p w14:paraId="42666242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69 центрах госуслуг «Мои Документы» разместились современные диагностические комплексы. 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14:paraId="6CD45F15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всех флагманских офисах появились роботы-диагносты.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2A50920E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обследования в современном диагностическом комплексе можно распечатать, направить по электронной почте или в электронную медкарту, оформить которую, при необходимости, помогут специалисты центров госуслуг.</w:t>
      </w:r>
    </w:p>
    <w:p w14:paraId="6FFFEC70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августе 2020 года был запущен проект Департамента спорта города Москвы и центров госуслуг «Спортивные выходные» — серия бесплатных занятий уличными видами спорта для всех желающих старше 18 лет. Под руководством квалифицированных наставников,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hAnsi="Times New Roman"/>
          <w:bCs/>
          <w:sz w:val="28"/>
          <w:szCs w:val="28"/>
        </w:rPr>
        <w:t>воркаута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14:paraId="481E7E39" w14:textId="77777777" w:rsidR="007C7C03" w:rsidRDefault="007C7C03" w:rsidP="007C7C0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Кардиокресла</w:t>
      </w:r>
      <w:proofErr w:type="spellEnd"/>
    </w:p>
    <w:p w14:paraId="54DD1C29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Сделать электрокардиограмму всего за 1 минуту можно в 25 центрах госуслуг. Уже больше 26 тысяч человек сняли ЭКГ в офисах «Мои Документы». Пилотный проект по </w:t>
      </w:r>
      <w:proofErr w:type="spellStart"/>
      <w:r>
        <w:rPr>
          <w:rFonts w:ascii="Times New Roman" w:hAnsi="Times New Roman"/>
          <w:bCs/>
          <w:sz w:val="28"/>
          <w:szCs w:val="28"/>
        </w:rPr>
        <w:t>кардиомониторингу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реализуется Московским центром </w:t>
      </w:r>
      <w:r>
        <w:rPr>
          <w:rFonts w:ascii="Times New Roman" w:hAnsi="Times New Roman"/>
          <w:bCs/>
          <w:sz w:val="28"/>
          <w:szCs w:val="28"/>
        </w:rPr>
        <w:lastRenderedPageBreak/>
        <w:t>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hAnsi="Times New Roman"/>
          <w:bCs/>
          <w:sz w:val="28"/>
          <w:szCs w:val="28"/>
        </w:rPr>
        <w:t>CardioQVARK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14:paraId="418E275D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14:paraId="0588E5CB" w14:textId="77777777" w:rsidR="007C7C03" w:rsidRDefault="007C7C03" w:rsidP="007C7C0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сотрудников центров госуслуг в период COVID-19</w:t>
      </w:r>
    </w:p>
    <w:p w14:paraId="6FE44967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Одним из важнейших фронтов работы центров «Мои Документы» в 2021 году стали мобильные пункты вакцинации против COVID-19 и пункты экспресс-тестирования. Специалисты офисов были задействованы в точках вакцинации по всему городу, а флагманские офисы стали площадками для их размещения. Сотрудники МФЦ района Академический оказывают помощь медицинским работникам на пунктах вакцинации в городских поликлиниках и торговых центрах.</w:t>
      </w:r>
    </w:p>
    <w:p w14:paraId="23E0D826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Москвичи и гости столицы и сегодня могут сделать прививку в шести флагманских офисах и центре госуслуг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14:paraId="03D0FAA8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2021 году продолжила свою работу горячая линия комплекса социального развития. Первое направление обслуживают операторы кол-центра — сотрудники «Мои Документы», которые принимают входящие звонки с вопросами о коронавирусной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14:paraId="032CB223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Сотрудники МФЦ района Академический задействованы как операторы в колл-центрах.</w:t>
      </w:r>
    </w:p>
    <w:p w14:paraId="64BA978B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Второе направление горячей линии комплекса социального развития — это прием заявок на адресную социальную помощь москвичам старше 60 лет и гражданам, имеющим хронические заболевания, которые остались на самоизоляции дома. Операторы —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14:paraId="65549D7E" w14:textId="77777777" w:rsidR="007C7C03" w:rsidRDefault="007C7C03" w:rsidP="007C7C03">
      <w:pPr>
        <w:spacing w:after="0" w:line="240" w:lineRule="auto"/>
        <w:ind w:firstLine="700"/>
        <w:jc w:val="both"/>
        <w:rPr>
          <w:rFonts w:ascii="Times New Roman" w:eastAsiaTheme="minorHAnsi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курирует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госуслуг сейчас работают администраторами в городских поликлиниках нового московского стандарта. Проект «Мой администратор»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p w14:paraId="7A2ACE20" w14:textId="77777777" w:rsidR="007C7C03" w:rsidRDefault="007C7C03" w:rsidP="007C7C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329C48" w14:textId="77777777" w:rsidR="007C7C03" w:rsidRDefault="007C7C03" w:rsidP="007C7C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ОБУЧЕНИЕ</w:t>
      </w:r>
    </w:p>
    <w:p w14:paraId="2EE3644A" w14:textId="77777777" w:rsidR="007C7C03" w:rsidRDefault="007C7C03" w:rsidP="007C7C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нашем центре мы стремимся, чтобы все специалисты могли быть высококвалифицированными, эффективными и, что очень важно, дружелюбно, настроенными на приветливое и конструктивное общение с жителями города, а также универсальными, то есть успешно предоставляющими услуги различных направлений. Для этого специалисты постоянно повышают свои знания в Учебном центре, а также проходят обучение в системе дистанционного обучения. Дистанционное обучение позволяет каждому специалисту осваивать материал в удобное для него время с учетом индивидуальных особенностей усвоения материала. Вновь принятые работники начинают повышать квалификацию уже в течение первой недели, после ознакомления с нормативной базой. С персоналом центра предусмотрены и регулярно проводятся при участии представителей органов исполнительной власти очные занятия, целью которых является рассмотрение особенностей предоставления государственных услуг по отдельным направлениям.</w:t>
      </w:r>
    </w:p>
    <w:p w14:paraId="648B3FA0" w14:textId="77777777" w:rsidR="007C7C03" w:rsidRDefault="007C7C03" w:rsidP="007C7C03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14:paraId="4D14C7AC" w14:textId="77777777" w:rsidR="007C7C03" w:rsidRDefault="007C7C03" w:rsidP="007C7C03">
      <w:pPr>
        <w:pStyle w:val="25"/>
        <w:shd w:val="clear" w:color="auto" w:fill="auto"/>
        <w:spacing w:line="240" w:lineRule="auto"/>
        <w:ind w:left="20" w:right="60" w:hanging="2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УПРАВЛЕНИЕ ОЧЕРЕДЯМИ</w:t>
      </w:r>
    </w:p>
    <w:p w14:paraId="0ACBCD6E" w14:textId="250E3C56" w:rsidR="007C7C03" w:rsidRDefault="007C7C03" w:rsidP="007C7C03">
      <w:pPr>
        <w:pStyle w:val="25"/>
        <w:shd w:val="clear" w:color="auto" w:fill="auto"/>
        <w:spacing w:line="240" w:lineRule="auto"/>
        <w:ind w:left="20" w:right="60" w:hanging="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Сделать процесс получения необходимых государственных услуг максимально комфортным нам помогает рациональное управление очередями: онлайн-мониторинг загруженности центров, предварительная запись для оформления ряда распространенных услуг (биометрический загранпаспорт, услуги Росреестра) и уведомление о готовности документов (тем способом, который указан в заявлении – по электронной почте или СМС-оповещение).</w:t>
      </w:r>
    </w:p>
    <w:p w14:paraId="4794A3A4" w14:textId="77777777" w:rsidR="007C7C03" w:rsidRDefault="007C7C03" w:rsidP="007C7C03">
      <w:pPr>
        <w:pStyle w:val="25"/>
        <w:shd w:val="clear" w:color="auto" w:fill="auto"/>
        <w:spacing w:line="240" w:lineRule="auto"/>
        <w:ind w:left="20" w:right="60" w:firstLine="831"/>
        <w:jc w:val="both"/>
        <w:rPr>
          <w:rFonts w:ascii="Times New Roman" w:hAnsi="Times New Roman"/>
          <w:bCs/>
          <w:sz w:val="28"/>
          <w:szCs w:val="28"/>
        </w:rPr>
      </w:pPr>
    </w:p>
    <w:p w14:paraId="2C56AAA3" w14:textId="77777777" w:rsidR="007C7C03" w:rsidRDefault="007C7C03" w:rsidP="007C7C03">
      <w:pPr>
        <w:pStyle w:val="25"/>
        <w:shd w:val="clear" w:color="auto" w:fill="auto"/>
        <w:spacing w:line="240" w:lineRule="auto"/>
        <w:ind w:left="20" w:right="60" w:firstLine="8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центре госуслуг района Академический, в среднем, время ожидания составляет 00:06:13. Такие результаты достигаются благодаря сплоченности коллектива, его слаженной командной работе и универсализации специалистов. Ведь перед сетью центров госуслуг города была поставлена задача - борьба с очередями. </w:t>
      </w:r>
    </w:p>
    <w:p w14:paraId="13DD03D0" w14:textId="77777777" w:rsidR="007C7C03" w:rsidRDefault="007C7C03" w:rsidP="007C7C03">
      <w:pPr>
        <w:pStyle w:val="25"/>
        <w:shd w:val="clear" w:color="auto" w:fill="auto"/>
        <w:spacing w:line="240" w:lineRule="auto"/>
        <w:ind w:left="20" w:right="60" w:firstLine="8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Менее 1 процента посетителей ждет приема у специалиста более 15 предусмотренных законодательством минут. Чтобы сделать его продолжительное ожидание комфортным, мы дарим ему чашечку кофе. </w:t>
      </w:r>
    </w:p>
    <w:p w14:paraId="20E7F8D0" w14:textId="77777777" w:rsidR="007C7C03" w:rsidRDefault="007C7C03" w:rsidP="007C7C03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14:paraId="7E410A84" w14:textId="77777777" w:rsidR="007C7C03" w:rsidRDefault="007C7C03" w:rsidP="007C7C03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АНАЛИЗ ПО ЖАЛОБАМ</w:t>
      </w:r>
    </w:p>
    <w:p w14:paraId="6F327172" w14:textId="77777777" w:rsidR="007C7C03" w:rsidRDefault="007C7C03" w:rsidP="007C7C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Москва является абсолютным лидером по установлению обратной связи с посетителями, и у нас много способов установления диалога с жителями. Мы понимаем, что главное в нашей работе – слышать клиента. Для этого мы проводим анкетирования и опросы, активно общаемся с москвичами в социальных сетях, в окнах установлены пульты оценки качества. Горожане могут также рассказать нам о своих пожеланиях или замечаниях с помощью книги отзывов и предложений, по номеру телефона «горячей линии», направить письмо по электронной почте или задать вопрос на сайте </w:t>
      </w:r>
      <w:r>
        <w:rPr>
          <w:rFonts w:ascii="Times New Roman" w:hAnsi="Times New Roman"/>
          <w:bCs/>
          <w:sz w:val="28"/>
          <w:szCs w:val="28"/>
          <w:lang w:val="en-US"/>
        </w:rPr>
        <w:t>md</w:t>
      </w:r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mos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или в мобильном приложении.</w:t>
      </w:r>
    </w:p>
    <w:p w14:paraId="7D371341" w14:textId="77777777" w:rsidR="007C7C03" w:rsidRDefault="007C7C03" w:rsidP="007C7C03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Сравнительный анализ по обращениям в книге отзывов и обращений:</w:t>
      </w:r>
    </w:p>
    <w:p w14:paraId="44EA93BB" w14:textId="77777777" w:rsidR="007C7C03" w:rsidRDefault="007C7C03" w:rsidP="007C7C03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u w:val="single"/>
        </w:rPr>
      </w:pPr>
    </w:p>
    <w:p w14:paraId="76325528" w14:textId="77777777" w:rsidR="007C7C03" w:rsidRDefault="007C7C03" w:rsidP="007C7C03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2020год – </w:t>
      </w:r>
      <w:proofErr w:type="gramStart"/>
      <w:r>
        <w:rPr>
          <w:rFonts w:ascii="Times New Roman" w:hAnsi="Times New Roman"/>
          <w:bCs/>
          <w:sz w:val="28"/>
          <w:szCs w:val="28"/>
        </w:rPr>
        <w:t>всего  499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обращения, из них:</w:t>
      </w:r>
    </w:p>
    <w:p w14:paraId="03F9D2C6" w14:textId="77777777" w:rsidR="007C7C03" w:rsidRDefault="007C7C03" w:rsidP="007C7C03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441 благодарностей;</w:t>
      </w:r>
    </w:p>
    <w:p w14:paraId="2217B77E" w14:textId="77777777" w:rsidR="007C7C03" w:rsidRDefault="007C7C03" w:rsidP="007C7C03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33 по оплате ЖКУ;</w:t>
      </w:r>
    </w:p>
    <w:p w14:paraId="02E73425" w14:textId="77777777" w:rsidR="007C7C03" w:rsidRDefault="007C7C03" w:rsidP="007C7C03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25 другие.</w:t>
      </w:r>
    </w:p>
    <w:p w14:paraId="7AC81AF9" w14:textId="77777777" w:rsidR="007C7C03" w:rsidRDefault="007C7C03" w:rsidP="007C7C03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 год – всего 149 обращения, из них:</w:t>
      </w:r>
    </w:p>
    <w:p w14:paraId="69BFB0C0" w14:textId="77777777" w:rsidR="007C7C03" w:rsidRDefault="007C7C03" w:rsidP="007C7C03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91 благодарностей;</w:t>
      </w:r>
    </w:p>
    <w:p w14:paraId="79ECB50D" w14:textId="77777777" w:rsidR="007C7C03" w:rsidRDefault="007C7C03" w:rsidP="007C7C03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6 по оплате ЖКУ;</w:t>
      </w:r>
    </w:p>
    <w:p w14:paraId="08EAA4DE" w14:textId="77777777" w:rsidR="007C7C03" w:rsidRDefault="007C7C03" w:rsidP="007C7C03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52 другие.</w:t>
      </w:r>
    </w:p>
    <w:p w14:paraId="2CC396EA" w14:textId="77777777" w:rsidR="007C7C03" w:rsidRDefault="007C7C03" w:rsidP="007C7C03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668166AC" w14:textId="77777777" w:rsidR="007C7C03" w:rsidRDefault="007C7C03" w:rsidP="007C7C03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ДОСТИЖЕНИЯ ЦЕНТРА</w:t>
      </w:r>
    </w:p>
    <w:p w14:paraId="54C5156C" w14:textId="77777777" w:rsidR="007C7C03" w:rsidRDefault="007C7C03" w:rsidP="007C7C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внутренних проверок контрольным управлением за год: МФЦ района Академический в числе лучших центров города.</w:t>
      </w:r>
    </w:p>
    <w:p w14:paraId="27D3B9F6" w14:textId="77777777" w:rsidR="007C7C03" w:rsidRDefault="007C7C03" w:rsidP="007C7C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091D129" w14:textId="77777777" w:rsidR="007C7C03" w:rsidRDefault="007C7C03" w:rsidP="007C7C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Город развивается, и «Мои Документы» стремятся быть «на одной волне» с москвичами. Сегодня центры госуслуг – места притяжения. Помогает в этом «Искренний сервис» – умение смотреть на ситуацию с позиции клиента и решать задачи с точки зрения его интересов. </w:t>
      </w:r>
    </w:p>
    <w:p w14:paraId="7511CD9C" w14:textId="77777777" w:rsidR="007C7C03" w:rsidRDefault="007C7C03" w:rsidP="007C7C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Ежедневно мы стремимся внимательно услышать каждого посетителя, понять его настоящие потребности или беспокойства и помочь в решении его вопросов. «Мои Документы» - с пользой, заботой, улыбкой!</w:t>
      </w:r>
    </w:p>
    <w:p w14:paraId="71C499CF" w14:textId="0918013D" w:rsidR="00844DB0" w:rsidRPr="00096022" w:rsidRDefault="00844DB0" w:rsidP="007C7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44DB0" w:rsidRPr="00096022" w:rsidSect="008C34D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A77B" w14:textId="77777777" w:rsidR="005D6CED" w:rsidRDefault="005D6CED" w:rsidP="008E7E50">
      <w:pPr>
        <w:spacing w:after="0" w:line="240" w:lineRule="auto"/>
      </w:pPr>
      <w:r>
        <w:separator/>
      </w:r>
    </w:p>
  </w:endnote>
  <w:endnote w:type="continuationSeparator" w:id="0">
    <w:p w14:paraId="2FEBA79B" w14:textId="77777777" w:rsidR="005D6CED" w:rsidRDefault="005D6CE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377D" w14:textId="77777777" w:rsidR="005D6CED" w:rsidRDefault="005D6CED" w:rsidP="008E7E50">
      <w:pPr>
        <w:spacing w:after="0" w:line="240" w:lineRule="auto"/>
      </w:pPr>
      <w:r>
        <w:separator/>
      </w:r>
    </w:p>
  </w:footnote>
  <w:footnote w:type="continuationSeparator" w:id="0">
    <w:p w14:paraId="39F9F118" w14:textId="77777777" w:rsidR="005D6CED" w:rsidRDefault="005D6CE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CB"/>
    <w:multiLevelType w:val="multilevel"/>
    <w:tmpl w:val="9788E6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1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A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008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D6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8C1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CB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440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EC6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84C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6EBE"/>
    <w:rsid w:val="00013F1F"/>
    <w:rsid w:val="00020748"/>
    <w:rsid w:val="00020F15"/>
    <w:rsid w:val="00024A04"/>
    <w:rsid w:val="00027E72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96022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45D68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DB3"/>
    <w:rsid w:val="002D251C"/>
    <w:rsid w:val="002D4328"/>
    <w:rsid w:val="002D58BA"/>
    <w:rsid w:val="002E5D9E"/>
    <w:rsid w:val="002E65A7"/>
    <w:rsid w:val="002F067C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B3CE2"/>
    <w:rsid w:val="003B4E64"/>
    <w:rsid w:val="003B7CEC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4E40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0F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B5E51"/>
    <w:rsid w:val="005D1001"/>
    <w:rsid w:val="005D1A6A"/>
    <w:rsid w:val="005D2131"/>
    <w:rsid w:val="005D360D"/>
    <w:rsid w:val="005D3C97"/>
    <w:rsid w:val="005D46FB"/>
    <w:rsid w:val="005D6CED"/>
    <w:rsid w:val="005E306F"/>
    <w:rsid w:val="005F05E0"/>
    <w:rsid w:val="005F2560"/>
    <w:rsid w:val="005F61B7"/>
    <w:rsid w:val="0060302D"/>
    <w:rsid w:val="006031DA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2529"/>
    <w:rsid w:val="006846D9"/>
    <w:rsid w:val="0068562D"/>
    <w:rsid w:val="00686BC0"/>
    <w:rsid w:val="0069342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D3A1F"/>
    <w:rsid w:val="006E48C5"/>
    <w:rsid w:val="006E6652"/>
    <w:rsid w:val="006F34FF"/>
    <w:rsid w:val="00703553"/>
    <w:rsid w:val="007065E4"/>
    <w:rsid w:val="00711652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3A6"/>
    <w:rsid w:val="00797BA0"/>
    <w:rsid w:val="007A1163"/>
    <w:rsid w:val="007A1C46"/>
    <w:rsid w:val="007A52E5"/>
    <w:rsid w:val="007A798B"/>
    <w:rsid w:val="007B010B"/>
    <w:rsid w:val="007B049A"/>
    <w:rsid w:val="007B3038"/>
    <w:rsid w:val="007B46A7"/>
    <w:rsid w:val="007B5720"/>
    <w:rsid w:val="007C1A51"/>
    <w:rsid w:val="007C7C03"/>
    <w:rsid w:val="007D07B3"/>
    <w:rsid w:val="007E1DB8"/>
    <w:rsid w:val="007E2FE5"/>
    <w:rsid w:val="007E3BD2"/>
    <w:rsid w:val="007E4EAE"/>
    <w:rsid w:val="007E5378"/>
    <w:rsid w:val="007F331B"/>
    <w:rsid w:val="007F6975"/>
    <w:rsid w:val="007F753B"/>
    <w:rsid w:val="007F79E9"/>
    <w:rsid w:val="008051AC"/>
    <w:rsid w:val="0080640B"/>
    <w:rsid w:val="008158B1"/>
    <w:rsid w:val="0082257D"/>
    <w:rsid w:val="0082281B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603B2"/>
    <w:rsid w:val="00861ABE"/>
    <w:rsid w:val="008647A7"/>
    <w:rsid w:val="008723C1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34D9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3855"/>
    <w:rsid w:val="0095404B"/>
    <w:rsid w:val="00963B41"/>
    <w:rsid w:val="009643CF"/>
    <w:rsid w:val="00964CC4"/>
    <w:rsid w:val="00966441"/>
    <w:rsid w:val="00967593"/>
    <w:rsid w:val="009805A3"/>
    <w:rsid w:val="009807A4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D15A3"/>
    <w:rsid w:val="009D1E81"/>
    <w:rsid w:val="009E11AB"/>
    <w:rsid w:val="009E378B"/>
    <w:rsid w:val="009E4A18"/>
    <w:rsid w:val="009E5B30"/>
    <w:rsid w:val="009E7264"/>
    <w:rsid w:val="009F7EB0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41A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4A61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53AB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7FA7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0881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43B2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B453-8669-4866-BE8F-07D1ABE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12</cp:revision>
  <cp:lastPrinted>2022-02-21T10:17:00Z</cp:lastPrinted>
  <dcterms:created xsi:type="dcterms:W3CDTF">2022-02-17T16:12:00Z</dcterms:created>
  <dcterms:modified xsi:type="dcterms:W3CDTF">2022-02-22T16:15:00Z</dcterms:modified>
</cp:coreProperties>
</file>