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3216F11C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72BB8">
        <w:rPr>
          <w:rFonts w:ascii="Times New Roman" w:hAnsi="Times New Roman"/>
          <w:b/>
          <w:color w:val="830628"/>
          <w:sz w:val="24"/>
          <w:szCs w:val="24"/>
        </w:rPr>
        <w:t>2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7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октября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0A3E62">
        <w:rPr>
          <w:rFonts w:ascii="Times New Roman" w:hAnsi="Times New Roman"/>
          <w:b/>
          <w:color w:val="830628"/>
          <w:sz w:val="24"/>
          <w:szCs w:val="24"/>
        </w:rPr>
        <w:t>5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9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71BD9A5A" w14:textId="209888D0" w:rsidR="000C4BEB" w:rsidRDefault="000C4BEB" w:rsidP="00945163">
      <w:pPr>
        <w:tabs>
          <w:tab w:val="left" w:pos="4111"/>
        </w:tabs>
        <w:spacing w:after="0" w:line="240" w:lineRule="auto"/>
        <w:ind w:right="471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C4BE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 оплате целевого взноса в Ассоциацию «Совет муниципальных образований города Москвы» на 2022 год</w:t>
      </w:r>
    </w:p>
    <w:p w14:paraId="11C82AEE" w14:textId="11D75760" w:rsidR="002471EE" w:rsidRDefault="002471EE" w:rsidP="00945163">
      <w:pPr>
        <w:spacing w:after="0"/>
        <w:ind w:right="467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44C8310F" w14:textId="54E312D4" w:rsidR="000C4BEB" w:rsidRDefault="000C4BEB" w:rsidP="00945163">
      <w:pPr>
        <w:tabs>
          <w:tab w:val="left" w:pos="425"/>
        </w:tabs>
        <w:spacing w:after="0" w:line="264" w:lineRule="auto"/>
        <w:ind w:right="-2"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C4BEB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№131-ФЗ «Об основных принципах организации местного самоуправления в Российской Федерации», Законом города Москвы от 06.10.2002 №56 «Об организации местного самоуправления в городе Москве», п.5 ст.7 Устава Ассоциации «Совет муниципальных образований города Москвы», п.6.1 Протокола заседания Президиума Совета муниципальных образований города Москвы от 09.12.2019 №7, в целях реализации целевой программы Ассоциации «Совет муниципальных образований города Москвы» «Реализация отдельных мероприятий по выпуску (изданию) бюллетеня «Московский муниципальный вестник», </w:t>
      </w:r>
      <w:r w:rsidRPr="000C4BEB">
        <w:rPr>
          <w:rFonts w:ascii="Times New Roman" w:hAnsi="Times New Roman"/>
          <w:b/>
          <w:bCs/>
          <w:i/>
          <w:iCs/>
          <w:sz w:val="28"/>
          <w:szCs w:val="28"/>
        </w:rPr>
        <w:t>Совет депутатов муниципального округа Академический решил:</w:t>
      </w:r>
    </w:p>
    <w:p w14:paraId="265621F7" w14:textId="77777777" w:rsidR="00945163" w:rsidRDefault="00945163" w:rsidP="00945163">
      <w:pPr>
        <w:tabs>
          <w:tab w:val="left" w:pos="425"/>
        </w:tabs>
        <w:spacing w:after="0" w:line="264" w:lineRule="auto"/>
        <w:ind w:right="-2"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246D53E5" w14:textId="77777777" w:rsidR="00945163" w:rsidRPr="00945163" w:rsidRDefault="00945163" w:rsidP="00945163">
      <w:pPr>
        <w:pStyle w:val="ac"/>
        <w:numPr>
          <w:ilvl w:val="0"/>
          <w:numId w:val="21"/>
        </w:numPr>
        <w:spacing w:after="0" w:line="264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45163">
        <w:rPr>
          <w:rFonts w:ascii="Times New Roman" w:hAnsi="Times New Roman"/>
          <w:sz w:val="28"/>
          <w:szCs w:val="28"/>
        </w:rPr>
        <w:t xml:space="preserve">Поручить аппарату муниципального округа Академический оплатить целевой взнос в Ассоциацию «Совет муниципальных образований города Москвы» на 2022 год в сумме </w:t>
      </w:r>
      <w:r w:rsidRPr="00945163">
        <w:rPr>
          <w:rFonts w:ascii="Times New Roman" w:hAnsi="Times New Roman"/>
          <w:bCs/>
          <w:sz w:val="28"/>
          <w:szCs w:val="28"/>
        </w:rPr>
        <w:t>40 000 (сорок тысяч) рублей.</w:t>
      </w:r>
    </w:p>
    <w:p w14:paraId="113835C9" w14:textId="77777777" w:rsidR="00945163" w:rsidRPr="00945163" w:rsidRDefault="00945163" w:rsidP="00945163">
      <w:pPr>
        <w:widowControl w:val="0"/>
        <w:numPr>
          <w:ilvl w:val="0"/>
          <w:numId w:val="21"/>
        </w:numPr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5163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решение в бюллетене «Московский муниципальный вестник» и на официальном сайте муниципального округа Академический </w:t>
      </w:r>
      <w:hyperlink r:id="rId9" w:history="1">
        <w:r w:rsidRPr="00945163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945163">
          <w:rPr>
            <w:rStyle w:val="a6"/>
            <w:rFonts w:ascii="Times New Roman" w:hAnsi="Times New Roman"/>
            <w:sz w:val="28"/>
            <w:szCs w:val="28"/>
          </w:rPr>
          <w:t>.moacadem.ru</w:t>
        </w:r>
      </w:hyperlink>
      <w:r w:rsidRPr="0094516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34741F56" w14:textId="462E608B" w:rsidR="00945163" w:rsidRDefault="00945163" w:rsidP="00945163">
      <w:pPr>
        <w:pStyle w:val="ac"/>
        <w:numPr>
          <w:ilvl w:val="0"/>
          <w:numId w:val="21"/>
        </w:numPr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5163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7C3A905B" w14:textId="77777777" w:rsidR="00945163" w:rsidRPr="00945163" w:rsidRDefault="00945163" w:rsidP="00945163">
      <w:pPr>
        <w:pStyle w:val="ac"/>
        <w:spacing w:after="0" w:line="264" w:lineRule="auto"/>
        <w:ind w:left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5E2EC60" w14:textId="77777777" w:rsidR="00945163" w:rsidRPr="00945163" w:rsidRDefault="00945163" w:rsidP="00945163">
      <w:pPr>
        <w:widowControl w:val="0"/>
        <w:numPr>
          <w:ilvl w:val="0"/>
          <w:numId w:val="21"/>
        </w:numPr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5163">
        <w:rPr>
          <w:rFonts w:ascii="Times New Roman" w:hAnsi="Times New Roman"/>
          <w:color w:val="000000"/>
          <w:sz w:val="28"/>
          <w:szCs w:val="28"/>
        </w:rPr>
        <w:lastRenderedPageBreak/>
        <w:t>Контроль за выполнением настоящего решения возложить главу муниципального округа Академический Ртищеву Ирину Александровну.</w:t>
      </w:r>
    </w:p>
    <w:p w14:paraId="6A094ED7" w14:textId="02228193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60452B17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6067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38C58BC4" w14:textId="77777777" w:rsidR="00F100A8" w:rsidRDefault="00F100A8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10250B" w14:textId="26DB4D3A" w:rsidR="009B6B10" w:rsidRPr="00945163" w:rsidRDefault="009B6B10" w:rsidP="0094516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9B6B10" w:rsidRPr="00945163" w:rsidSect="00945163">
      <w:pgSz w:w="11900" w:h="16800"/>
      <w:pgMar w:top="1134" w:right="1134" w:bottom="155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F6D9E" w14:textId="77777777" w:rsidR="00E860FB" w:rsidRDefault="00E860FB" w:rsidP="008E7E50">
      <w:pPr>
        <w:spacing w:after="0" w:line="240" w:lineRule="auto"/>
      </w:pPr>
      <w:r>
        <w:separator/>
      </w:r>
    </w:p>
  </w:endnote>
  <w:endnote w:type="continuationSeparator" w:id="0">
    <w:p w14:paraId="2C55C8B3" w14:textId="77777777" w:rsidR="00E860FB" w:rsidRDefault="00E860FB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8BBA9" w14:textId="77777777" w:rsidR="00E860FB" w:rsidRDefault="00E860FB" w:rsidP="008E7E50">
      <w:pPr>
        <w:spacing w:after="0" w:line="240" w:lineRule="auto"/>
      </w:pPr>
      <w:r>
        <w:separator/>
      </w:r>
    </w:p>
  </w:footnote>
  <w:footnote w:type="continuationSeparator" w:id="0">
    <w:p w14:paraId="2DBDE295" w14:textId="77777777" w:rsidR="00E860FB" w:rsidRDefault="00E860FB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0F0367"/>
    <w:multiLevelType w:val="multilevel"/>
    <w:tmpl w:val="F0160F68"/>
    <w:lvl w:ilvl="0">
      <w:start w:val="1"/>
      <w:numFmt w:val="decimal"/>
      <w:suff w:val="space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1" w:hanging="72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1793" w:hanging="108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abstractNum w:abstractNumId="15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5"/>
  </w:num>
  <w:num w:numId="20">
    <w:abstractNumId w:val="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3E62"/>
    <w:rsid w:val="000A5DB7"/>
    <w:rsid w:val="000A76DF"/>
    <w:rsid w:val="000B2EB3"/>
    <w:rsid w:val="000B78B4"/>
    <w:rsid w:val="000C1754"/>
    <w:rsid w:val="000C3705"/>
    <w:rsid w:val="000C4BEB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45163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0FB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5D12-00EB-4033-8515-301FC8EF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4</cp:revision>
  <cp:lastPrinted>2022-10-27T15:57:00Z</cp:lastPrinted>
  <dcterms:created xsi:type="dcterms:W3CDTF">2022-10-27T20:12:00Z</dcterms:created>
  <dcterms:modified xsi:type="dcterms:W3CDTF">2022-10-27T20:18:00Z</dcterms:modified>
</cp:coreProperties>
</file>