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1A14A9">
      <w:pPr>
        <w:tabs>
          <w:tab w:val="left" w:pos="8931"/>
        </w:tabs>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bookmarkStart w:id="0" w:name="_GoBack"/>
      <w:bookmarkEnd w:id="0"/>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7FF909C3"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004C41CC">
        <w:rPr>
          <w:rFonts w:ascii="Times New Roman" w:hAnsi="Times New Roman"/>
          <w:b/>
          <w:color w:val="830628"/>
          <w:sz w:val="24"/>
          <w:szCs w:val="24"/>
        </w:rPr>
        <w:t>1</w:t>
      </w:r>
      <w:r w:rsidR="000712B1">
        <w:rPr>
          <w:rFonts w:ascii="Times New Roman" w:hAnsi="Times New Roman"/>
          <w:b/>
          <w:color w:val="830628"/>
          <w:sz w:val="24"/>
          <w:szCs w:val="24"/>
        </w:rPr>
        <w:t>6</w:t>
      </w:r>
      <w:r w:rsidR="00417549" w:rsidRPr="008822DF">
        <w:rPr>
          <w:rFonts w:ascii="Times New Roman" w:hAnsi="Times New Roman"/>
          <w:b/>
          <w:color w:val="830628"/>
          <w:sz w:val="24"/>
          <w:szCs w:val="24"/>
        </w:rPr>
        <w:t xml:space="preserve"> </w:t>
      </w:r>
      <w:r w:rsidR="009F3F85">
        <w:rPr>
          <w:rFonts w:ascii="Times New Roman" w:hAnsi="Times New Roman"/>
          <w:b/>
          <w:color w:val="830628"/>
          <w:sz w:val="24"/>
          <w:szCs w:val="24"/>
        </w:rPr>
        <w:t>февраля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0712B1">
        <w:rPr>
          <w:rFonts w:ascii="Times New Roman" w:hAnsi="Times New Roman"/>
          <w:b/>
          <w:color w:val="830628"/>
          <w:sz w:val="24"/>
          <w:szCs w:val="24"/>
        </w:rPr>
        <w:t>3</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_</w:t>
      </w:r>
      <w:r w:rsidR="005447EA">
        <w:rPr>
          <w:rFonts w:ascii="Times New Roman" w:hAnsi="Times New Roman"/>
          <w:b/>
          <w:color w:val="830628"/>
          <w:sz w:val="24"/>
          <w:szCs w:val="24"/>
        </w:rPr>
        <w:t>0</w:t>
      </w:r>
      <w:r w:rsidR="009F3F85">
        <w:rPr>
          <w:rFonts w:ascii="Times New Roman" w:hAnsi="Times New Roman"/>
          <w:b/>
          <w:color w:val="830628"/>
          <w:sz w:val="24"/>
          <w:szCs w:val="24"/>
        </w:rPr>
        <w:t>8</w:t>
      </w:r>
      <w:r w:rsidRPr="008822DF">
        <w:rPr>
          <w:rFonts w:ascii="Times New Roman" w:hAnsi="Times New Roman"/>
          <w:b/>
          <w:color w:val="830628"/>
          <w:sz w:val="24"/>
          <w:szCs w:val="24"/>
        </w:rPr>
        <w:t>-</w:t>
      </w:r>
      <w:r w:rsidR="008B4B24">
        <w:rPr>
          <w:rFonts w:ascii="Times New Roman" w:hAnsi="Times New Roman"/>
          <w:b/>
          <w:color w:val="830628"/>
          <w:sz w:val="24"/>
          <w:szCs w:val="24"/>
        </w:rPr>
        <w:t>0</w:t>
      </w:r>
      <w:r w:rsidR="009F3F85">
        <w:rPr>
          <w:rFonts w:ascii="Times New Roman" w:hAnsi="Times New Roman"/>
          <w:b/>
          <w:color w:val="830628"/>
          <w:sz w:val="24"/>
          <w:szCs w:val="24"/>
        </w:rPr>
        <w:t>2</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8B4B24">
        <w:rPr>
          <w:rFonts w:ascii="Times New Roman" w:hAnsi="Times New Roman"/>
          <w:b/>
          <w:color w:val="830628"/>
          <w:sz w:val="24"/>
          <w:szCs w:val="24"/>
        </w:rPr>
        <w:t>3</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73A3A61B" w14:textId="77777777" w:rsidR="009F3F85" w:rsidRDefault="009F3F85" w:rsidP="009F3F85">
      <w:pPr>
        <w:tabs>
          <w:tab w:val="left" w:pos="4680"/>
        </w:tabs>
        <w:spacing w:after="0"/>
        <w:ind w:right="4675"/>
        <w:jc w:val="both"/>
        <w:rPr>
          <w:rFonts w:ascii="Times New Roman" w:hAnsi="Times New Roman"/>
          <w:b/>
          <w:sz w:val="28"/>
          <w:szCs w:val="28"/>
        </w:rPr>
      </w:pPr>
      <w:r w:rsidRPr="00553AD8">
        <w:rPr>
          <w:rFonts w:ascii="Times New Roman" w:hAnsi="Times New Roman"/>
          <w:b/>
          <w:bCs/>
          <w:i/>
          <w:sz w:val="28"/>
          <w:szCs w:val="28"/>
        </w:rPr>
        <w:t>О заслушивании отчета главы муниципального округа Академический о проделанной работе в 2022 году</w:t>
      </w:r>
    </w:p>
    <w:p w14:paraId="2561F2FB" w14:textId="77777777" w:rsidR="005447EA" w:rsidRPr="008822DF" w:rsidRDefault="005447EA" w:rsidP="00C03BF9">
      <w:pPr>
        <w:tabs>
          <w:tab w:val="left" w:pos="0"/>
        </w:tabs>
        <w:spacing w:after="0"/>
        <w:ind w:right="4812"/>
        <w:jc w:val="both"/>
        <w:rPr>
          <w:rFonts w:ascii="Times New Roman" w:hAnsi="Times New Roman"/>
          <w:b/>
          <w:bCs/>
          <w:sz w:val="28"/>
          <w:szCs w:val="28"/>
        </w:rPr>
      </w:pPr>
    </w:p>
    <w:p w14:paraId="41D3E6D6" w14:textId="75F65D31" w:rsidR="009F3F85" w:rsidRPr="00A9072F" w:rsidRDefault="009F3F85" w:rsidP="009F3F85">
      <w:pPr>
        <w:tabs>
          <w:tab w:val="left" w:pos="851"/>
        </w:tabs>
        <w:autoSpaceDE w:val="0"/>
        <w:autoSpaceDN w:val="0"/>
        <w:adjustRightInd w:val="0"/>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В соответствии с частью 11.1 статьи 35 Федерального закона от 06.10.2003 года № 131-ФЗ «Об общих принципах организации местного самоуправления в Российской Федерации», пунктом 18 части 4 статьи 12 Закона города Москвы от 06.11.2002 года № 56 «Об организации местного самоуправления в городе Москве», пунктом 3 статьи 10 Устава муниципального округа Академический, </w:t>
      </w:r>
      <w:r w:rsidR="00322F93">
        <w:rPr>
          <w:rFonts w:ascii="Times New Roman" w:hAnsi="Times New Roman"/>
          <w:sz w:val="28"/>
          <w:szCs w:val="28"/>
        </w:rPr>
        <w:t xml:space="preserve">а также по результатам заслушивания отчета главы муниципального округа Академический Ртищевой И.А. </w:t>
      </w:r>
      <w:r w:rsidRPr="00A9072F">
        <w:rPr>
          <w:rFonts w:ascii="Times New Roman" w:hAnsi="Times New Roman"/>
          <w:b/>
          <w:i/>
          <w:sz w:val="28"/>
          <w:szCs w:val="28"/>
        </w:rPr>
        <w:t>Совет депутатов муниципального округа Академический решил:</w:t>
      </w:r>
    </w:p>
    <w:p w14:paraId="794B7E00" w14:textId="77777777" w:rsidR="009F3F85" w:rsidRDefault="009F3F85" w:rsidP="009F3F85">
      <w:pPr>
        <w:tabs>
          <w:tab w:val="left" w:pos="851"/>
        </w:tabs>
        <w:autoSpaceDE w:val="0"/>
        <w:autoSpaceDN w:val="0"/>
        <w:adjustRightInd w:val="0"/>
        <w:spacing w:after="0" w:line="240" w:lineRule="auto"/>
        <w:ind w:firstLine="567"/>
        <w:jc w:val="both"/>
        <w:rPr>
          <w:rFonts w:ascii="Times New Roman" w:hAnsi="Times New Roman"/>
          <w:sz w:val="28"/>
          <w:szCs w:val="28"/>
        </w:rPr>
      </w:pPr>
    </w:p>
    <w:p w14:paraId="602DB32B" w14:textId="77777777" w:rsidR="009F3F85" w:rsidRDefault="009F3F85" w:rsidP="00F052A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Принять к сведению отчет </w:t>
      </w:r>
      <w:r w:rsidRPr="00553AD8">
        <w:rPr>
          <w:rFonts w:ascii="Times New Roman" w:hAnsi="Times New Roman"/>
          <w:sz w:val="28"/>
          <w:szCs w:val="28"/>
        </w:rPr>
        <w:t xml:space="preserve">главы муниципального округа Академический </w:t>
      </w:r>
      <w:r>
        <w:rPr>
          <w:rFonts w:ascii="Times New Roman" w:hAnsi="Times New Roman"/>
          <w:sz w:val="28"/>
          <w:szCs w:val="28"/>
        </w:rPr>
        <w:t xml:space="preserve">Ртищевой Ирины Александровны </w:t>
      </w:r>
      <w:r w:rsidRPr="00553AD8">
        <w:rPr>
          <w:rFonts w:ascii="Times New Roman" w:hAnsi="Times New Roman"/>
          <w:sz w:val="28"/>
          <w:szCs w:val="28"/>
        </w:rPr>
        <w:t xml:space="preserve">о проделанной работе в 2022 году </w:t>
      </w:r>
      <w:r>
        <w:rPr>
          <w:rFonts w:ascii="Times New Roman" w:hAnsi="Times New Roman"/>
          <w:sz w:val="28"/>
          <w:szCs w:val="28"/>
        </w:rPr>
        <w:t>(приложение).</w:t>
      </w:r>
    </w:p>
    <w:p w14:paraId="543F6B7C" w14:textId="77777777" w:rsidR="009F3F85" w:rsidRDefault="009F3F85" w:rsidP="00F052A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Опубликовать настоящее решение в бюллетене «Московский муниципальный вестник» и разместить на официальном сайте </w:t>
      </w:r>
      <w:hyperlink r:id="rId9" w:history="1">
        <w:r>
          <w:rPr>
            <w:rStyle w:val="a6"/>
            <w:rFonts w:ascii="Times New Roman" w:hAnsi="Times New Roman"/>
            <w:sz w:val="28"/>
            <w:szCs w:val="28"/>
          </w:rPr>
          <w:t>www.moacadem.ru</w:t>
        </w:r>
      </w:hyperlink>
      <w:r>
        <w:rPr>
          <w:rFonts w:ascii="Times New Roman" w:hAnsi="Times New Roman"/>
          <w:sz w:val="28"/>
          <w:szCs w:val="28"/>
        </w:rPr>
        <w:t>.</w:t>
      </w:r>
    </w:p>
    <w:p w14:paraId="200B5F59" w14:textId="77777777" w:rsidR="009F3F85" w:rsidRDefault="009F3F85" w:rsidP="00F052A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Настоящее решение вступает в силу со дня его принятия.</w:t>
      </w:r>
    </w:p>
    <w:p w14:paraId="6F559100" w14:textId="77777777" w:rsidR="009F3F85" w:rsidRPr="00085327" w:rsidRDefault="009F3F85" w:rsidP="00F052A2">
      <w:pPr>
        <w:widowControl w:val="0"/>
        <w:numPr>
          <w:ilvl w:val="0"/>
          <w:numId w:val="23"/>
        </w:numPr>
        <w:tabs>
          <w:tab w:val="left" w:pos="1060"/>
        </w:tabs>
        <w:spacing w:after="0" w:line="240" w:lineRule="auto"/>
        <w:ind w:left="-142" w:firstLine="709"/>
        <w:jc w:val="both"/>
        <w:rPr>
          <w:rFonts w:ascii="Times New Roman" w:hAnsi="Times New Roman"/>
          <w:b/>
          <w:bCs/>
          <w:sz w:val="28"/>
          <w:szCs w:val="28"/>
        </w:rPr>
      </w:pPr>
      <w:r w:rsidRPr="00085327">
        <w:rPr>
          <w:rFonts w:ascii="Times New Roman" w:hAnsi="Times New Roman"/>
          <w:color w:val="000000"/>
          <w:sz w:val="28"/>
          <w:szCs w:val="28"/>
        </w:rPr>
        <w:t xml:space="preserve">Контроль за выполнением настоящего решения возложить </w:t>
      </w:r>
      <w:r>
        <w:rPr>
          <w:rFonts w:ascii="Times New Roman" w:hAnsi="Times New Roman"/>
          <w:color w:val="000000"/>
          <w:sz w:val="28"/>
          <w:szCs w:val="28"/>
        </w:rPr>
        <w:t xml:space="preserve">на </w:t>
      </w:r>
      <w:r w:rsidRPr="00085327">
        <w:rPr>
          <w:rFonts w:ascii="Times New Roman" w:hAnsi="Times New Roman"/>
          <w:color w:val="000000"/>
          <w:sz w:val="28"/>
          <w:szCs w:val="28"/>
        </w:rPr>
        <w:t>главу муниципального округа Академический Ртищеву Ирину Александровну.</w:t>
      </w:r>
    </w:p>
    <w:p w14:paraId="00D1945C" w14:textId="77777777" w:rsidR="00CB6864" w:rsidRDefault="00CB6864" w:rsidP="00CB6864">
      <w:pPr>
        <w:spacing w:after="0" w:line="240" w:lineRule="auto"/>
        <w:jc w:val="both"/>
        <w:rPr>
          <w:rFonts w:ascii="Times New Roman" w:hAnsi="Times New Roman"/>
          <w:sz w:val="28"/>
          <w:szCs w:val="28"/>
        </w:rPr>
      </w:pPr>
    </w:p>
    <w:p w14:paraId="3F709966" w14:textId="63A097CE" w:rsidR="00195804" w:rsidRDefault="00195804" w:rsidP="00CB6864">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w:t>
      </w:r>
      <w:r w:rsidR="009F3F85">
        <w:rPr>
          <w:rFonts w:ascii="Times New Roman" w:hAnsi="Times New Roman"/>
          <w:sz w:val="28"/>
          <w:szCs w:val="28"/>
        </w:rPr>
        <w:t>10</w:t>
      </w:r>
      <w:r>
        <w:rPr>
          <w:rFonts w:ascii="Times New Roman" w:hAnsi="Times New Roman"/>
          <w:sz w:val="28"/>
          <w:szCs w:val="28"/>
        </w:rPr>
        <w:t xml:space="preserve"> «Против» - </w:t>
      </w:r>
      <w:r w:rsidR="00EC0459">
        <w:rPr>
          <w:rFonts w:ascii="Times New Roman" w:hAnsi="Times New Roman"/>
          <w:sz w:val="28"/>
          <w:szCs w:val="28"/>
        </w:rPr>
        <w:t xml:space="preserve">0 </w:t>
      </w:r>
      <w:r>
        <w:rPr>
          <w:rFonts w:ascii="Times New Roman" w:hAnsi="Times New Roman"/>
          <w:sz w:val="28"/>
          <w:szCs w:val="28"/>
        </w:rPr>
        <w:t xml:space="preserve">«Воздержались» - </w:t>
      </w:r>
      <w:r w:rsidR="00EC0459">
        <w:rPr>
          <w:rFonts w:ascii="Times New Roman" w:hAnsi="Times New Roman"/>
          <w:sz w:val="28"/>
          <w:szCs w:val="28"/>
        </w:rPr>
        <w:t>0</w:t>
      </w:r>
    </w:p>
    <w:p w14:paraId="66DB5B7C" w14:textId="08518DED" w:rsidR="003019E0" w:rsidRDefault="003019E0" w:rsidP="0007177E">
      <w:pPr>
        <w:spacing w:after="0" w:line="240" w:lineRule="auto"/>
        <w:jc w:val="both"/>
        <w:rPr>
          <w:rFonts w:ascii="Times New Roman" w:hAnsi="Times New Roman"/>
          <w:b/>
          <w:sz w:val="28"/>
          <w:szCs w:val="28"/>
        </w:rPr>
      </w:pPr>
    </w:p>
    <w:p w14:paraId="4BB1E660"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Глава </w:t>
      </w:r>
    </w:p>
    <w:p w14:paraId="41751FBD"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p>
    <w:p w14:paraId="02DFC03A" w14:textId="749714F0"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округа Академический                                            </w:t>
      </w:r>
      <w:r>
        <w:rPr>
          <w:rFonts w:ascii="Times New Roman" w:hAnsi="Times New Roman"/>
          <w:sz w:val="28"/>
          <w:szCs w:val="28"/>
        </w:rPr>
        <w:tab/>
      </w:r>
      <w:r>
        <w:rPr>
          <w:rFonts w:ascii="Times New Roman" w:hAnsi="Times New Roman"/>
          <w:sz w:val="28"/>
          <w:szCs w:val="28"/>
        </w:rPr>
        <w:tab/>
        <w:t xml:space="preserve">             Ртищева И.А. </w:t>
      </w:r>
    </w:p>
    <w:p w14:paraId="56F8A486" w14:textId="0436FB99"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lastRenderedPageBreak/>
        <w:t>Приложение</w:t>
      </w:r>
    </w:p>
    <w:p w14:paraId="1BCCA00B" w14:textId="1D909BCE"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t>к решени</w:t>
      </w:r>
      <w:r w:rsidR="00993211">
        <w:rPr>
          <w:rFonts w:ascii="Times New Roman" w:hAnsi="Times New Roman"/>
          <w:b/>
          <w:bCs/>
          <w:i/>
          <w:iCs/>
          <w:sz w:val="24"/>
          <w:szCs w:val="24"/>
        </w:rPr>
        <w:t>ю</w:t>
      </w:r>
      <w:r>
        <w:rPr>
          <w:rFonts w:ascii="Times New Roman" w:hAnsi="Times New Roman"/>
          <w:b/>
          <w:bCs/>
          <w:i/>
          <w:iCs/>
          <w:sz w:val="24"/>
          <w:szCs w:val="24"/>
        </w:rPr>
        <w:t xml:space="preserve"> Совета депутатов </w:t>
      </w:r>
    </w:p>
    <w:p w14:paraId="14248709" w14:textId="77777777"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t xml:space="preserve">муниципального округа Академический </w:t>
      </w:r>
    </w:p>
    <w:p w14:paraId="585D3138" w14:textId="6BA6F08F"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t xml:space="preserve">от </w:t>
      </w:r>
      <w:r w:rsidR="00065F0C">
        <w:rPr>
          <w:rFonts w:ascii="Times New Roman" w:hAnsi="Times New Roman"/>
          <w:b/>
          <w:bCs/>
          <w:i/>
          <w:iCs/>
          <w:sz w:val="24"/>
          <w:szCs w:val="24"/>
        </w:rPr>
        <w:t>16</w:t>
      </w:r>
      <w:r>
        <w:rPr>
          <w:rFonts w:ascii="Times New Roman" w:hAnsi="Times New Roman"/>
          <w:b/>
          <w:bCs/>
          <w:i/>
          <w:iCs/>
          <w:sz w:val="24"/>
          <w:szCs w:val="24"/>
        </w:rPr>
        <w:t>.</w:t>
      </w:r>
      <w:r w:rsidR="008B4B24">
        <w:rPr>
          <w:rFonts w:ascii="Times New Roman" w:hAnsi="Times New Roman"/>
          <w:b/>
          <w:bCs/>
          <w:i/>
          <w:iCs/>
          <w:sz w:val="24"/>
          <w:szCs w:val="24"/>
        </w:rPr>
        <w:t>0</w:t>
      </w:r>
      <w:r w:rsidR="00065F0C">
        <w:rPr>
          <w:rFonts w:ascii="Times New Roman" w:hAnsi="Times New Roman"/>
          <w:b/>
          <w:bCs/>
          <w:i/>
          <w:iCs/>
          <w:sz w:val="24"/>
          <w:szCs w:val="24"/>
        </w:rPr>
        <w:t>2</w:t>
      </w:r>
      <w:r>
        <w:rPr>
          <w:rFonts w:ascii="Times New Roman" w:hAnsi="Times New Roman"/>
          <w:b/>
          <w:bCs/>
          <w:i/>
          <w:iCs/>
          <w:sz w:val="24"/>
          <w:szCs w:val="24"/>
        </w:rPr>
        <w:t>.202</w:t>
      </w:r>
      <w:r w:rsidR="008B4B24">
        <w:rPr>
          <w:rFonts w:ascii="Times New Roman" w:hAnsi="Times New Roman"/>
          <w:b/>
          <w:bCs/>
          <w:i/>
          <w:iCs/>
          <w:sz w:val="24"/>
          <w:szCs w:val="24"/>
        </w:rPr>
        <w:t>3</w:t>
      </w:r>
      <w:r>
        <w:rPr>
          <w:rFonts w:ascii="Times New Roman" w:hAnsi="Times New Roman"/>
          <w:b/>
          <w:bCs/>
          <w:i/>
          <w:iCs/>
          <w:sz w:val="24"/>
          <w:szCs w:val="24"/>
        </w:rPr>
        <w:t xml:space="preserve"> № </w:t>
      </w:r>
      <w:r w:rsidR="00062D47">
        <w:rPr>
          <w:rFonts w:ascii="Times New Roman" w:hAnsi="Times New Roman"/>
          <w:b/>
          <w:bCs/>
          <w:i/>
          <w:iCs/>
          <w:sz w:val="24"/>
          <w:szCs w:val="24"/>
        </w:rPr>
        <w:t>0</w:t>
      </w:r>
      <w:r w:rsidR="00065F0C">
        <w:rPr>
          <w:rFonts w:ascii="Times New Roman" w:hAnsi="Times New Roman"/>
          <w:b/>
          <w:bCs/>
          <w:i/>
          <w:iCs/>
          <w:sz w:val="24"/>
          <w:szCs w:val="24"/>
        </w:rPr>
        <w:t>8</w:t>
      </w:r>
      <w:r>
        <w:rPr>
          <w:rFonts w:ascii="Times New Roman" w:hAnsi="Times New Roman"/>
          <w:b/>
          <w:bCs/>
          <w:i/>
          <w:iCs/>
          <w:sz w:val="24"/>
          <w:szCs w:val="24"/>
        </w:rPr>
        <w:t>-</w:t>
      </w:r>
      <w:r w:rsidR="008B4B24">
        <w:rPr>
          <w:rFonts w:ascii="Times New Roman" w:hAnsi="Times New Roman"/>
          <w:b/>
          <w:bCs/>
          <w:i/>
          <w:iCs/>
          <w:sz w:val="24"/>
          <w:szCs w:val="24"/>
        </w:rPr>
        <w:t>0</w:t>
      </w:r>
      <w:r w:rsidR="00065F0C">
        <w:rPr>
          <w:rFonts w:ascii="Times New Roman" w:hAnsi="Times New Roman"/>
          <w:b/>
          <w:bCs/>
          <w:i/>
          <w:iCs/>
          <w:sz w:val="24"/>
          <w:szCs w:val="24"/>
        </w:rPr>
        <w:t>2</w:t>
      </w:r>
      <w:r>
        <w:rPr>
          <w:rFonts w:ascii="Times New Roman" w:hAnsi="Times New Roman"/>
          <w:b/>
          <w:bCs/>
          <w:i/>
          <w:iCs/>
          <w:sz w:val="24"/>
          <w:szCs w:val="24"/>
        </w:rPr>
        <w:t>-202</w:t>
      </w:r>
      <w:r w:rsidR="008B4B24">
        <w:rPr>
          <w:rFonts w:ascii="Times New Roman" w:hAnsi="Times New Roman"/>
          <w:b/>
          <w:bCs/>
          <w:i/>
          <w:iCs/>
          <w:sz w:val="24"/>
          <w:szCs w:val="24"/>
        </w:rPr>
        <w:t>3</w:t>
      </w:r>
    </w:p>
    <w:p w14:paraId="0A362017" w14:textId="7E678D10" w:rsidR="00872A17" w:rsidRDefault="00872A17" w:rsidP="00872A17">
      <w:pPr>
        <w:spacing w:after="0" w:line="240" w:lineRule="auto"/>
        <w:rPr>
          <w:rFonts w:ascii="Times New Roman" w:hAnsi="Times New Roman"/>
          <w:sz w:val="28"/>
          <w:szCs w:val="28"/>
        </w:rPr>
      </w:pPr>
    </w:p>
    <w:p w14:paraId="659BAD66" w14:textId="77777777" w:rsidR="00065F0C" w:rsidRDefault="00065F0C" w:rsidP="00872A17">
      <w:pPr>
        <w:spacing w:after="0" w:line="240" w:lineRule="auto"/>
        <w:rPr>
          <w:rFonts w:ascii="Times New Roman" w:hAnsi="Times New Roman"/>
          <w:sz w:val="28"/>
          <w:szCs w:val="28"/>
        </w:rPr>
      </w:pPr>
    </w:p>
    <w:p w14:paraId="5AD98EFE" w14:textId="77777777" w:rsidR="009F3F85" w:rsidRDefault="009F3F85" w:rsidP="009F3F85">
      <w:pPr>
        <w:spacing w:after="0" w:line="240" w:lineRule="auto"/>
        <w:jc w:val="center"/>
        <w:rPr>
          <w:rFonts w:ascii="Times New Roman" w:hAnsi="Times New Roman"/>
          <w:b/>
          <w:sz w:val="28"/>
          <w:szCs w:val="28"/>
        </w:rPr>
      </w:pPr>
      <w:r>
        <w:rPr>
          <w:rFonts w:ascii="Times New Roman" w:hAnsi="Times New Roman"/>
          <w:b/>
          <w:sz w:val="28"/>
          <w:szCs w:val="28"/>
        </w:rPr>
        <w:t>Отчет</w:t>
      </w:r>
    </w:p>
    <w:p w14:paraId="674F8BF3" w14:textId="77777777" w:rsidR="009F3F85" w:rsidRPr="00A9072F" w:rsidRDefault="009F3F85" w:rsidP="009F3F85">
      <w:pPr>
        <w:spacing w:after="0" w:line="240" w:lineRule="auto"/>
        <w:jc w:val="center"/>
        <w:rPr>
          <w:rFonts w:ascii="Times New Roman" w:hAnsi="Times New Roman"/>
          <w:b/>
          <w:sz w:val="28"/>
          <w:szCs w:val="28"/>
        </w:rPr>
      </w:pPr>
      <w:r w:rsidRPr="00A9072F">
        <w:rPr>
          <w:rFonts w:ascii="Times New Roman" w:hAnsi="Times New Roman"/>
          <w:b/>
          <w:sz w:val="28"/>
          <w:szCs w:val="28"/>
        </w:rPr>
        <w:t xml:space="preserve">главы муниципального округа Академический </w:t>
      </w:r>
    </w:p>
    <w:p w14:paraId="71B8D5C5" w14:textId="77777777" w:rsidR="009F3F85" w:rsidRPr="00A9072F" w:rsidRDefault="009F3F85" w:rsidP="009F3F85">
      <w:pPr>
        <w:spacing w:after="0" w:line="240" w:lineRule="auto"/>
        <w:jc w:val="center"/>
        <w:rPr>
          <w:rFonts w:ascii="Times New Roman" w:hAnsi="Times New Roman"/>
          <w:b/>
          <w:sz w:val="28"/>
          <w:szCs w:val="28"/>
        </w:rPr>
      </w:pPr>
      <w:r w:rsidRPr="00A9072F">
        <w:rPr>
          <w:rFonts w:ascii="Times New Roman" w:hAnsi="Times New Roman"/>
          <w:b/>
          <w:sz w:val="28"/>
          <w:szCs w:val="28"/>
        </w:rPr>
        <w:t>о проделанной работе в 2022 году</w:t>
      </w:r>
    </w:p>
    <w:p w14:paraId="5AEDE75E" w14:textId="2058155F" w:rsidR="009F3F85" w:rsidRDefault="009F3F85" w:rsidP="009F3F85">
      <w:pPr>
        <w:adjustRightInd w:val="0"/>
        <w:spacing w:after="0"/>
        <w:ind w:right="5103"/>
        <w:jc w:val="both"/>
        <w:rPr>
          <w:rFonts w:ascii="Times New Roman" w:hAnsi="Times New Roman"/>
          <w:b/>
          <w:bCs/>
          <w:i/>
          <w:sz w:val="28"/>
          <w:szCs w:val="28"/>
        </w:rPr>
      </w:pPr>
    </w:p>
    <w:p w14:paraId="6E38A5E4" w14:textId="77777777" w:rsidR="00065F0C" w:rsidRPr="00A9072F" w:rsidRDefault="00065F0C" w:rsidP="009F3F85">
      <w:pPr>
        <w:adjustRightInd w:val="0"/>
        <w:spacing w:after="0"/>
        <w:ind w:right="5103"/>
        <w:jc w:val="both"/>
        <w:rPr>
          <w:rFonts w:ascii="Times New Roman" w:hAnsi="Times New Roman"/>
          <w:b/>
          <w:bCs/>
          <w:i/>
          <w:sz w:val="28"/>
          <w:szCs w:val="28"/>
        </w:rPr>
      </w:pPr>
    </w:p>
    <w:p w14:paraId="73D1E447"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Муниципальный округ Академический города Москвы имеет </w:t>
      </w:r>
      <w:r w:rsidRPr="00A9072F">
        <w:rPr>
          <w:rFonts w:ascii="Times New Roman" w:hAnsi="Times New Roman"/>
          <w:sz w:val="28"/>
          <w:szCs w:val="28"/>
        </w:rPr>
        <w:t>площадь – 583 га, население округа составляет 110</w:t>
      </w:r>
      <w:r>
        <w:rPr>
          <w:rFonts w:ascii="Times New Roman" w:hAnsi="Times New Roman"/>
          <w:sz w:val="28"/>
          <w:szCs w:val="28"/>
        </w:rPr>
        <w:t>,5</w:t>
      </w:r>
      <w:r w:rsidRPr="00A9072F">
        <w:rPr>
          <w:rFonts w:ascii="Times New Roman" w:hAnsi="Times New Roman"/>
          <w:sz w:val="28"/>
          <w:szCs w:val="28"/>
        </w:rPr>
        <w:t xml:space="preserve"> тысяч чел., в том числе детей – 1</w:t>
      </w:r>
      <w:r>
        <w:rPr>
          <w:rFonts w:ascii="Times New Roman" w:hAnsi="Times New Roman"/>
          <w:sz w:val="28"/>
          <w:szCs w:val="28"/>
        </w:rPr>
        <w:t>6</w:t>
      </w:r>
      <w:r w:rsidRPr="00A9072F">
        <w:rPr>
          <w:rFonts w:ascii="Times New Roman" w:hAnsi="Times New Roman"/>
          <w:sz w:val="28"/>
          <w:szCs w:val="28"/>
        </w:rPr>
        <w:t xml:space="preserve"> тысяч.</w:t>
      </w:r>
    </w:p>
    <w:p w14:paraId="562F5D8B" w14:textId="77777777" w:rsidR="009F3F85" w:rsidRPr="00A9072F" w:rsidRDefault="009F3F85" w:rsidP="00065F0C">
      <w:pPr>
        <w:spacing w:after="20" w:line="240" w:lineRule="auto"/>
        <w:ind w:firstLine="567"/>
        <w:jc w:val="both"/>
        <w:rPr>
          <w:rFonts w:ascii="Times New Roman" w:eastAsiaTheme="minorHAnsi" w:hAnsi="Times New Roman"/>
          <w:sz w:val="28"/>
          <w:szCs w:val="28"/>
          <w:lang w:eastAsia="en-US"/>
        </w:rPr>
      </w:pPr>
      <w:r w:rsidRPr="00031AF2">
        <w:rPr>
          <w:rFonts w:ascii="Times New Roman" w:eastAsiaTheme="minorEastAsia" w:hAnsi="Times New Roman"/>
          <w:sz w:val="28"/>
          <w:szCs w:val="28"/>
        </w:rPr>
        <w:t xml:space="preserve">Основная  задача </w:t>
      </w:r>
      <w:r w:rsidRPr="00031AF2">
        <w:rPr>
          <w:rFonts w:ascii="Times New Roman" w:hAnsi="Times New Roman"/>
          <w:sz w:val="28"/>
          <w:szCs w:val="28"/>
        </w:rPr>
        <w:t xml:space="preserve"> </w:t>
      </w:r>
      <w:r w:rsidRPr="00A9072F">
        <w:rPr>
          <w:rFonts w:ascii="Times New Roman" w:eastAsiaTheme="minorEastAsia" w:hAnsi="Times New Roman"/>
          <w:sz w:val="28"/>
          <w:szCs w:val="28"/>
        </w:rPr>
        <w:t>Совета депутатов и аппарата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в 2022 году, особенно в 4 квартале 2022 года,</w:t>
      </w:r>
      <w:r w:rsidRPr="00A9072F">
        <w:rPr>
          <w:rFonts w:ascii="Times New Roman" w:hAnsi="Times New Roman"/>
          <w:sz w:val="28"/>
          <w:szCs w:val="28"/>
        </w:rPr>
        <w:t xml:space="preserve"> </w:t>
      </w:r>
      <w:r w:rsidRPr="00A9072F">
        <w:rPr>
          <w:rFonts w:ascii="Times New Roman" w:eastAsiaTheme="minorEastAsia" w:hAnsi="Times New Roman"/>
          <w:sz w:val="28"/>
          <w:szCs w:val="28"/>
        </w:rPr>
        <w:t>состояла в эффективном исполнении полномочий по решению вопросов местного значения, а также в реализации отдельных полномочий города Москвы</w:t>
      </w:r>
      <w:r w:rsidRPr="00A9072F">
        <w:rPr>
          <w:rFonts w:ascii="Times New Roman" w:hAnsi="Times New Roman"/>
          <w:sz w:val="28"/>
          <w:szCs w:val="28"/>
        </w:rPr>
        <w:t xml:space="preserve"> </w:t>
      </w:r>
      <w:r w:rsidRPr="00A9072F">
        <w:rPr>
          <w:rFonts w:ascii="Times New Roman" w:eastAsiaTheme="minorEastAsia" w:hAnsi="Times New Roman"/>
          <w:sz w:val="28"/>
          <w:szCs w:val="28"/>
        </w:rPr>
        <w:t>в соответствии с</w:t>
      </w:r>
      <w:r w:rsidRPr="00A9072F">
        <w:rPr>
          <w:rFonts w:ascii="Times New Roman" w:hAnsi="Times New Roman"/>
          <w:sz w:val="28"/>
          <w:szCs w:val="28"/>
        </w:rPr>
        <w:t xml:space="preserve"> </w:t>
      </w:r>
      <w:r w:rsidRPr="00A9072F">
        <w:rPr>
          <w:rFonts w:ascii="Times New Roman" w:eastAsiaTheme="minorEastAsia" w:hAnsi="Times New Roman"/>
          <w:sz w:val="28"/>
          <w:szCs w:val="28"/>
        </w:rPr>
        <w:t>Законом города Москвы от 11 июля 2012 года N 39 «О наделении органов местного самоуправления муниципальных округов в городе Москве отдельными полномочиями города Москвы».</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Все полномочия были обеспечены </w:t>
      </w:r>
      <w:r w:rsidRPr="00031AF2">
        <w:rPr>
          <w:rFonts w:ascii="Times New Roman" w:eastAsiaTheme="minorEastAsia" w:hAnsi="Times New Roman"/>
          <w:sz w:val="28"/>
          <w:szCs w:val="28"/>
        </w:rPr>
        <w:t>материальными, финансовыми и кадровыми ресурсами</w:t>
      </w:r>
      <w:r w:rsidRPr="00031AF2">
        <w:rPr>
          <w:rFonts w:ascii="Times New Roman" w:hAnsi="Times New Roman"/>
          <w:sz w:val="28"/>
          <w:szCs w:val="28"/>
        </w:rPr>
        <w:t xml:space="preserve"> </w:t>
      </w:r>
      <w:r w:rsidRPr="00031AF2">
        <w:rPr>
          <w:rFonts w:ascii="Times New Roman" w:eastAsiaTheme="minorEastAsia" w:hAnsi="Times New Roman"/>
          <w:sz w:val="28"/>
          <w:szCs w:val="28"/>
        </w:rPr>
        <w:t>с 21 сентября 2022 года. Контроль за деятельностью    аппарата Совета депутатов муниципального</w:t>
      </w:r>
      <w:r w:rsidRPr="00031AF2">
        <w:rPr>
          <w:rFonts w:ascii="Times New Roman" w:hAnsi="Times New Roman"/>
          <w:sz w:val="28"/>
          <w:szCs w:val="28"/>
        </w:rPr>
        <w:t xml:space="preserve"> </w:t>
      </w:r>
      <w:r w:rsidRPr="00031AF2">
        <w:rPr>
          <w:rFonts w:ascii="Times New Roman" w:eastAsiaTheme="minorEastAsia" w:hAnsi="Times New Roman"/>
          <w:sz w:val="28"/>
          <w:szCs w:val="28"/>
        </w:rPr>
        <w:t>округа Академический осуществляли Совет депутатов, органы исполнительной</w:t>
      </w:r>
      <w:r w:rsidRPr="00031AF2">
        <w:rPr>
          <w:rFonts w:ascii="Times New Roman" w:hAnsi="Times New Roman"/>
          <w:sz w:val="28"/>
          <w:szCs w:val="28"/>
        </w:rPr>
        <w:t xml:space="preserve"> </w:t>
      </w:r>
      <w:r w:rsidRPr="00031AF2">
        <w:rPr>
          <w:rFonts w:ascii="Times New Roman" w:eastAsiaTheme="minorHAnsi" w:hAnsi="Times New Roman"/>
          <w:sz w:val="28"/>
          <w:szCs w:val="28"/>
          <w:lang w:eastAsia="en-US"/>
        </w:rPr>
        <w:t>власти, прокуратуры, Контрольно-счетная палата Москвы.</w:t>
      </w:r>
    </w:p>
    <w:p w14:paraId="7224911C"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связи с особенностями организации местного самоуправления в городе Москве и исполнением отдельных государственных полномочий города Москвы, большое значение имеет взаимодействие органов местного самоуправления с управой района, образовательными организациями, организациями культуры, органами правопорядка, расположенными на территории муниципального округа. Работа Совета депутатов и аппарата Совета депутатов ведется на основе планирования, мониторинга деятельности, анализа результатов и составления ежеквартальной отчетности в соответствии с Регламентами Совета депутатов и аппарата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 Академический</w:t>
      </w:r>
      <w:r w:rsidRPr="00A9072F">
        <w:rPr>
          <w:rFonts w:ascii="Times New Roman" w:hAnsi="Times New Roman"/>
          <w:sz w:val="28"/>
          <w:szCs w:val="28"/>
        </w:rPr>
        <w:t>.</w:t>
      </w:r>
    </w:p>
    <w:p w14:paraId="7FDFC36C"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11 сентября 202</w:t>
      </w:r>
      <w:r>
        <w:rPr>
          <w:rFonts w:ascii="Times New Roman" w:eastAsiaTheme="minorEastAsia" w:hAnsi="Times New Roman"/>
          <w:sz w:val="28"/>
          <w:szCs w:val="28"/>
        </w:rPr>
        <w:t>2</w:t>
      </w:r>
      <w:r w:rsidRPr="00A9072F">
        <w:rPr>
          <w:rFonts w:ascii="Times New Roman" w:eastAsiaTheme="minorEastAsia" w:hAnsi="Times New Roman"/>
          <w:sz w:val="28"/>
          <w:szCs w:val="28"/>
        </w:rPr>
        <w:t xml:space="preserve"> года завершилось трехдневное голосование на выборах депутатов Совета депутатов муниципального округа 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В соответствии с Решение</w:t>
      </w:r>
      <w:r>
        <w:rPr>
          <w:rFonts w:ascii="Times New Roman" w:eastAsiaTheme="minorEastAsia" w:hAnsi="Times New Roman"/>
          <w:sz w:val="28"/>
          <w:szCs w:val="28"/>
        </w:rPr>
        <w:t>м</w:t>
      </w:r>
      <w:r w:rsidRPr="00A9072F">
        <w:rPr>
          <w:rFonts w:ascii="Times New Roman" w:eastAsiaTheme="minorEastAsia" w:hAnsi="Times New Roman"/>
          <w:sz w:val="28"/>
          <w:szCs w:val="28"/>
        </w:rPr>
        <w:t xml:space="preserve"> Совета депутатов «О назначении выборов депутатов Совета депутатов муниципального округа Академический» было осуществлено</w:t>
      </w:r>
      <w:r w:rsidRPr="00A9072F">
        <w:rPr>
          <w:rFonts w:ascii="Times New Roman" w:hAnsi="Times New Roman"/>
          <w:sz w:val="28"/>
          <w:szCs w:val="28"/>
        </w:rPr>
        <w:t xml:space="preserve"> </w:t>
      </w:r>
      <w:r w:rsidRPr="00A9072F">
        <w:rPr>
          <w:rFonts w:ascii="Times New Roman" w:eastAsiaTheme="minorEastAsia" w:hAnsi="Times New Roman"/>
          <w:sz w:val="28"/>
          <w:szCs w:val="28"/>
        </w:rPr>
        <w:t>организационное, информационное</w:t>
      </w:r>
      <w:r>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материально-техническое обеспечение подготовки и проведения муниципальных выборов в соответствии с федеральными законами и законами города Москвы.</w:t>
      </w:r>
    </w:p>
    <w:p w14:paraId="465907EF" w14:textId="7B393BED" w:rsidR="00F052A2" w:rsidRDefault="00F052A2">
      <w:pPr>
        <w:spacing w:after="0" w:line="240" w:lineRule="auto"/>
        <w:rPr>
          <w:rFonts w:ascii="Times New Roman" w:hAnsi="Times New Roman"/>
          <w:b/>
          <w:bCs/>
          <w:sz w:val="28"/>
          <w:szCs w:val="28"/>
        </w:rPr>
      </w:pPr>
      <w:r>
        <w:rPr>
          <w:rFonts w:ascii="Times New Roman" w:hAnsi="Times New Roman"/>
          <w:b/>
          <w:bCs/>
          <w:sz w:val="28"/>
          <w:szCs w:val="28"/>
        </w:rPr>
        <w:br w:type="page"/>
      </w:r>
    </w:p>
    <w:p w14:paraId="609245D9" w14:textId="77777777" w:rsidR="009F3F85" w:rsidRDefault="009F3F85" w:rsidP="00065F0C">
      <w:pPr>
        <w:spacing w:after="20" w:line="240" w:lineRule="auto"/>
        <w:ind w:firstLine="567"/>
        <w:jc w:val="center"/>
        <w:rPr>
          <w:rFonts w:ascii="Times New Roman" w:eastAsia="Arial Unicode MS" w:hAnsi="Times New Roman"/>
          <w:b/>
          <w:bCs/>
          <w:sz w:val="28"/>
          <w:szCs w:val="28"/>
        </w:rPr>
      </w:pPr>
      <w:r w:rsidRPr="00A9072F">
        <w:rPr>
          <w:rFonts w:ascii="Times New Roman" w:eastAsia="Arial Unicode MS" w:hAnsi="Times New Roman"/>
          <w:b/>
          <w:bCs/>
          <w:sz w:val="28"/>
          <w:szCs w:val="28"/>
        </w:rPr>
        <w:lastRenderedPageBreak/>
        <w:t>Организация работы Совета депутатов муниципального округа Академический</w:t>
      </w:r>
    </w:p>
    <w:p w14:paraId="668E707E" w14:textId="77777777" w:rsidR="009F3F85" w:rsidRDefault="009F3F85" w:rsidP="00065F0C">
      <w:pPr>
        <w:spacing w:after="20" w:line="240" w:lineRule="auto"/>
        <w:ind w:firstLine="567"/>
        <w:jc w:val="center"/>
        <w:rPr>
          <w:rFonts w:ascii="Times New Roman" w:eastAsia="Arial Unicode MS" w:hAnsi="Times New Roman"/>
          <w:b/>
          <w:bCs/>
          <w:sz w:val="28"/>
          <w:szCs w:val="28"/>
        </w:rPr>
      </w:pPr>
    </w:p>
    <w:p w14:paraId="017E89BD"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Проведено заседаний Совета депутатов муниципального округа Академический </w:t>
      </w:r>
      <w:r w:rsidRPr="00A9072F">
        <w:rPr>
          <w:rFonts w:ascii="Times New Roman" w:hAnsi="Times New Roman"/>
          <w:sz w:val="28"/>
          <w:szCs w:val="28"/>
        </w:rPr>
        <w:t>в период 1</w:t>
      </w:r>
      <w:r>
        <w:rPr>
          <w:rFonts w:ascii="Times New Roman" w:eastAsiaTheme="minorEastAsia" w:hAnsi="Times New Roman"/>
          <w:sz w:val="28"/>
          <w:szCs w:val="28"/>
        </w:rPr>
        <w:t xml:space="preserve"> января </w:t>
      </w:r>
      <w:r w:rsidRPr="00A9072F">
        <w:rPr>
          <w:rFonts w:ascii="Times New Roman" w:hAnsi="Times New Roman"/>
          <w:sz w:val="28"/>
          <w:szCs w:val="28"/>
        </w:rPr>
        <w:t xml:space="preserve">по </w:t>
      </w:r>
      <w:r w:rsidRPr="00A9072F">
        <w:rPr>
          <w:rFonts w:ascii="Times New Roman" w:eastAsiaTheme="minorEastAsia" w:hAnsi="Times New Roman"/>
          <w:sz w:val="28"/>
          <w:szCs w:val="28"/>
        </w:rPr>
        <w:t>20</w:t>
      </w:r>
      <w:r>
        <w:rPr>
          <w:rFonts w:ascii="Times New Roman" w:eastAsiaTheme="minorEastAsia" w:hAnsi="Times New Roman"/>
          <w:sz w:val="28"/>
          <w:szCs w:val="28"/>
        </w:rPr>
        <w:t xml:space="preserve"> сентября </w:t>
      </w:r>
      <w:r w:rsidRPr="00A9072F">
        <w:rPr>
          <w:rFonts w:ascii="Times New Roman" w:eastAsiaTheme="minorEastAsia" w:hAnsi="Times New Roman"/>
          <w:sz w:val="28"/>
          <w:szCs w:val="28"/>
        </w:rPr>
        <w:t>2022 года</w:t>
      </w:r>
      <w:r w:rsidRPr="00A9072F">
        <w:rPr>
          <w:rFonts w:ascii="Times New Roman" w:hAnsi="Times New Roman"/>
          <w:sz w:val="28"/>
          <w:szCs w:val="28"/>
        </w:rPr>
        <w:t xml:space="preserve"> – 6,</w:t>
      </w:r>
      <w:r w:rsidRPr="00A9072F">
        <w:rPr>
          <w:rFonts w:ascii="Times New Roman" w:eastAsiaTheme="minorEastAsia" w:hAnsi="Times New Roman"/>
          <w:sz w:val="28"/>
          <w:szCs w:val="28"/>
        </w:rPr>
        <w:t xml:space="preserve"> с 21</w:t>
      </w:r>
      <w:r>
        <w:rPr>
          <w:rFonts w:ascii="Times New Roman" w:eastAsiaTheme="minorEastAsia" w:hAnsi="Times New Roman"/>
          <w:sz w:val="28"/>
          <w:szCs w:val="28"/>
        </w:rPr>
        <w:t xml:space="preserve"> сентября</w:t>
      </w:r>
      <w:r w:rsidRPr="00A9072F">
        <w:rPr>
          <w:rFonts w:ascii="Times New Roman" w:hAnsi="Times New Roman"/>
          <w:sz w:val="28"/>
          <w:szCs w:val="28"/>
        </w:rPr>
        <w:t xml:space="preserve"> по 31</w:t>
      </w:r>
      <w:r>
        <w:rPr>
          <w:rFonts w:ascii="Times New Roman" w:hAnsi="Times New Roman"/>
          <w:sz w:val="28"/>
          <w:szCs w:val="28"/>
        </w:rPr>
        <w:t xml:space="preserve"> декабря </w:t>
      </w:r>
      <w:r w:rsidRPr="00A9072F">
        <w:rPr>
          <w:rFonts w:ascii="Times New Roman" w:hAnsi="Times New Roman"/>
          <w:sz w:val="28"/>
          <w:szCs w:val="28"/>
        </w:rPr>
        <w:t>2022 г. – 6.</w:t>
      </w:r>
    </w:p>
    <w:p w14:paraId="6E76C3B7"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ходе подготовки к проведению заседаний Совета депутатов было подготовлено 129 вопросов</w:t>
      </w:r>
      <w:r>
        <w:rPr>
          <w:rFonts w:ascii="Times New Roman" w:eastAsiaTheme="minorEastAsia" w:hAnsi="Times New Roman"/>
          <w:sz w:val="28"/>
          <w:szCs w:val="28"/>
        </w:rPr>
        <w:t>,</w:t>
      </w:r>
      <w:r w:rsidRPr="00A9072F">
        <w:rPr>
          <w:rFonts w:ascii="Times New Roman" w:eastAsiaTheme="minorEastAsia" w:hAnsi="Times New Roman"/>
          <w:sz w:val="28"/>
          <w:szCs w:val="28"/>
        </w:rPr>
        <w:t xml:space="preserve"> из них</w:t>
      </w: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принято решений Советом депутатов муниципального округа Академический</w:t>
      </w: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 xml:space="preserve"> 109</w:t>
      </w:r>
      <w:r>
        <w:rPr>
          <w:rFonts w:ascii="Times New Roman" w:eastAsiaTheme="minorEastAsia" w:hAnsi="Times New Roman"/>
          <w:sz w:val="28"/>
          <w:szCs w:val="28"/>
        </w:rPr>
        <w:t>.</w:t>
      </w:r>
    </w:p>
    <w:p w14:paraId="5D3F3C31" w14:textId="77777777" w:rsidR="009F3F85" w:rsidRPr="00A9072F" w:rsidRDefault="009F3F85" w:rsidP="00065F0C">
      <w:pPr>
        <w:spacing w:after="20" w:line="240" w:lineRule="auto"/>
        <w:ind w:firstLine="567"/>
        <w:jc w:val="both"/>
        <w:rPr>
          <w:rFonts w:ascii="Times New Roman" w:hAnsi="Times New Roman"/>
          <w:sz w:val="28"/>
          <w:szCs w:val="28"/>
        </w:rPr>
      </w:pPr>
      <w:r>
        <w:rPr>
          <w:rFonts w:ascii="Times New Roman" w:eastAsiaTheme="minorEastAsia" w:hAnsi="Times New Roman"/>
          <w:sz w:val="28"/>
          <w:szCs w:val="28"/>
        </w:rPr>
        <w:t>К</w:t>
      </w:r>
      <w:r w:rsidRPr="00A9072F">
        <w:rPr>
          <w:rFonts w:ascii="Times New Roman" w:eastAsiaTheme="minorEastAsia" w:hAnsi="Times New Roman"/>
          <w:sz w:val="28"/>
          <w:szCs w:val="28"/>
        </w:rPr>
        <w:t xml:space="preserve"> числу наиболее важных вопросов, рассмотренных на заседаниях в 2022 году, относится проект Решения «О внесении изменений и дополнений в Устав муниципального округа Академический; </w:t>
      </w:r>
      <w:r w:rsidRPr="00A922D2">
        <w:rPr>
          <w:rFonts w:ascii="Times New Roman" w:eastAsiaTheme="minorEastAsia" w:hAnsi="Times New Roman"/>
          <w:sz w:val="28"/>
          <w:szCs w:val="28"/>
        </w:rPr>
        <w:t>«О бюджете муниципального округа Академический на 2022 год и плановый период 2023 и 2024 годов», «О бюджете муниципального округа Академический на 2023 год и плановый период 2024 и 2025 годов»</w:t>
      </w:r>
      <w:r>
        <w:rPr>
          <w:rFonts w:ascii="Times New Roman" w:eastAsiaTheme="minorEastAsia" w:hAnsi="Times New Roman"/>
          <w:sz w:val="28"/>
          <w:szCs w:val="28"/>
        </w:rPr>
        <w:t>.</w:t>
      </w:r>
    </w:p>
    <w:p w14:paraId="5DF4FACB"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Helvetica Neue" w:hAnsi="Times New Roman"/>
          <w:sz w:val="28"/>
          <w:szCs w:val="28"/>
        </w:rPr>
        <w:t xml:space="preserve">Подготовлены и сданы в Регистр муниципальных нормативных правовых актов города Москвы </w:t>
      </w:r>
      <w:r w:rsidRPr="00A9072F">
        <w:rPr>
          <w:rFonts w:ascii="Times New Roman" w:hAnsi="Times New Roman"/>
          <w:sz w:val="28"/>
          <w:szCs w:val="28"/>
        </w:rPr>
        <w:t xml:space="preserve">109 </w:t>
      </w:r>
      <w:r w:rsidRPr="00A9072F">
        <w:rPr>
          <w:rFonts w:ascii="Times New Roman" w:eastAsia="Helvetica Neue" w:hAnsi="Times New Roman"/>
          <w:sz w:val="28"/>
          <w:szCs w:val="28"/>
        </w:rPr>
        <w:t>решений Совета депутатов муниципального округа Академический</w:t>
      </w:r>
      <w:r w:rsidRPr="00A9072F">
        <w:rPr>
          <w:rFonts w:ascii="Times New Roman" w:hAnsi="Times New Roman"/>
          <w:sz w:val="28"/>
          <w:szCs w:val="28"/>
        </w:rPr>
        <w:t>.</w:t>
      </w:r>
    </w:p>
    <w:p w14:paraId="1A46132B" w14:textId="77777777" w:rsidR="009F3F85" w:rsidRPr="00A9072F" w:rsidRDefault="009F3F85" w:rsidP="00065F0C">
      <w:pPr>
        <w:spacing w:after="20" w:line="240" w:lineRule="auto"/>
        <w:ind w:firstLine="567"/>
        <w:jc w:val="both"/>
        <w:rPr>
          <w:rFonts w:ascii="Times New Roman" w:hAnsi="Times New Roman"/>
          <w:sz w:val="28"/>
          <w:szCs w:val="28"/>
        </w:rPr>
      </w:pPr>
    </w:p>
    <w:p w14:paraId="0D5A0ECC" w14:textId="77777777" w:rsidR="009F3F85" w:rsidRPr="00A9072F" w:rsidRDefault="009F3F85" w:rsidP="00065F0C">
      <w:pPr>
        <w:spacing w:after="20" w:line="240" w:lineRule="auto"/>
        <w:ind w:firstLine="567"/>
        <w:jc w:val="center"/>
        <w:rPr>
          <w:rFonts w:ascii="Times New Roman" w:eastAsia="Arial Unicode MS" w:hAnsi="Times New Roman"/>
          <w:b/>
          <w:bCs/>
          <w:sz w:val="28"/>
          <w:szCs w:val="28"/>
        </w:rPr>
      </w:pPr>
      <w:r w:rsidRPr="00A9072F">
        <w:rPr>
          <w:rFonts w:ascii="Times New Roman" w:eastAsia="Arial Unicode MS" w:hAnsi="Times New Roman"/>
          <w:b/>
          <w:bCs/>
          <w:sz w:val="28"/>
          <w:szCs w:val="28"/>
        </w:rPr>
        <w:t xml:space="preserve">Работа постоянных комиссий </w:t>
      </w:r>
    </w:p>
    <w:p w14:paraId="52F66819" w14:textId="77777777" w:rsidR="009F3F85" w:rsidRPr="00A9072F" w:rsidRDefault="009F3F85" w:rsidP="00065F0C">
      <w:pPr>
        <w:spacing w:after="20" w:line="240" w:lineRule="auto"/>
        <w:ind w:firstLine="567"/>
        <w:jc w:val="center"/>
        <w:rPr>
          <w:rFonts w:ascii="Times New Roman" w:eastAsia="Arial Unicode MS" w:hAnsi="Times New Roman"/>
          <w:b/>
          <w:bCs/>
          <w:sz w:val="28"/>
          <w:szCs w:val="28"/>
        </w:rPr>
      </w:pPr>
      <w:r w:rsidRPr="00A9072F">
        <w:rPr>
          <w:rFonts w:ascii="Times New Roman" w:eastAsia="Arial Unicode MS" w:hAnsi="Times New Roman"/>
          <w:b/>
          <w:bCs/>
          <w:sz w:val="28"/>
          <w:szCs w:val="28"/>
        </w:rPr>
        <w:t>Совета депутатов муниципального округа Академический</w:t>
      </w:r>
    </w:p>
    <w:p w14:paraId="52046591" w14:textId="77777777" w:rsidR="009F3F85" w:rsidRPr="00A9072F" w:rsidRDefault="009F3F85" w:rsidP="00065F0C">
      <w:pPr>
        <w:spacing w:after="20" w:line="240" w:lineRule="auto"/>
        <w:ind w:firstLine="567"/>
        <w:jc w:val="center"/>
        <w:rPr>
          <w:rFonts w:ascii="Times New Roman" w:hAnsi="Times New Roman"/>
          <w:b/>
          <w:bCs/>
          <w:sz w:val="28"/>
          <w:szCs w:val="28"/>
        </w:rPr>
      </w:pPr>
    </w:p>
    <w:p w14:paraId="0DB94764"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Проведено </w:t>
      </w:r>
      <w:r>
        <w:rPr>
          <w:rFonts w:ascii="Times New Roman" w:hAnsi="Times New Roman"/>
          <w:sz w:val="28"/>
          <w:szCs w:val="28"/>
        </w:rPr>
        <w:t>9</w:t>
      </w:r>
      <w:r w:rsidRPr="00A9072F">
        <w:rPr>
          <w:rFonts w:ascii="Times New Roman" w:hAnsi="Times New Roman"/>
          <w:sz w:val="28"/>
          <w:szCs w:val="28"/>
        </w:rPr>
        <w:t xml:space="preserve"> </w:t>
      </w:r>
      <w:r w:rsidRPr="00A9072F">
        <w:rPr>
          <w:rFonts w:ascii="Times New Roman" w:eastAsiaTheme="minorEastAsia" w:hAnsi="Times New Roman"/>
          <w:sz w:val="28"/>
          <w:szCs w:val="28"/>
        </w:rPr>
        <w:t>заседани</w:t>
      </w:r>
      <w:r>
        <w:rPr>
          <w:rFonts w:ascii="Times New Roman" w:hAnsi="Times New Roman"/>
          <w:sz w:val="28"/>
          <w:szCs w:val="28"/>
        </w:rPr>
        <w:t>й</w:t>
      </w:r>
      <w:r w:rsidRPr="00A9072F">
        <w:rPr>
          <w:rFonts w:ascii="Times New Roman" w:eastAsiaTheme="minorEastAsia" w:hAnsi="Times New Roman"/>
          <w:sz w:val="28"/>
          <w:szCs w:val="28"/>
        </w:rPr>
        <w:t xml:space="preserve"> постоянных комиссий Совета депутатов </w:t>
      </w:r>
      <w:r w:rsidRPr="00A9072F">
        <w:rPr>
          <w:rFonts w:ascii="Times New Roman" w:hAnsi="Times New Roman"/>
          <w:sz w:val="28"/>
          <w:szCs w:val="28"/>
        </w:rPr>
        <w:t>м</w:t>
      </w:r>
      <w:r w:rsidRPr="00A9072F">
        <w:rPr>
          <w:rFonts w:ascii="Times New Roman" w:eastAsiaTheme="minorEastAsia" w:hAnsi="Times New Roman"/>
          <w:sz w:val="28"/>
          <w:szCs w:val="28"/>
        </w:rPr>
        <w:t>униципального округа 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с 21.09.2022 года по 31.12.2022 г.</w:t>
      </w:r>
      <w:r w:rsidRPr="00A9072F">
        <w:rPr>
          <w:rFonts w:ascii="Times New Roman" w:hAnsi="Times New Roman"/>
          <w:sz w:val="28"/>
          <w:szCs w:val="28"/>
        </w:rPr>
        <w:t>:</w:t>
      </w:r>
    </w:p>
    <w:p w14:paraId="17F48765" w14:textId="77777777" w:rsidR="009F3F85" w:rsidRDefault="009F3F85" w:rsidP="00065F0C">
      <w:pPr>
        <w:spacing w:after="20" w:line="240" w:lineRule="auto"/>
        <w:ind w:firstLine="567"/>
        <w:jc w:val="both"/>
        <w:rPr>
          <w:rFonts w:ascii="Times New Roman" w:hAnsi="Times New Roman"/>
          <w:sz w:val="28"/>
          <w:szCs w:val="28"/>
        </w:rPr>
      </w:pPr>
    </w:p>
    <w:p w14:paraId="1AFAECC9" w14:textId="27142399" w:rsidR="009F3F85" w:rsidRPr="00322F93" w:rsidRDefault="009F3F85" w:rsidP="00322F93">
      <w:pPr>
        <w:spacing w:after="20" w:line="240" w:lineRule="auto"/>
        <w:ind w:firstLine="567"/>
        <w:rPr>
          <w:rFonts w:ascii="Times New Roman" w:hAnsi="Times New Roman"/>
          <w:sz w:val="28"/>
          <w:szCs w:val="28"/>
        </w:rPr>
      </w:pPr>
      <w:r w:rsidRPr="00322F93">
        <w:rPr>
          <w:rFonts w:ascii="Times New Roman" w:hAnsi="Times New Roman"/>
          <w:sz w:val="28"/>
          <w:szCs w:val="28"/>
        </w:rPr>
        <w:t>Комиссия по благоустройству, экологии и дорожной инфраструктур</w:t>
      </w:r>
      <w:r w:rsidR="00322F93" w:rsidRPr="00322F93">
        <w:rPr>
          <w:rFonts w:ascii="Times New Roman" w:hAnsi="Times New Roman"/>
          <w:sz w:val="28"/>
          <w:szCs w:val="28"/>
        </w:rPr>
        <w:t>е:</w:t>
      </w:r>
    </w:p>
    <w:p w14:paraId="275A8C40" w14:textId="77777777" w:rsidR="009F3F85" w:rsidRPr="00322F93"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t xml:space="preserve">(Председатель комиссии Новицкий Е.Г.) </w:t>
      </w:r>
    </w:p>
    <w:p w14:paraId="57C333B0" w14:textId="77777777" w:rsidR="009F3F85" w:rsidRPr="00322F93"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t>Рассмотренные вопросы – установка шлагбаумов по адресам ул. Дмитрия Ульянова дом 10/1, корпуса 1,2, ул. Дмитрия Ульянова, д. 31, подготовка к зимнему периоду, капитальные ремонты многоквартирных домов, распределение средств социально-экономического развития района и средств стимулирования на благоустройство территорий Академического района, вопросы благоустройства придомовых территорий МКД района.</w:t>
      </w:r>
    </w:p>
    <w:p w14:paraId="76A2C8DE" w14:textId="77777777" w:rsidR="009F3F85" w:rsidRPr="00322F93" w:rsidRDefault="009F3F85" w:rsidP="00065F0C">
      <w:pPr>
        <w:spacing w:after="20" w:line="240" w:lineRule="auto"/>
        <w:ind w:firstLine="567"/>
        <w:jc w:val="both"/>
        <w:rPr>
          <w:rFonts w:ascii="Times New Roman" w:hAnsi="Times New Roman"/>
          <w:sz w:val="28"/>
          <w:szCs w:val="28"/>
        </w:rPr>
      </w:pPr>
    </w:p>
    <w:p w14:paraId="5E00D5FF" w14:textId="425DE482" w:rsidR="009F3F85" w:rsidRPr="00322F93" w:rsidRDefault="009F3F85" w:rsidP="00322F93">
      <w:pPr>
        <w:spacing w:after="20" w:line="240" w:lineRule="auto"/>
        <w:ind w:firstLine="567"/>
        <w:rPr>
          <w:rFonts w:ascii="Times New Roman" w:hAnsi="Times New Roman"/>
          <w:sz w:val="28"/>
          <w:szCs w:val="28"/>
        </w:rPr>
      </w:pPr>
      <w:r w:rsidRPr="00322F93">
        <w:rPr>
          <w:rFonts w:ascii="Times New Roman" w:hAnsi="Times New Roman"/>
          <w:sz w:val="28"/>
          <w:szCs w:val="28"/>
        </w:rPr>
        <w:t>Бюджетно- финансовая комиссия</w:t>
      </w:r>
      <w:r w:rsidR="00322F93" w:rsidRPr="00322F93">
        <w:rPr>
          <w:rFonts w:ascii="Times New Roman" w:hAnsi="Times New Roman"/>
          <w:sz w:val="28"/>
          <w:szCs w:val="28"/>
        </w:rPr>
        <w:t>:</w:t>
      </w:r>
    </w:p>
    <w:p w14:paraId="611E8076" w14:textId="77777777" w:rsidR="009F3F85" w:rsidRPr="00322F93"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t xml:space="preserve">(Председатель комиссии Костюченко Е.Н.) </w:t>
      </w:r>
    </w:p>
    <w:p w14:paraId="6A330D20" w14:textId="59F5B642" w:rsidR="009F3F85" w:rsidRPr="00322F93"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t>Рассмотренные вопросы</w:t>
      </w:r>
      <w:r w:rsidR="00322F93" w:rsidRPr="00322F93">
        <w:rPr>
          <w:rFonts w:ascii="Times New Roman" w:hAnsi="Times New Roman"/>
          <w:sz w:val="28"/>
          <w:szCs w:val="28"/>
        </w:rPr>
        <w:t xml:space="preserve"> -</w:t>
      </w:r>
      <w:r w:rsidRPr="00322F93">
        <w:rPr>
          <w:rFonts w:ascii="Times New Roman" w:hAnsi="Times New Roman"/>
          <w:sz w:val="28"/>
          <w:szCs w:val="28"/>
        </w:rPr>
        <w:t xml:space="preserve"> «О заключении на проект решения Совета депутатов муниципального округа Академический «О бюджете муниципального округа Академический на 2022 год и плановый период 2023 и 2024 годов», «О заключении на проект решения Совета депутатов муниципального округа Академический «О бюджете муниципального округа Академический на 2023 год и плановый период 2024 и 2025 годов».</w:t>
      </w:r>
    </w:p>
    <w:p w14:paraId="438B71CC" w14:textId="77777777" w:rsidR="009F3F85" w:rsidRPr="00322F93"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t xml:space="preserve"> </w:t>
      </w:r>
    </w:p>
    <w:p w14:paraId="57996B89" w14:textId="4AA66C4A" w:rsidR="009F3F85" w:rsidRPr="00322F93" w:rsidRDefault="009F3F85" w:rsidP="00322F93">
      <w:pPr>
        <w:spacing w:after="20" w:line="240" w:lineRule="auto"/>
        <w:ind w:firstLine="567"/>
        <w:rPr>
          <w:rFonts w:ascii="Times New Roman" w:hAnsi="Times New Roman"/>
          <w:sz w:val="28"/>
          <w:szCs w:val="28"/>
        </w:rPr>
      </w:pPr>
      <w:r w:rsidRPr="00322F93">
        <w:rPr>
          <w:rFonts w:ascii="Times New Roman" w:hAnsi="Times New Roman"/>
          <w:sz w:val="28"/>
          <w:szCs w:val="28"/>
        </w:rPr>
        <w:t>Комиссия по социально экономическому развитию</w:t>
      </w:r>
      <w:r w:rsidR="00322F93" w:rsidRPr="00322F93">
        <w:rPr>
          <w:rFonts w:ascii="Times New Roman" w:hAnsi="Times New Roman"/>
          <w:sz w:val="28"/>
          <w:szCs w:val="28"/>
        </w:rPr>
        <w:t>:</w:t>
      </w:r>
    </w:p>
    <w:p w14:paraId="33BF4B19" w14:textId="77777777" w:rsidR="009F3F85" w:rsidRPr="00322F93"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t>(Председатель комиссии Мельникова О.Л.)</w:t>
      </w:r>
    </w:p>
    <w:p w14:paraId="4CB0E03D" w14:textId="3BF08A26" w:rsidR="009F3F85" w:rsidRPr="00A9072F" w:rsidRDefault="009F3F85" w:rsidP="00065F0C">
      <w:pPr>
        <w:spacing w:after="20" w:line="240" w:lineRule="auto"/>
        <w:ind w:firstLine="567"/>
        <w:jc w:val="both"/>
        <w:rPr>
          <w:rFonts w:ascii="Times New Roman" w:hAnsi="Times New Roman"/>
          <w:sz w:val="28"/>
          <w:szCs w:val="28"/>
        </w:rPr>
      </w:pPr>
      <w:r w:rsidRPr="00322F93">
        <w:rPr>
          <w:rFonts w:ascii="Times New Roman" w:hAnsi="Times New Roman"/>
          <w:sz w:val="28"/>
          <w:szCs w:val="28"/>
        </w:rPr>
        <w:lastRenderedPageBreak/>
        <w:t>Рассмотренные вопросы</w:t>
      </w:r>
      <w:r w:rsidR="00322F93" w:rsidRPr="00322F93">
        <w:rPr>
          <w:rFonts w:ascii="Times New Roman" w:hAnsi="Times New Roman"/>
          <w:sz w:val="28"/>
          <w:szCs w:val="28"/>
        </w:rPr>
        <w:t xml:space="preserve"> –</w:t>
      </w:r>
      <w:r w:rsidRPr="00322F93">
        <w:rPr>
          <w:rFonts w:ascii="Times New Roman" w:hAnsi="Times New Roman"/>
          <w:sz w:val="28"/>
          <w:szCs w:val="28"/>
        </w:rPr>
        <w:t xml:space="preserve"> </w:t>
      </w:r>
      <w:r w:rsidR="00322F93" w:rsidRPr="00322F93">
        <w:rPr>
          <w:rFonts w:ascii="Times New Roman" w:hAnsi="Times New Roman"/>
          <w:sz w:val="28"/>
          <w:szCs w:val="28"/>
        </w:rPr>
        <w:t>«</w:t>
      </w:r>
      <w:r w:rsidRPr="00322F93">
        <w:rPr>
          <w:rFonts w:ascii="Times New Roman" w:hAnsi="Times New Roman"/>
          <w:sz w:val="28"/>
          <w:szCs w:val="28"/>
        </w:rPr>
        <w:t>О заключении на проект решения «Об утверждении Плана местных праздничных и иных зрелищных мероприятий, мероприятий по военно-патриотическому воспитанию граждан Российской Федерации, проживающих на территории муниципального округа Академический, и мероприятий по участию в организации и проведении городских праздничных и иных зрелищных мероприятий в муниципальном округе Академический на IV квартал 2022 года</w:t>
      </w:r>
      <w:r w:rsidR="00322F93" w:rsidRPr="00322F93">
        <w:rPr>
          <w:rFonts w:ascii="Times New Roman" w:hAnsi="Times New Roman"/>
          <w:sz w:val="28"/>
          <w:szCs w:val="28"/>
        </w:rPr>
        <w:t>»</w:t>
      </w:r>
      <w:r w:rsidRPr="00322F93">
        <w:rPr>
          <w:rFonts w:ascii="Times New Roman" w:hAnsi="Times New Roman"/>
          <w:sz w:val="28"/>
          <w:szCs w:val="28"/>
        </w:rPr>
        <w:t>, «О заключении на проект решения «Об утверждении Плана местных праздничных и иных зрелищных мероприятий, мероприятий по военно-патриотическому воспитанию граждан Российской Федерации, проживающих на территории муниципального округа Академический, и мероприятий по участию в организации и проведении городских праздничных и иных зрелищных мероприятий в муниципальном округе Академический на 2023 год», «О поздравлениях с Новым годом детей с ограниченными возможностями здоровья».</w:t>
      </w:r>
    </w:p>
    <w:p w14:paraId="38975C0D" w14:textId="77777777" w:rsidR="009F3F85" w:rsidRPr="00A9072F" w:rsidRDefault="009F3F85" w:rsidP="00065F0C">
      <w:pPr>
        <w:spacing w:after="20" w:line="240" w:lineRule="auto"/>
        <w:ind w:firstLine="567"/>
        <w:jc w:val="both"/>
        <w:rPr>
          <w:rFonts w:ascii="Times New Roman" w:hAnsi="Times New Roman"/>
          <w:sz w:val="28"/>
          <w:szCs w:val="28"/>
        </w:rPr>
      </w:pPr>
    </w:p>
    <w:p w14:paraId="21B33B09" w14:textId="77777777" w:rsidR="009F3F85" w:rsidRPr="00A9072F" w:rsidRDefault="009F3F85" w:rsidP="00065F0C">
      <w:pPr>
        <w:spacing w:after="2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14:paraId="73EC99B7" w14:textId="77777777" w:rsidR="009F3F85" w:rsidRPr="00A9072F" w:rsidRDefault="009F3F85" w:rsidP="00065F0C">
      <w:pPr>
        <w:spacing w:after="20" w:line="240" w:lineRule="auto"/>
        <w:ind w:firstLine="567"/>
        <w:jc w:val="center"/>
        <w:rPr>
          <w:rFonts w:ascii="Times New Roman" w:hAnsi="Times New Roman"/>
          <w:sz w:val="28"/>
          <w:szCs w:val="28"/>
        </w:rPr>
      </w:pPr>
      <w:r w:rsidRPr="00A9072F">
        <w:rPr>
          <w:rFonts w:ascii="Times New Roman" w:hAnsi="Times New Roman"/>
          <w:sz w:val="28"/>
          <w:szCs w:val="28"/>
        </w:rPr>
        <w:t>(статья 1 закона города Москвы от 11.07.2012 №39)</w:t>
      </w:r>
    </w:p>
    <w:p w14:paraId="56D1EC54" w14:textId="77777777" w:rsidR="009F3F85" w:rsidRPr="00A9072F" w:rsidRDefault="009F3F85" w:rsidP="00065F0C">
      <w:pPr>
        <w:spacing w:after="20" w:line="240" w:lineRule="auto"/>
        <w:ind w:firstLine="567"/>
        <w:jc w:val="center"/>
        <w:rPr>
          <w:rFonts w:ascii="Times New Roman" w:hAnsi="Times New Roman"/>
          <w:sz w:val="28"/>
          <w:szCs w:val="28"/>
        </w:rPr>
      </w:pPr>
    </w:p>
    <w:p w14:paraId="4E642D41" w14:textId="77777777" w:rsidR="009F3F85" w:rsidRPr="00A9072F" w:rsidRDefault="009F3F85" w:rsidP="00065F0C">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На заседаниях Совета депутатов муниципального округа Академический были приняты решения по отчету главы управы Академического района и информации городских организаций:</w:t>
      </w:r>
      <w:r w:rsidRPr="00A9072F">
        <w:rPr>
          <w:rFonts w:ascii="Times New Roman" w:hAnsi="Times New Roman"/>
          <w:sz w:val="28"/>
          <w:szCs w:val="28"/>
        </w:rPr>
        <w:t xml:space="preserve"> </w:t>
      </w:r>
    </w:p>
    <w:p w14:paraId="7428EF2D" w14:textId="77777777" w:rsidR="009F3F85" w:rsidRPr="00A9072F" w:rsidRDefault="009F3F85" w:rsidP="00065F0C">
      <w:pPr>
        <w:pStyle w:val="ac"/>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информации руководителя многофункционального центра предоставления государственных услуг района 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о работе учреждения в 2021 году</w:t>
      </w:r>
    </w:p>
    <w:p w14:paraId="616C8602" w14:textId="77777777" w:rsidR="009F3F85" w:rsidRPr="00A9072F" w:rsidRDefault="009F3F85" w:rsidP="00065F0C">
      <w:pPr>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информации заведующего ГБУ города Москвы Территориальный центр социального обслуживания «Зюзино» филиал «Академический»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о работе учреждения в 2021 году”</w:t>
      </w:r>
      <w:r w:rsidRPr="00A9072F">
        <w:rPr>
          <w:rFonts w:ascii="Times New Roman" w:hAnsi="Times New Roman"/>
          <w:sz w:val="28"/>
          <w:szCs w:val="28"/>
        </w:rPr>
        <w:t xml:space="preserve"> </w:t>
      </w:r>
    </w:p>
    <w:p w14:paraId="1B5DF3E3" w14:textId="77777777" w:rsidR="009F3F85" w:rsidRPr="00A9072F" w:rsidRDefault="009F3F85" w:rsidP="00065F0C">
      <w:pPr>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информации руководителя</w:t>
      </w:r>
      <w:r w:rsidRPr="00A9072F">
        <w:rPr>
          <w:rFonts w:ascii="Times New Roman" w:hAnsi="Times New Roman"/>
          <w:sz w:val="28"/>
          <w:szCs w:val="28"/>
        </w:rPr>
        <w:t xml:space="preserve"> </w:t>
      </w:r>
      <w:r w:rsidRPr="00A9072F">
        <w:rPr>
          <w:rFonts w:ascii="Times New Roman" w:eastAsiaTheme="minorEastAsia" w:hAnsi="Times New Roman"/>
          <w:sz w:val="28"/>
          <w:szCs w:val="28"/>
        </w:rPr>
        <w:t>ГБУ «Жилищник района Академический» о работе учреждения в 2021 году”</w:t>
      </w:r>
      <w:r w:rsidRPr="00A9072F">
        <w:rPr>
          <w:rFonts w:ascii="Times New Roman" w:hAnsi="Times New Roman"/>
          <w:sz w:val="28"/>
          <w:szCs w:val="28"/>
        </w:rPr>
        <w:t xml:space="preserve"> </w:t>
      </w:r>
    </w:p>
    <w:p w14:paraId="7E621A49" w14:textId="77777777" w:rsidR="009F3F85" w:rsidRPr="00A9072F" w:rsidRDefault="009F3F85" w:rsidP="00065F0C">
      <w:pPr>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информации главных врачей ГБУЗ города Москвы «Детская городская поликлиника № 69</w:t>
      </w:r>
      <w:r w:rsidRPr="00A9072F">
        <w:rPr>
          <w:rFonts w:ascii="Times New Roman" w:hAnsi="Times New Roman"/>
          <w:sz w:val="28"/>
          <w:szCs w:val="28"/>
        </w:rPr>
        <w:t xml:space="preserve"> </w:t>
      </w:r>
      <w:r w:rsidRPr="00A9072F">
        <w:rPr>
          <w:rFonts w:ascii="Times New Roman" w:eastAsiaTheme="minorEastAsia" w:hAnsi="Times New Roman"/>
          <w:sz w:val="28"/>
          <w:szCs w:val="28"/>
        </w:rPr>
        <w:t>и «Городская поликлиника № 22 Департамента здравоохранения города Москвы»</w:t>
      </w:r>
      <w:r w:rsidRPr="00A9072F">
        <w:rPr>
          <w:rFonts w:ascii="Times New Roman" w:hAnsi="Times New Roman"/>
          <w:sz w:val="28"/>
          <w:szCs w:val="28"/>
        </w:rPr>
        <w:t xml:space="preserve"> </w:t>
      </w:r>
      <w:r w:rsidRPr="00A9072F">
        <w:rPr>
          <w:rFonts w:ascii="Times New Roman" w:eastAsiaTheme="minorEastAsia" w:hAnsi="Times New Roman"/>
          <w:sz w:val="28"/>
          <w:szCs w:val="28"/>
        </w:rPr>
        <w:t>о работе учреждений в 2021 году</w:t>
      </w:r>
      <w:r w:rsidRPr="00A9072F">
        <w:rPr>
          <w:rFonts w:ascii="Times New Roman" w:hAnsi="Times New Roman"/>
          <w:sz w:val="28"/>
          <w:szCs w:val="28"/>
        </w:rPr>
        <w:t xml:space="preserve"> </w:t>
      </w:r>
    </w:p>
    <w:p w14:paraId="14976606" w14:textId="77777777" w:rsidR="009F3F85" w:rsidRPr="00A9072F" w:rsidRDefault="009F3F85" w:rsidP="00065F0C">
      <w:pPr>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информации директоров</w:t>
      </w:r>
      <w:r w:rsidRPr="00A9072F">
        <w:rPr>
          <w:rFonts w:ascii="Times New Roman" w:hAnsi="Times New Roman"/>
          <w:sz w:val="28"/>
          <w:szCs w:val="28"/>
        </w:rPr>
        <w:t xml:space="preserve"> </w:t>
      </w:r>
      <w:r w:rsidRPr="00A9072F">
        <w:rPr>
          <w:rFonts w:ascii="Times New Roman" w:eastAsiaTheme="minorEastAsia" w:hAnsi="Times New Roman"/>
          <w:sz w:val="28"/>
          <w:szCs w:val="28"/>
        </w:rPr>
        <w:t>ГБОУ</w:t>
      </w:r>
      <w:r w:rsidRPr="00A9072F">
        <w:rPr>
          <w:rFonts w:ascii="Times New Roman" w:hAnsi="Times New Roman"/>
          <w:sz w:val="28"/>
          <w:szCs w:val="28"/>
        </w:rPr>
        <w:t xml:space="preserve"> </w:t>
      </w:r>
      <w:r w:rsidRPr="00A9072F">
        <w:rPr>
          <w:rFonts w:ascii="Times New Roman" w:eastAsiaTheme="minorEastAsia" w:hAnsi="Times New Roman"/>
          <w:sz w:val="28"/>
          <w:szCs w:val="28"/>
        </w:rPr>
        <w:t>города Москвы «Школа № 199», «Школа № 625» «Образовательный комплекс «Юго-Запад»</w:t>
      </w:r>
      <w:r w:rsidRPr="00A9072F">
        <w:rPr>
          <w:rFonts w:ascii="Times New Roman" w:hAnsi="Times New Roman"/>
          <w:sz w:val="28"/>
          <w:szCs w:val="28"/>
        </w:rPr>
        <w:t xml:space="preserve"> </w:t>
      </w:r>
      <w:r w:rsidRPr="00A9072F">
        <w:rPr>
          <w:rFonts w:ascii="Times New Roman" w:eastAsiaTheme="minorEastAsia" w:hAnsi="Times New Roman"/>
          <w:sz w:val="28"/>
          <w:szCs w:val="28"/>
        </w:rPr>
        <w:t>об осуществлении образовательной деятельности в 2021 году</w:t>
      </w:r>
    </w:p>
    <w:p w14:paraId="0F319F44" w14:textId="77777777" w:rsidR="009F3F85" w:rsidRPr="00A9072F" w:rsidRDefault="009F3F85" w:rsidP="00065F0C">
      <w:pPr>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отчете главы управы Академического района города Москвы о результатах деятельности управы района в 2021 году</w:t>
      </w:r>
    </w:p>
    <w:p w14:paraId="7DB7B82F" w14:textId="77777777" w:rsidR="009F3F85" w:rsidRPr="00A9072F" w:rsidRDefault="009F3F85" w:rsidP="00065F0C">
      <w:pPr>
        <w:numPr>
          <w:ilvl w:val="0"/>
          <w:numId w:val="24"/>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информации директора ГБУ города Москвы Центр досуговой, социально-воспитательной, физкультурно-оздоровительной и спортивной работы с населением по месту жительства «Орион» о работе учреждения в 2021 году.</w:t>
      </w:r>
    </w:p>
    <w:p w14:paraId="0C21E408" w14:textId="240ECF13" w:rsidR="00F052A2" w:rsidRDefault="009F3F85" w:rsidP="009F3F85">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 </w:t>
      </w:r>
    </w:p>
    <w:p w14:paraId="672ACFA3" w14:textId="77777777" w:rsidR="00F052A2" w:rsidRDefault="00F052A2">
      <w:pPr>
        <w:spacing w:after="0" w:line="240" w:lineRule="auto"/>
        <w:rPr>
          <w:rFonts w:ascii="Times New Roman" w:hAnsi="Times New Roman"/>
          <w:sz w:val="28"/>
          <w:szCs w:val="28"/>
        </w:rPr>
      </w:pPr>
      <w:r>
        <w:rPr>
          <w:rFonts w:ascii="Times New Roman" w:hAnsi="Times New Roman"/>
          <w:sz w:val="28"/>
          <w:szCs w:val="28"/>
        </w:rPr>
        <w:br w:type="page"/>
      </w:r>
    </w:p>
    <w:p w14:paraId="0B35AB40"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lastRenderedPageBreak/>
        <w:t>Реализация отдельных полномочий города Москвы</w:t>
      </w:r>
      <w:r w:rsidRPr="00A9072F">
        <w:rPr>
          <w:rFonts w:ascii="Times New Roman" w:hAnsi="Times New Roman"/>
          <w:sz w:val="28"/>
          <w:szCs w:val="28"/>
        </w:rPr>
        <w:t xml:space="preserve"> </w:t>
      </w:r>
    </w:p>
    <w:p w14:paraId="24F76D66"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 2, п.5 ст. 1 закона города Москвы от 11.07.2012 №39)</w:t>
      </w:r>
    </w:p>
    <w:p w14:paraId="432CAFE8" w14:textId="77777777" w:rsidR="009F3F85" w:rsidRPr="00A9072F" w:rsidRDefault="009F3F85" w:rsidP="009F3F85">
      <w:pPr>
        <w:spacing w:after="0" w:line="240" w:lineRule="auto"/>
        <w:ind w:firstLine="567"/>
        <w:jc w:val="center"/>
        <w:rPr>
          <w:rFonts w:ascii="Times New Roman" w:hAnsi="Times New Roman"/>
          <w:sz w:val="28"/>
          <w:szCs w:val="28"/>
        </w:rPr>
      </w:pPr>
    </w:p>
    <w:p w14:paraId="2465268F"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Helvetica Neue" w:hAnsi="Times New Roman"/>
          <w:sz w:val="28"/>
          <w:szCs w:val="28"/>
        </w:rPr>
        <w:t>При реализации отдельных полномочий города Москвы в сфере благоустройства, а также</w:t>
      </w:r>
      <w:r w:rsidRPr="00A9072F">
        <w:rPr>
          <w:rFonts w:ascii="Times New Roman" w:hAnsi="Times New Roman"/>
          <w:sz w:val="28"/>
          <w:szCs w:val="28"/>
        </w:rPr>
        <w:t xml:space="preserve"> </w:t>
      </w:r>
      <w:r w:rsidRPr="00A9072F">
        <w:rPr>
          <w:rFonts w:ascii="Times New Roman" w:eastAsia="Helvetica Neue" w:hAnsi="Times New Roman"/>
          <w:sz w:val="28"/>
          <w:szCs w:val="28"/>
        </w:rPr>
        <w:t>руководствуясь постановлением Правительства Москвы от 02.07.2013 №428-ПП «О порядке установки ограждающих устройств на придомовых территориях в городе Москве» органами местного самоуправления муниципального округа Академический принято два решения Совета депутатов о согласовании</w:t>
      </w:r>
      <w:r w:rsidRPr="00A9072F">
        <w:rPr>
          <w:rFonts w:ascii="Times New Roman" w:hAnsi="Times New Roman"/>
          <w:sz w:val="28"/>
          <w:szCs w:val="28"/>
        </w:rPr>
        <w:t xml:space="preserve"> </w:t>
      </w:r>
      <w:r w:rsidRPr="00A9072F">
        <w:rPr>
          <w:rFonts w:ascii="Times New Roman" w:eastAsia="Helvetica Neue" w:hAnsi="Times New Roman"/>
          <w:sz w:val="28"/>
          <w:szCs w:val="28"/>
        </w:rPr>
        <w:t xml:space="preserve">установки ограждающих устройств на придомовых территориях МКД для регулирования въезда и (или) выезда транспортных средств </w:t>
      </w:r>
      <w:r w:rsidRPr="00A9072F">
        <w:rPr>
          <w:rFonts w:ascii="Times New Roman" w:hAnsi="Times New Roman"/>
          <w:sz w:val="28"/>
          <w:szCs w:val="28"/>
        </w:rPr>
        <w:t xml:space="preserve">расположенных по адресам: </w:t>
      </w:r>
    </w:p>
    <w:p w14:paraId="5784F62B" w14:textId="77777777" w:rsidR="009F3F85" w:rsidRPr="00A9072F" w:rsidRDefault="009F3F85" w:rsidP="009F3F85">
      <w:pPr>
        <w:numPr>
          <w:ilvl w:val="0"/>
          <w:numId w:val="25"/>
        </w:numPr>
        <w:spacing w:after="0" w:line="240" w:lineRule="auto"/>
        <w:ind w:left="0" w:firstLine="567"/>
        <w:jc w:val="both"/>
        <w:rPr>
          <w:rFonts w:ascii="Times New Roman" w:hAnsi="Times New Roman"/>
          <w:sz w:val="28"/>
          <w:szCs w:val="28"/>
        </w:rPr>
      </w:pPr>
      <w:r w:rsidRPr="00A9072F">
        <w:rPr>
          <w:rFonts w:ascii="Times New Roman" w:hAnsi="Times New Roman"/>
          <w:sz w:val="28"/>
          <w:szCs w:val="28"/>
        </w:rPr>
        <w:t xml:space="preserve"> улица Дмитрия Ульянова, дом 10/1 корпус 1 и 2;</w:t>
      </w:r>
    </w:p>
    <w:p w14:paraId="22E4AEA2" w14:textId="77777777" w:rsidR="009F3F85" w:rsidRPr="00A9072F" w:rsidRDefault="009F3F85" w:rsidP="009F3F85">
      <w:pPr>
        <w:numPr>
          <w:ilvl w:val="0"/>
          <w:numId w:val="25"/>
        </w:numPr>
        <w:spacing w:after="0" w:line="240" w:lineRule="auto"/>
        <w:ind w:left="0" w:firstLine="567"/>
        <w:jc w:val="both"/>
        <w:rPr>
          <w:rFonts w:ascii="Times New Roman" w:hAnsi="Times New Roman"/>
          <w:sz w:val="28"/>
          <w:szCs w:val="28"/>
        </w:rPr>
      </w:pPr>
      <w:r w:rsidRPr="00A9072F">
        <w:rPr>
          <w:rFonts w:ascii="Times New Roman" w:hAnsi="Times New Roman"/>
          <w:sz w:val="28"/>
          <w:szCs w:val="28"/>
        </w:rPr>
        <w:t xml:space="preserve"> улица Дмитрия Ульянова, дом 31.</w:t>
      </w:r>
    </w:p>
    <w:p w14:paraId="3A0C3C9E"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Советом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в рамках полномочий</w:t>
      </w:r>
      <w:r w:rsidRPr="00A9072F">
        <w:rPr>
          <w:rFonts w:ascii="Times New Roman" w:hAnsi="Times New Roman"/>
          <w:sz w:val="28"/>
          <w:szCs w:val="28"/>
        </w:rPr>
        <w:t xml:space="preserve"> </w:t>
      </w:r>
      <w:r w:rsidRPr="00A9072F">
        <w:rPr>
          <w:rFonts w:ascii="Times New Roman" w:eastAsiaTheme="minorEastAsia" w:hAnsi="Times New Roman"/>
          <w:sz w:val="28"/>
          <w:szCs w:val="28"/>
        </w:rPr>
        <w:t>в сфере размещения некапитальных объектов рассмотрены обращения префектуры Юго-Западного административного округа города Москвы и</w:t>
      </w:r>
      <w:r>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руководствуясь постановлениями Правительства Москвы от 6 марта 2015 года № 102-ПП «О размещении сезонных (летних) кафе при стационарных предприятиях общественного питания» и от 23 июня 2015 года № 355-ПП «О размещении в городе Москве нестационарных торговых объектов при стационарных торговых объектах»</w:t>
      </w:r>
      <w:r>
        <w:rPr>
          <w:rFonts w:ascii="Times New Roman" w:eastAsiaTheme="minorEastAsia" w:hAnsi="Times New Roman"/>
          <w:sz w:val="28"/>
          <w:szCs w:val="28"/>
        </w:rPr>
        <w:t>,</w:t>
      </w:r>
      <w:r w:rsidRPr="00A9072F">
        <w:rPr>
          <w:rFonts w:ascii="Times New Roman" w:eastAsiaTheme="minorEastAsia" w:hAnsi="Times New Roman"/>
          <w:sz w:val="28"/>
          <w:szCs w:val="28"/>
        </w:rPr>
        <w:t xml:space="preserve"> приняты:</w:t>
      </w:r>
    </w:p>
    <w:p w14:paraId="027E42FB" w14:textId="77777777" w:rsidR="009F3F85" w:rsidRPr="00A9072F" w:rsidRDefault="009F3F85" w:rsidP="009F3F85">
      <w:pPr>
        <w:numPr>
          <w:ilvl w:val="0"/>
          <w:numId w:val="26"/>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Решение о</w:t>
      </w:r>
      <w:r w:rsidRPr="00A9072F">
        <w:rPr>
          <w:rFonts w:ascii="Times New Roman" w:hAnsi="Times New Roman"/>
          <w:sz w:val="28"/>
          <w:szCs w:val="28"/>
        </w:rPr>
        <w:t xml:space="preserve"> </w:t>
      </w:r>
      <w:r w:rsidRPr="00A9072F">
        <w:rPr>
          <w:rFonts w:ascii="Times New Roman" w:eastAsiaTheme="minorEastAsia" w:hAnsi="Times New Roman"/>
          <w:sz w:val="28"/>
          <w:szCs w:val="28"/>
        </w:rPr>
        <w:t>согласовании проекта изменения Схемы размещения сезонных (летних) кафе при стационарных предприятиях общественного питания на территории Юго-Западного административного округа города Москвы в части</w:t>
      </w:r>
      <w:r w:rsidRPr="00A9072F">
        <w:rPr>
          <w:rFonts w:ascii="Times New Roman" w:hAnsi="Times New Roman"/>
          <w:sz w:val="28"/>
          <w:szCs w:val="28"/>
        </w:rPr>
        <w:t xml:space="preserve"> </w:t>
      </w:r>
      <w:r w:rsidRPr="00A9072F">
        <w:rPr>
          <w:rFonts w:ascii="Times New Roman" w:eastAsiaTheme="minorEastAsia" w:hAnsi="Times New Roman"/>
          <w:sz w:val="28"/>
          <w:szCs w:val="28"/>
        </w:rPr>
        <w:t>включения сезонного кафе при стационарном предприятии общественного питания ООО «ИТАЛЭКС» (105,6 кв. м.) по адресу: проспект 60-летия Октября, дом 20.</w:t>
      </w:r>
    </w:p>
    <w:p w14:paraId="40DC58E5" w14:textId="77777777" w:rsidR="009F3F85" w:rsidRPr="00A9072F" w:rsidRDefault="009F3F85" w:rsidP="009F3F85">
      <w:pPr>
        <w:numPr>
          <w:ilvl w:val="0"/>
          <w:numId w:val="26"/>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Решение о</w:t>
      </w:r>
      <w:r w:rsidRPr="00A9072F">
        <w:rPr>
          <w:rFonts w:ascii="Times New Roman" w:hAnsi="Times New Roman"/>
          <w:sz w:val="28"/>
          <w:szCs w:val="28"/>
        </w:rPr>
        <w:t xml:space="preserve"> </w:t>
      </w:r>
      <w:r w:rsidRPr="00A9072F">
        <w:rPr>
          <w:rFonts w:ascii="Times New Roman" w:eastAsiaTheme="minorEastAsia" w:hAnsi="Times New Roman"/>
          <w:sz w:val="28"/>
          <w:szCs w:val="28"/>
        </w:rPr>
        <w:t>согласовании</w:t>
      </w:r>
      <w:r w:rsidRPr="00A9072F">
        <w:rPr>
          <w:rFonts w:ascii="Times New Roman" w:hAnsi="Times New Roman"/>
          <w:sz w:val="28"/>
          <w:szCs w:val="28"/>
        </w:rPr>
        <w:t xml:space="preserve"> </w:t>
      </w:r>
      <w:r w:rsidRPr="00A9072F">
        <w:rPr>
          <w:rFonts w:ascii="Times New Roman" w:eastAsiaTheme="minorEastAsia" w:hAnsi="Times New Roman"/>
          <w:sz w:val="28"/>
          <w:szCs w:val="28"/>
        </w:rPr>
        <w:t>места размещения</w:t>
      </w:r>
      <w:r w:rsidRPr="00A9072F">
        <w:rPr>
          <w:rFonts w:ascii="Times New Roman" w:hAnsi="Times New Roman"/>
          <w:sz w:val="28"/>
          <w:szCs w:val="28"/>
        </w:rPr>
        <w:t xml:space="preserve"> </w:t>
      </w:r>
      <w:r w:rsidRPr="00A9072F">
        <w:rPr>
          <w:rFonts w:ascii="Times New Roman" w:eastAsiaTheme="minorEastAsia" w:hAnsi="Times New Roman"/>
          <w:sz w:val="28"/>
          <w:szCs w:val="28"/>
        </w:rPr>
        <w:t>нестационарного торгового объекта «Елочный базар» при стационарном торговом объекте АО «ТД Перекресток» по адресу: Дмитрия Ульянова ул., д. 6 (площадью 30 кв. м.).</w:t>
      </w:r>
    </w:p>
    <w:p w14:paraId="604B2E7F" w14:textId="77777777" w:rsidR="009F3F85" w:rsidRPr="00A9072F" w:rsidRDefault="009F3F85" w:rsidP="009F3F85">
      <w:pPr>
        <w:spacing w:after="0" w:line="240" w:lineRule="auto"/>
        <w:ind w:firstLine="567"/>
        <w:jc w:val="center"/>
        <w:rPr>
          <w:rFonts w:ascii="Times New Roman" w:hAnsi="Times New Roman"/>
          <w:sz w:val="28"/>
          <w:szCs w:val="28"/>
        </w:rPr>
      </w:pPr>
    </w:p>
    <w:p w14:paraId="3F439ECB"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p>
    <w:p w14:paraId="202FB7BA"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(п.3 ст. 1 закона города Москвы от 11.07.2012 №39)</w:t>
      </w:r>
    </w:p>
    <w:p w14:paraId="61A81636" w14:textId="77777777" w:rsidR="009F3F85" w:rsidRPr="00A9072F" w:rsidRDefault="009F3F85" w:rsidP="009F3F85">
      <w:pPr>
        <w:spacing w:after="0" w:line="240" w:lineRule="auto"/>
        <w:ind w:firstLine="567"/>
        <w:jc w:val="center"/>
        <w:rPr>
          <w:rFonts w:ascii="Times New Roman" w:hAnsi="Times New Roman"/>
          <w:sz w:val="28"/>
          <w:szCs w:val="28"/>
        </w:rPr>
      </w:pPr>
    </w:p>
    <w:p w14:paraId="086905F0"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Совет депутатов муниципального </w:t>
      </w:r>
      <w:r>
        <w:rPr>
          <w:rFonts w:ascii="Times New Roman" w:eastAsiaTheme="minorEastAsia" w:hAnsi="Times New Roman"/>
          <w:sz w:val="28"/>
          <w:szCs w:val="28"/>
        </w:rPr>
        <w:t>о</w:t>
      </w:r>
      <w:r w:rsidRPr="00A9072F">
        <w:rPr>
          <w:rFonts w:ascii="Times New Roman" w:eastAsiaTheme="minorEastAsia" w:hAnsi="Times New Roman"/>
          <w:sz w:val="28"/>
          <w:szCs w:val="28"/>
        </w:rPr>
        <w:t>круга Академический</w:t>
      </w:r>
      <w:r w:rsidRPr="00A9072F">
        <w:rPr>
          <w:rFonts w:ascii="Times New Roman" w:hAnsi="Times New Roman"/>
          <w:sz w:val="28"/>
          <w:szCs w:val="28"/>
        </w:rPr>
        <w:t>,</w:t>
      </w:r>
      <w:r w:rsidRPr="00A9072F">
        <w:rPr>
          <w:rFonts w:ascii="Times New Roman" w:eastAsiaTheme="minorEastAsia" w:hAnsi="Times New Roman"/>
          <w:sz w:val="28"/>
          <w:szCs w:val="28"/>
        </w:rPr>
        <w:t xml:space="preserve"> реализуя полномочия в сфере капитального ремонта и содержания жилищного фонда</w:t>
      </w:r>
      <w:r>
        <w:rPr>
          <w:rFonts w:ascii="Times New Roman" w:eastAsiaTheme="minorEastAsia" w:hAnsi="Times New Roman"/>
          <w:sz w:val="28"/>
          <w:szCs w:val="28"/>
        </w:rPr>
        <w:t>,</w:t>
      </w:r>
      <w:r w:rsidRPr="00A9072F">
        <w:rPr>
          <w:rFonts w:ascii="Times New Roman" w:eastAsiaTheme="minorEastAsia" w:hAnsi="Times New Roman"/>
          <w:sz w:val="28"/>
          <w:szCs w:val="28"/>
        </w:rPr>
        <w:t xml:space="preserve"> на</w:t>
      </w: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основании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r>
        <w:rPr>
          <w:rFonts w:ascii="Times New Roman" w:eastAsiaTheme="minorEastAsia" w:hAnsi="Times New Roman"/>
          <w:sz w:val="28"/>
          <w:szCs w:val="28"/>
        </w:rPr>
        <w:t>, принял</w:t>
      </w:r>
      <w:r w:rsidRPr="00A9072F">
        <w:rPr>
          <w:rFonts w:ascii="Times New Roman" w:hAnsi="Times New Roman"/>
          <w:sz w:val="28"/>
          <w:szCs w:val="28"/>
        </w:rPr>
        <w:t>:</w:t>
      </w:r>
    </w:p>
    <w:p w14:paraId="40158661" w14:textId="77777777" w:rsidR="009F3F85" w:rsidRPr="00A9072F" w:rsidRDefault="009F3F85" w:rsidP="009F3F85">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р</w:t>
      </w:r>
      <w:r w:rsidRPr="00A9072F">
        <w:rPr>
          <w:rFonts w:ascii="Times New Roman" w:eastAsiaTheme="minorEastAsia" w:hAnsi="Times New Roman"/>
          <w:sz w:val="28"/>
          <w:szCs w:val="28"/>
        </w:rPr>
        <w:t>ешение «О согласовании адресного перечня многоквартирных домов, подлежащих включению в краткосрочный план реализации в 2024, 2025 и 2026 годах региональной программы капитального ремонта общего имущества в многоквартирных домах, расположенных на территории муниципального округа Академический в городе Москве»;</w:t>
      </w:r>
      <w:r w:rsidRPr="00A9072F">
        <w:rPr>
          <w:rFonts w:ascii="Times New Roman" w:hAnsi="Times New Roman"/>
          <w:sz w:val="28"/>
          <w:szCs w:val="28"/>
        </w:rPr>
        <w:t xml:space="preserve"> </w:t>
      </w:r>
    </w:p>
    <w:p w14:paraId="14D107F0" w14:textId="77777777" w:rsidR="009F3F85" w:rsidRDefault="009F3F85" w:rsidP="009F3F85">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принял четыре решения</w:t>
      </w:r>
      <w:r w:rsidRPr="00A9072F">
        <w:rPr>
          <w:rFonts w:ascii="Times New Roman" w:hAnsi="Times New Roman"/>
          <w:sz w:val="28"/>
          <w:szCs w:val="28"/>
        </w:rPr>
        <w:t xml:space="preserve"> </w:t>
      </w:r>
      <w:r w:rsidRPr="00A9072F">
        <w:rPr>
          <w:rFonts w:ascii="Times New Roman" w:eastAsiaTheme="minorEastAsia" w:hAnsi="Times New Roman"/>
          <w:sz w:val="28"/>
          <w:szCs w:val="28"/>
        </w:rPr>
        <w:t>о закреплении депутатов для участия в работе комиссий, осуществляющих открытие работ и приемку оказанных услуг и (или) выполненных работ</w:t>
      </w: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 xml:space="preserve">по капитальному ремонту общего имущества в </w:t>
      </w:r>
      <w:r w:rsidRPr="00A9072F">
        <w:rPr>
          <w:rFonts w:ascii="Times New Roman" w:eastAsiaTheme="minorEastAsia" w:hAnsi="Times New Roman"/>
          <w:sz w:val="28"/>
          <w:szCs w:val="28"/>
        </w:rPr>
        <w:lastRenderedPageBreak/>
        <w:t>многоквартирных домах, проведение которого обеспечивает Фонд капитального ремонта многоквартирных домов города Москвы</w:t>
      </w:r>
      <w:r w:rsidRPr="00A9072F">
        <w:rPr>
          <w:rFonts w:ascii="Times New Roman" w:hAnsi="Times New Roman"/>
          <w:sz w:val="28"/>
          <w:szCs w:val="28"/>
        </w:rPr>
        <w:t>.</w:t>
      </w:r>
    </w:p>
    <w:p w14:paraId="322A4DB7" w14:textId="77777777" w:rsidR="009F3F85" w:rsidRDefault="009F3F85" w:rsidP="009F3F85">
      <w:pPr>
        <w:spacing w:after="0" w:line="240" w:lineRule="auto"/>
        <w:jc w:val="both"/>
        <w:rPr>
          <w:rFonts w:ascii="Times New Roman" w:hAnsi="Times New Roman"/>
          <w:sz w:val="28"/>
          <w:szCs w:val="28"/>
        </w:rPr>
      </w:pPr>
    </w:p>
    <w:p w14:paraId="1BF442EB" w14:textId="77777777" w:rsidR="009F3F85" w:rsidRDefault="009F3F85" w:rsidP="009F3F85">
      <w:pPr>
        <w:spacing w:after="0" w:line="240" w:lineRule="auto"/>
        <w:ind w:firstLine="567"/>
        <w:jc w:val="both"/>
        <w:rPr>
          <w:rFonts w:ascii="Times New Roman" w:hAnsi="Times New Roman"/>
          <w:sz w:val="28"/>
          <w:szCs w:val="28"/>
        </w:rPr>
      </w:pPr>
      <w:r w:rsidRPr="006546B7">
        <w:rPr>
          <w:rFonts w:ascii="Times New Roman" w:hAnsi="Times New Roman"/>
          <w:sz w:val="28"/>
          <w:szCs w:val="28"/>
        </w:rPr>
        <w:t>Организовано участие депутата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работ</w:t>
      </w:r>
      <w:r>
        <w:rPr>
          <w:rFonts w:ascii="Times New Roman" w:hAnsi="Times New Roman"/>
          <w:sz w:val="28"/>
          <w:szCs w:val="28"/>
        </w:rPr>
        <w:t>.</w:t>
      </w:r>
    </w:p>
    <w:p w14:paraId="04B7F842" w14:textId="77777777" w:rsidR="009F3F85" w:rsidRPr="006546B7" w:rsidRDefault="009F3F85" w:rsidP="009F3F85">
      <w:pPr>
        <w:spacing w:after="0" w:line="240" w:lineRule="auto"/>
        <w:jc w:val="both"/>
        <w:rPr>
          <w:rFonts w:ascii="Times New Roman" w:hAnsi="Times New Roman"/>
          <w:sz w:val="28"/>
          <w:szCs w:val="28"/>
        </w:rPr>
      </w:pPr>
      <w:r w:rsidRPr="006546B7">
        <w:rPr>
          <w:rFonts w:ascii="Times New Roman" w:hAnsi="Times New Roman"/>
          <w:sz w:val="28"/>
          <w:szCs w:val="28"/>
        </w:rPr>
        <w:t xml:space="preserve">Количество проведенных комиссий за период </w:t>
      </w:r>
      <w:r>
        <w:rPr>
          <w:rFonts w:ascii="Times New Roman" w:hAnsi="Times New Roman"/>
          <w:sz w:val="28"/>
          <w:szCs w:val="28"/>
        </w:rPr>
        <w:t xml:space="preserve">за </w:t>
      </w:r>
      <w:r>
        <w:rPr>
          <w:rFonts w:ascii="Times New Roman" w:hAnsi="Times New Roman"/>
          <w:sz w:val="28"/>
          <w:szCs w:val="28"/>
          <w:lang w:val="en-US"/>
        </w:rPr>
        <w:t>IV</w:t>
      </w:r>
      <w:r w:rsidRPr="00BF7AC6">
        <w:rPr>
          <w:rFonts w:ascii="Times New Roman" w:hAnsi="Times New Roman"/>
          <w:sz w:val="28"/>
          <w:szCs w:val="28"/>
        </w:rPr>
        <w:t xml:space="preserve"> </w:t>
      </w:r>
      <w:r>
        <w:rPr>
          <w:rFonts w:ascii="Times New Roman" w:hAnsi="Times New Roman"/>
          <w:sz w:val="28"/>
          <w:szCs w:val="28"/>
        </w:rPr>
        <w:t>квартал 2022 года</w:t>
      </w:r>
      <w:r w:rsidRPr="006546B7">
        <w:rPr>
          <w:rFonts w:ascii="Times New Roman" w:hAnsi="Times New Roman"/>
          <w:sz w:val="28"/>
          <w:szCs w:val="28"/>
        </w:rPr>
        <w:t xml:space="preserve"> </w:t>
      </w:r>
      <w:r>
        <w:rPr>
          <w:rFonts w:ascii="Times New Roman" w:hAnsi="Times New Roman"/>
          <w:sz w:val="28"/>
          <w:szCs w:val="28"/>
        </w:rPr>
        <w:t>– 27.</w:t>
      </w:r>
    </w:p>
    <w:p w14:paraId="20BBA903" w14:textId="77777777" w:rsidR="009F3F85" w:rsidRDefault="009F3F85" w:rsidP="009F3F85">
      <w:pPr>
        <w:spacing w:after="0" w:line="240" w:lineRule="auto"/>
        <w:jc w:val="both"/>
        <w:rPr>
          <w:rFonts w:ascii="Times New Roman" w:hAnsi="Times New Roman"/>
          <w:sz w:val="28"/>
          <w:szCs w:val="28"/>
        </w:rPr>
      </w:pPr>
    </w:p>
    <w:p w14:paraId="5A4F91EF"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14:paraId="399E605B"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(п.2 ст. 1 закона города Москвы от 11.07.2012 №39)</w:t>
      </w:r>
    </w:p>
    <w:p w14:paraId="0BE3576E" w14:textId="77777777" w:rsidR="009F3F85" w:rsidRPr="00A9072F" w:rsidRDefault="009F3F85" w:rsidP="009F3F85">
      <w:pPr>
        <w:spacing w:after="0" w:line="240" w:lineRule="auto"/>
        <w:ind w:firstLine="567"/>
        <w:jc w:val="both"/>
        <w:rPr>
          <w:rFonts w:ascii="Times New Roman" w:eastAsiaTheme="minorEastAsia" w:hAnsi="Times New Roman"/>
          <w:sz w:val="28"/>
          <w:szCs w:val="28"/>
        </w:rPr>
      </w:pPr>
    </w:p>
    <w:p w14:paraId="2B9DDEAB"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Совет депутатов, приняв во внимание согласование главы управы Академического района, а также в</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соответствии с постановлением Правительства Москвы от 13 сентября 2012 года № 484-ПП «О дополнительных мероприятиях по социально-экономическому развитию районов города Москвы» принял </w:t>
      </w:r>
      <w:r>
        <w:rPr>
          <w:rFonts w:ascii="Times New Roman" w:eastAsiaTheme="minorEastAsia" w:hAnsi="Times New Roman"/>
          <w:sz w:val="28"/>
          <w:szCs w:val="28"/>
        </w:rPr>
        <w:t>12</w:t>
      </w:r>
      <w:r w:rsidRPr="00A9072F">
        <w:rPr>
          <w:rFonts w:ascii="Times New Roman" w:eastAsiaTheme="minorEastAsia" w:hAnsi="Times New Roman"/>
          <w:sz w:val="28"/>
          <w:szCs w:val="28"/>
        </w:rPr>
        <w:t xml:space="preserve"> решений об утверждении Планов дополнительных мероприятий по социально- экономическому развитию Академического района Юго-Западного административного округа города Москвы и внесения изменения в них. Общая сумма утвержденных средств на социально-экономическо</w:t>
      </w:r>
      <w:r>
        <w:rPr>
          <w:rFonts w:ascii="Times New Roman" w:eastAsiaTheme="minorEastAsia" w:hAnsi="Times New Roman"/>
          <w:sz w:val="28"/>
          <w:szCs w:val="28"/>
        </w:rPr>
        <w:t>е</w:t>
      </w:r>
      <w:r w:rsidRPr="00A9072F">
        <w:rPr>
          <w:rFonts w:ascii="Times New Roman" w:eastAsiaTheme="minorEastAsia" w:hAnsi="Times New Roman"/>
          <w:sz w:val="28"/>
          <w:szCs w:val="28"/>
        </w:rPr>
        <w:t xml:space="preserve"> развитие района на 2023 год – 12 468 260 руб.</w:t>
      </w:r>
    </w:p>
    <w:p w14:paraId="62741971"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В соответствии с постановлением Правительства Москвы от 26 декабря 2012 года № 849-ПП «О стимулировании управ районов города Москвы», рассмотрев обращения главы управы Академического района города </w:t>
      </w:r>
      <w:r>
        <w:rPr>
          <w:rFonts w:ascii="Times New Roman" w:eastAsiaTheme="minorEastAsia" w:hAnsi="Times New Roman"/>
          <w:sz w:val="28"/>
          <w:szCs w:val="28"/>
        </w:rPr>
        <w:t xml:space="preserve">Москвы </w:t>
      </w:r>
      <w:r w:rsidRPr="00A9072F">
        <w:rPr>
          <w:rFonts w:ascii="Times New Roman" w:eastAsiaTheme="minorEastAsia" w:hAnsi="Times New Roman"/>
          <w:sz w:val="28"/>
          <w:szCs w:val="28"/>
        </w:rPr>
        <w:t>Совет</w:t>
      </w:r>
      <w:r w:rsidRPr="00A9072F">
        <w:rPr>
          <w:rFonts w:ascii="Times New Roman" w:hAnsi="Times New Roman"/>
          <w:sz w:val="28"/>
          <w:szCs w:val="28"/>
        </w:rPr>
        <w:t xml:space="preserve"> </w:t>
      </w:r>
      <w:r w:rsidRPr="00A9072F">
        <w:rPr>
          <w:rFonts w:ascii="Times New Roman" w:eastAsiaTheme="minorEastAsia" w:hAnsi="Times New Roman"/>
          <w:sz w:val="28"/>
          <w:szCs w:val="28"/>
        </w:rPr>
        <w:t>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принял </w:t>
      </w:r>
      <w:r>
        <w:rPr>
          <w:rFonts w:ascii="Times New Roman" w:eastAsiaTheme="minorEastAsia" w:hAnsi="Times New Roman"/>
          <w:sz w:val="28"/>
          <w:szCs w:val="28"/>
        </w:rPr>
        <w:t>8</w:t>
      </w:r>
      <w:r w:rsidRPr="00A9072F">
        <w:rPr>
          <w:rFonts w:ascii="Times New Roman" w:eastAsiaTheme="minorEastAsia" w:hAnsi="Times New Roman"/>
          <w:sz w:val="28"/>
          <w:szCs w:val="28"/>
        </w:rPr>
        <w:t xml:space="preserve"> решений о</w:t>
      </w:r>
      <w:r w:rsidRPr="00A9072F">
        <w:rPr>
          <w:rFonts w:ascii="Times New Roman" w:hAnsi="Times New Roman"/>
          <w:sz w:val="28"/>
          <w:szCs w:val="28"/>
        </w:rPr>
        <w:t xml:space="preserve"> </w:t>
      </w:r>
      <w:r w:rsidRPr="00A9072F">
        <w:rPr>
          <w:rFonts w:ascii="Times New Roman" w:eastAsiaTheme="minorEastAsia" w:hAnsi="Times New Roman"/>
          <w:sz w:val="28"/>
          <w:szCs w:val="28"/>
        </w:rPr>
        <w:t>согласовании 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и внесения изменения в них.</w:t>
      </w:r>
    </w:p>
    <w:p w14:paraId="1B00DD4B"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Общая сумма утвержденных лимитов на проведение мероприятий по благоустройству на территории Академического района города Москвы</w:t>
      </w:r>
      <w:r w:rsidRPr="00A9072F">
        <w:rPr>
          <w:rFonts w:ascii="Times New Roman" w:hAnsi="Times New Roman"/>
          <w:sz w:val="28"/>
          <w:szCs w:val="28"/>
        </w:rPr>
        <w:t xml:space="preserve"> </w:t>
      </w:r>
      <w:r w:rsidRPr="00A9072F">
        <w:rPr>
          <w:rFonts w:ascii="Times New Roman" w:eastAsiaTheme="minorEastAsia" w:hAnsi="Times New Roman"/>
          <w:sz w:val="28"/>
          <w:szCs w:val="28"/>
        </w:rPr>
        <w:t>за счет средств стимулирования управы Академического района города Москвы в 2023 году составила 278 513 644 руб.</w:t>
      </w:r>
    </w:p>
    <w:p w14:paraId="0B36468A" w14:textId="77777777" w:rsidR="009F3F85" w:rsidRDefault="009F3F85" w:rsidP="009F3F85">
      <w:pPr>
        <w:spacing w:after="0" w:line="240" w:lineRule="auto"/>
        <w:ind w:firstLine="567"/>
        <w:jc w:val="both"/>
        <w:rPr>
          <w:rFonts w:ascii="Times New Roman" w:hAnsi="Times New Roman"/>
          <w:sz w:val="28"/>
          <w:szCs w:val="28"/>
        </w:rPr>
      </w:pPr>
    </w:p>
    <w:p w14:paraId="3C3CC9C4" w14:textId="77777777" w:rsidR="009F3F85" w:rsidRPr="004B3551" w:rsidRDefault="009F3F85" w:rsidP="009F3F85">
      <w:pPr>
        <w:spacing w:after="0" w:line="240" w:lineRule="auto"/>
        <w:ind w:firstLine="567"/>
        <w:jc w:val="center"/>
        <w:rPr>
          <w:rFonts w:ascii="Times New Roman" w:hAnsi="Times New Roman"/>
          <w:b/>
          <w:bCs/>
          <w:sz w:val="28"/>
          <w:szCs w:val="28"/>
        </w:rPr>
      </w:pPr>
      <w:r w:rsidRPr="004B3551">
        <w:rPr>
          <w:rFonts w:ascii="Times New Roman" w:hAnsi="Times New Roman"/>
          <w:b/>
          <w:bCs/>
          <w:sz w:val="28"/>
          <w:szCs w:val="28"/>
        </w:rPr>
        <w:t>Реализация полномочий и вопросов местного значения в   соответствии с Законом города Москвы от 6 ноября 2002 года N 56 «Об организации местного самоуправления в городе Москве»</w:t>
      </w:r>
    </w:p>
    <w:p w14:paraId="03152F6F" w14:textId="77777777" w:rsidR="009F3F85" w:rsidRDefault="009F3F85" w:rsidP="009F3F85">
      <w:pPr>
        <w:spacing w:after="0" w:line="240" w:lineRule="auto"/>
        <w:ind w:firstLine="567"/>
        <w:jc w:val="both"/>
        <w:rPr>
          <w:rFonts w:ascii="Times New Roman" w:hAnsi="Times New Roman"/>
          <w:sz w:val="28"/>
          <w:szCs w:val="28"/>
        </w:rPr>
      </w:pPr>
    </w:p>
    <w:p w14:paraId="5EC976E3" w14:textId="77777777" w:rsidR="009F3F85" w:rsidRPr="004B3551" w:rsidRDefault="009F3F85" w:rsidP="009F3F85">
      <w:pPr>
        <w:spacing w:after="0" w:line="240" w:lineRule="auto"/>
        <w:ind w:firstLine="567"/>
        <w:jc w:val="both"/>
        <w:rPr>
          <w:rFonts w:ascii="Times New Roman" w:hAnsi="Times New Roman"/>
          <w:sz w:val="28"/>
          <w:szCs w:val="28"/>
        </w:rPr>
      </w:pPr>
      <w:r w:rsidRPr="004B3551">
        <w:rPr>
          <w:rFonts w:ascii="Times New Roman" w:hAnsi="Times New Roman"/>
          <w:sz w:val="28"/>
          <w:szCs w:val="28"/>
        </w:rPr>
        <w:t xml:space="preserve">Совет депутатов в рамках взаимодействия с различными формами территориального общественного самоуправления принял Решение  </w:t>
      </w:r>
    </w:p>
    <w:p w14:paraId="71E2B9D5" w14:textId="77777777" w:rsidR="009F3F85" w:rsidRPr="004B3551" w:rsidRDefault="009F3F85" w:rsidP="009F3F85">
      <w:pPr>
        <w:pStyle w:val="ac"/>
        <w:numPr>
          <w:ilvl w:val="0"/>
          <w:numId w:val="3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4B3551">
        <w:rPr>
          <w:rFonts w:ascii="Times New Roman" w:hAnsi="Times New Roman"/>
          <w:sz w:val="28"/>
          <w:szCs w:val="28"/>
        </w:rPr>
        <w:t>Об отмене Решения Совета депутатов муниципального округа Академический от 17 декабря 2019 года № 08-16-2019 «Об установлении границ территории, на которой предполагается осуществление территориального общественного самоуправления» от 22.12.2022</w:t>
      </w:r>
    </w:p>
    <w:p w14:paraId="22000948" w14:textId="77777777" w:rsidR="009F3F85" w:rsidRPr="004B3551" w:rsidRDefault="009F3F85" w:rsidP="009F3F85">
      <w:pPr>
        <w:pStyle w:val="ac"/>
        <w:numPr>
          <w:ilvl w:val="0"/>
          <w:numId w:val="3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4B3551">
        <w:rPr>
          <w:rFonts w:ascii="Times New Roman" w:hAnsi="Times New Roman"/>
          <w:sz w:val="28"/>
          <w:szCs w:val="28"/>
        </w:rPr>
        <w:t xml:space="preserve">О внесении изменений в Решение Совета депутатов муниципального округа Академический от 29 февраля 2016 года № 03-03-2016 «О </w:t>
      </w:r>
      <w:r w:rsidRPr="004B3551">
        <w:rPr>
          <w:rFonts w:ascii="Times New Roman" w:hAnsi="Times New Roman"/>
          <w:sz w:val="28"/>
          <w:szCs w:val="28"/>
        </w:rPr>
        <w:lastRenderedPageBreak/>
        <w:t xml:space="preserve">территориальном общественном самоуправлении в муниципальном округе Академический»  </w:t>
      </w:r>
    </w:p>
    <w:p w14:paraId="7670CE05" w14:textId="77777777" w:rsidR="009F3F85" w:rsidRDefault="009F3F85" w:rsidP="009F3F85">
      <w:pPr>
        <w:spacing w:after="0" w:line="240" w:lineRule="auto"/>
        <w:ind w:firstLine="567"/>
        <w:jc w:val="both"/>
        <w:rPr>
          <w:rFonts w:ascii="Times New Roman" w:hAnsi="Times New Roman"/>
          <w:sz w:val="28"/>
          <w:szCs w:val="28"/>
        </w:rPr>
      </w:pPr>
    </w:p>
    <w:p w14:paraId="609C7EDD" w14:textId="77777777" w:rsidR="009F3F85" w:rsidRPr="00A9072F"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14:paraId="6EBBD799" w14:textId="77777777" w:rsidR="009F3F85" w:rsidRDefault="009F3F85" w:rsidP="009F3F85">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w:t>
      </w:r>
      <w:r>
        <w:rPr>
          <w:rFonts w:ascii="Times New Roman" w:hAnsi="Times New Roman"/>
          <w:sz w:val="28"/>
          <w:szCs w:val="28"/>
        </w:rPr>
        <w:t>7</w:t>
      </w:r>
      <w:r w:rsidRPr="00A9072F">
        <w:rPr>
          <w:rFonts w:ascii="Times New Roman" w:hAnsi="Times New Roman"/>
          <w:sz w:val="28"/>
          <w:szCs w:val="28"/>
        </w:rPr>
        <w:t xml:space="preserve"> ст. 1 закона города Москвы от 11.07.2012 №39)</w:t>
      </w:r>
    </w:p>
    <w:p w14:paraId="374AF754" w14:textId="77777777" w:rsidR="009F3F85" w:rsidRPr="00A9072F" w:rsidRDefault="009F3F85" w:rsidP="009F3F85">
      <w:pPr>
        <w:spacing w:after="0" w:line="240" w:lineRule="auto"/>
        <w:ind w:firstLine="567"/>
        <w:jc w:val="center"/>
        <w:rPr>
          <w:rFonts w:ascii="Times New Roman" w:hAnsi="Times New Roman"/>
          <w:sz w:val="28"/>
          <w:szCs w:val="28"/>
        </w:rPr>
      </w:pPr>
    </w:p>
    <w:p w14:paraId="51FF16F9" w14:textId="77777777" w:rsidR="009F3F85" w:rsidRPr="004B3551" w:rsidRDefault="009F3F85" w:rsidP="009F3F85">
      <w:pPr>
        <w:spacing w:after="0" w:line="240" w:lineRule="auto"/>
        <w:ind w:firstLine="567"/>
        <w:jc w:val="both"/>
        <w:rPr>
          <w:rFonts w:ascii="Times New Roman" w:hAnsi="Times New Roman"/>
          <w:sz w:val="28"/>
          <w:szCs w:val="28"/>
        </w:rPr>
      </w:pPr>
      <w:r w:rsidRPr="004B3551">
        <w:rPr>
          <w:rFonts w:ascii="Times New Roman" w:hAnsi="Times New Roman"/>
          <w:sz w:val="28"/>
          <w:szCs w:val="28"/>
        </w:rPr>
        <w:t>Совет депутатов реализуя полномочия в сфере работы с населением по месту жительства рассмотрел и принял Решения по</w:t>
      </w:r>
      <w:r>
        <w:rPr>
          <w:rFonts w:ascii="Times New Roman" w:hAnsi="Times New Roman"/>
          <w:sz w:val="28"/>
          <w:szCs w:val="28"/>
        </w:rPr>
        <w:t xml:space="preserve"> </w:t>
      </w:r>
      <w:r w:rsidRPr="004B3551">
        <w:rPr>
          <w:rFonts w:ascii="Times New Roman" w:hAnsi="Times New Roman"/>
          <w:sz w:val="28"/>
          <w:szCs w:val="28"/>
        </w:rPr>
        <w:t>согласованию внесенного главой управы Академического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1, 2 и 4  квартал 2022 года, а также на 1 квартал 2023 год</w:t>
      </w:r>
    </w:p>
    <w:p w14:paraId="422136E8" w14:textId="77777777" w:rsidR="009F3F85" w:rsidRDefault="009F3F85" w:rsidP="009F3F85">
      <w:pPr>
        <w:spacing w:after="0" w:line="240" w:lineRule="auto"/>
        <w:ind w:firstLine="567"/>
        <w:jc w:val="both"/>
        <w:rPr>
          <w:rFonts w:ascii="Times New Roman" w:hAnsi="Times New Roman"/>
          <w:sz w:val="28"/>
          <w:szCs w:val="28"/>
        </w:rPr>
      </w:pPr>
    </w:p>
    <w:p w14:paraId="0F444411" w14:textId="77777777" w:rsidR="009F3F85" w:rsidRPr="00A9072F" w:rsidRDefault="009F3F85" w:rsidP="009F3F85">
      <w:pPr>
        <w:spacing w:after="0" w:line="240" w:lineRule="auto"/>
        <w:ind w:firstLine="567"/>
        <w:jc w:val="both"/>
        <w:rPr>
          <w:rFonts w:ascii="Times New Roman" w:hAnsi="Times New Roman"/>
          <w:sz w:val="28"/>
          <w:szCs w:val="28"/>
        </w:rPr>
      </w:pPr>
    </w:p>
    <w:p w14:paraId="48F3F53A" w14:textId="77777777" w:rsidR="009F3F85" w:rsidRPr="00A9072F" w:rsidRDefault="009F3F85" w:rsidP="009F3F85">
      <w:pPr>
        <w:spacing w:after="0" w:line="240" w:lineRule="auto"/>
        <w:ind w:firstLine="567"/>
        <w:jc w:val="center"/>
        <w:rPr>
          <w:rFonts w:ascii="Times New Roman" w:eastAsiaTheme="minorEastAsia" w:hAnsi="Times New Roman"/>
          <w:b/>
          <w:bCs/>
          <w:sz w:val="28"/>
          <w:szCs w:val="28"/>
        </w:rPr>
      </w:pPr>
      <w:r w:rsidRPr="00A9072F">
        <w:rPr>
          <w:rFonts w:ascii="Times New Roman" w:eastAsiaTheme="minorEastAsia" w:hAnsi="Times New Roman"/>
          <w:b/>
          <w:bCs/>
          <w:sz w:val="28"/>
          <w:szCs w:val="28"/>
        </w:rPr>
        <w:t>Реализация полномочий в соответствии с Федеральным законом от 28 марта 1998 N 53-ФЗ «О воинской обязанности и военной службе»</w:t>
      </w:r>
    </w:p>
    <w:p w14:paraId="52137CA0" w14:textId="77777777" w:rsidR="009F3F85" w:rsidRPr="00A9072F" w:rsidRDefault="009F3F85" w:rsidP="009F3F85">
      <w:pPr>
        <w:spacing w:after="0" w:line="240" w:lineRule="auto"/>
        <w:ind w:firstLine="567"/>
        <w:jc w:val="center"/>
        <w:rPr>
          <w:rFonts w:ascii="Times New Roman" w:hAnsi="Times New Roman"/>
          <w:b/>
          <w:bCs/>
          <w:sz w:val="28"/>
          <w:szCs w:val="28"/>
        </w:rPr>
      </w:pPr>
    </w:p>
    <w:p w14:paraId="50A0D5B3"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Главой муниципального округа организована работа призывной комиссии Академического района</w:t>
      </w:r>
      <w:r w:rsidRPr="00A9072F">
        <w:rPr>
          <w:rFonts w:ascii="Times New Roman" w:hAnsi="Times New Roman"/>
          <w:sz w:val="28"/>
          <w:szCs w:val="28"/>
        </w:rPr>
        <w:t xml:space="preserve"> </w:t>
      </w:r>
      <w:r w:rsidRPr="00A9072F">
        <w:rPr>
          <w:rFonts w:ascii="Times New Roman" w:eastAsiaTheme="minorEastAsia" w:hAnsi="Times New Roman"/>
          <w:sz w:val="28"/>
          <w:szCs w:val="28"/>
        </w:rPr>
        <w:t>в соответствии с федеральным законодательством и</w:t>
      </w:r>
      <w:r w:rsidRPr="00A9072F">
        <w:rPr>
          <w:rFonts w:ascii="Times New Roman" w:hAnsi="Times New Roman"/>
          <w:sz w:val="28"/>
          <w:szCs w:val="28"/>
        </w:rPr>
        <w:t xml:space="preserve"> </w:t>
      </w:r>
      <w:r w:rsidRPr="00A9072F">
        <w:rPr>
          <w:rFonts w:ascii="Times New Roman" w:eastAsiaTheme="minorEastAsia" w:hAnsi="Times New Roman"/>
          <w:sz w:val="28"/>
          <w:szCs w:val="28"/>
        </w:rPr>
        <w:t>регламентом</w:t>
      </w:r>
      <w:r w:rsidRPr="00A9072F">
        <w:rPr>
          <w:rFonts w:ascii="Times New Roman" w:hAnsi="Times New Roman"/>
          <w:sz w:val="28"/>
          <w:szCs w:val="28"/>
        </w:rPr>
        <w:t xml:space="preserve"> </w:t>
      </w:r>
      <w:r w:rsidRPr="00A9072F">
        <w:rPr>
          <w:rFonts w:ascii="Times New Roman" w:eastAsiaTheme="minorEastAsia" w:hAnsi="Times New Roman"/>
          <w:sz w:val="28"/>
          <w:szCs w:val="28"/>
        </w:rPr>
        <w:t>участия органов местного самоуправления внутригородских муниципальных образований в городе Москве в работе призывных комиссий.</w:t>
      </w:r>
    </w:p>
    <w:p w14:paraId="45330A1F"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Все мероприятия, связанные с призывом граждан на военную службу,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Академического района</w:t>
      </w:r>
      <w:r w:rsidRPr="00A9072F">
        <w:rPr>
          <w:rFonts w:ascii="Times New Roman" w:hAnsi="Times New Roman"/>
          <w:sz w:val="28"/>
          <w:szCs w:val="28"/>
        </w:rPr>
        <w:t xml:space="preserve"> </w:t>
      </w:r>
      <w:r w:rsidRPr="00A9072F">
        <w:rPr>
          <w:rFonts w:ascii="Times New Roman" w:eastAsiaTheme="minorEastAsia" w:hAnsi="Times New Roman"/>
          <w:sz w:val="28"/>
          <w:szCs w:val="28"/>
        </w:rPr>
        <w:t>реализованы.</w:t>
      </w:r>
    </w:p>
    <w:p w14:paraId="521815C9"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ходе весенней и осенней призывных кампаний проведено заседаний – 21.</w:t>
      </w:r>
    </w:p>
    <w:p w14:paraId="0108A7A6" w14:textId="77777777" w:rsidR="009F3F85" w:rsidRPr="00A9072F" w:rsidRDefault="009F3F85" w:rsidP="009F3F85">
      <w:pPr>
        <w:spacing w:after="0" w:line="240" w:lineRule="auto"/>
        <w:ind w:firstLine="567"/>
        <w:jc w:val="center"/>
        <w:rPr>
          <w:rFonts w:ascii="Times New Roman" w:hAnsi="Times New Roman"/>
          <w:b/>
          <w:bCs/>
          <w:sz w:val="28"/>
          <w:szCs w:val="28"/>
        </w:rPr>
      </w:pPr>
      <w:r w:rsidRPr="00A9072F">
        <w:rPr>
          <w:rFonts w:ascii="Times New Roman" w:eastAsiaTheme="minorEastAsia" w:hAnsi="Times New Roman"/>
          <w:b/>
          <w:bCs/>
          <w:sz w:val="28"/>
          <w:szCs w:val="28"/>
        </w:rPr>
        <w:br/>
        <w:t>Реализация полномочий и вопросов местного значения в</w:t>
      </w:r>
      <w:r w:rsidRPr="00A9072F">
        <w:rPr>
          <w:rFonts w:ascii="Times New Roman" w:hAnsi="Times New Roman"/>
          <w:b/>
          <w:bCs/>
          <w:sz w:val="28"/>
          <w:szCs w:val="28"/>
        </w:rPr>
        <w:t xml:space="preserve"> </w:t>
      </w:r>
      <w:r w:rsidRPr="00A9072F">
        <w:rPr>
          <w:rFonts w:ascii="Times New Roman" w:eastAsiaTheme="minorEastAsia" w:hAnsi="Times New Roman"/>
          <w:b/>
          <w:bCs/>
          <w:sz w:val="28"/>
          <w:szCs w:val="28"/>
        </w:rPr>
        <w:t>соответствии с</w:t>
      </w:r>
      <w:r w:rsidRPr="00A9072F">
        <w:rPr>
          <w:rFonts w:ascii="Times New Roman" w:hAnsi="Times New Roman"/>
          <w:b/>
          <w:bCs/>
          <w:sz w:val="28"/>
          <w:szCs w:val="28"/>
        </w:rPr>
        <w:t xml:space="preserve"> </w:t>
      </w:r>
      <w:r w:rsidRPr="00A9072F">
        <w:rPr>
          <w:rFonts w:ascii="Times New Roman" w:eastAsiaTheme="minorEastAsia" w:hAnsi="Times New Roman"/>
          <w:b/>
          <w:bCs/>
          <w:sz w:val="28"/>
          <w:szCs w:val="28"/>
        </w:rPr>
        <w:t>Законом города Москвы</w:t>
      </w:r>
      <w:r w:rsidRPr="00A9072F">
        <w:rPr>
          <w:rFonts w:ascii="Times New Roman" w:hAnsi="Times New Roman"/>
          <w:b/>
          <w:bCs/>
          <w:sz w:val="28"/>
          <w:szCs w:val="28"/>
        </w:rPr>
        <w:t xml:space="preserve"> </w:t>
      </w:r>
      <w:r w:rsidRPr="00A9072F">
        <w:rPr>
          <w:rFonts w:ascii="Times New Roman" w:eastAsiaTheme="minorEastAsia" w:hAnsi="Times New Roman"/>
          <w:b/>
          <w:bCs/>
          <w:sz w:val="28"/>
          <w:szCs w:val="28"/>
        </w:rPr>
        <w:t>от 6 ноября 2002 года N 56 «Об организации местного самоуправления в городе Москве»</w:t>
      </w:r>
    </w:p>
    <w:p w14:paraId="441446CC" w14:textId="77777777" w:rsidR="009F3F85" w:rsidRPr="00A9072F" w:rsidRDefault="009F3F85" w:rsidP="009F3F85">
      <w:pPr>
        <w:spacing w:after="0" w:line="240" w:lineRule="auto"/>
        <w:ind w:firstLine="567"/>
        <w:jc w:val="center"/>
        <w:rPr>
          <w:rFonts w:ascii="Times New Roman" w:hAnsi="Times New Roman"/>
          <w:b/>
          <w:bCs/>
          <w:sz w:val="28"/>
          <w:szCs w:val="28"/>
        </w:rPr>
      </w:pPr>
    </w:p>
    <w:p w14:paraId="58ECE27D"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Для осуществления бюджетного процесса органами местного самоуправления муниципального округа Академический были приведены в соответствии с действующим законодательство</w:t>
      </w:r>
      <w:r>
        <w:rPr>
          <w:rFonts w:ascii="Times New Roman" w:eastAsiaTheme="minorEastAsia" w:hAnsi="Times New Roman"/>
          <w:sz w:val="28"/>
          <w:szCs w:val="28"/>
        </w:rPr>
        <w:t>м</w:t>
      </w:r>
      <w:r w:rsidRPr="00A9072F">
        <w:rPr>
          <w:rFonts w:ascii="Times New Roman" w:eastAsiaTheme="minorEastAsia" w:hAnsi="Times New Roman"/>
          <w:sz w:val="28"/>
          <w:szCs w:val="28"/>
        </w:rPr>
        <w:t xml:space="preserve"> Российской Федерации и Законами города Москвы нормативно – правовые акты:</w:t>
      </w:r>
      <w:r w:rsidRPr="00A9072F">
        <w:rPr>
          <w:rFonts w:ascii="Times New Roman" w:hAnsi="Times New Roman"/>
          <w:sz w:val="28"/>
          <w:szCs w:val="28"/>
        </w:rPr>
        <w:t xml:space="preserve"> </w:t>
      </w:r>
    </w:p>
    <w:p w14:paraId="12B9CDAC" w14:textId="77777777" w:rsidR="009F3F85" w:rsidRPr="00A9072F" w:rsidRDefault="009F3F85" w:rsidP="00CC182D">
      <w:pPr>
        <w:pStyle w:val="ac"/>
        <w:numPr>
          <w:ilvl w:val="0"/>
          <w:numId w:val="29"/>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 xml:space="preserve">изданы </w:t>
      </w:r>
      <w:r w:rsidRPr="00A9072F">
        <w:rPr>
          <w:rFonts w:ascii="Times New Roman" w:hAnsi="Times New Roman"/>
          <w:sz w:val="28"/>
          <w:szCs w:val="28"/>
        </w:rPr>
        <w:t xml:space="preserve">60 </w:t>
      </w:r>
      <w:r w:rsidRPr="00A9072F">
        <w:rPr>
          <w:rFonts w:ascii="Times New Roman" w:eastAsiaTheme="minorEastAsia" w:hAnsi="Times New Roman"/>
          <w:sz w:val="28"/>
          <w:szCs w:val="28"/>
        </w:rPr>
        <w:t>постановлени</w:t>
      </w:r>
      <w:r w:rsidRPr="00A9072F">
        <w:rPr>
          <w:rFonts w:ascii="Times New Roman" w:hAnsi="Times New Roman"/>
          <w:sz w:val="28"/>
          <w:szCs w:val="28"/>
        </w:rPr>
        <w:t>й</w:t>
      </w:r>
      <w:r w:rsidRPr="00A9072F">
        <w:rPr>
          <w:rFonts w:ascii="Times New Roman" w:eastAsiaTheme="minorEastAsia" w:hAnsi="Times New Roman"/>
          <w:sz w:val="28"/>
          <w:szCs w:val="28"/>
        </w:rPr>
        <w:t xml:space="preserve"> аппарата Совета депутатов муниципального округа Академический </w:t>
      </w:r>
      <w:r w:rsidRPr="00A9072F">
        <w:rPr>
          <w:rFonts w:ascii="Times New Roman" w:hAnsi="Times New Roman"/>
          <w:sz w:val="28"/>
          <w:szCs w:val="28"/>
        </w:rPr>
        <w:t xml:space="preserve">в </w:t>
      </w:r>
      <w:r w:rsidRPr="00A9072F">
        <w:rPr>
          <w:rFonts w:ascii="Times New Roman" w:eastAsiaTheme="minorEastAsia" w:hAnsi="Times New Roman"/>
          <w:sz w:val="28"/>
          <w:szCs w:val="28"/>
        </w:rPr>
        <w:t>2022 год</w:t>
      </w:r>
      <w:r w:rsidRPr="00A9072F">
        <w:rPr>
          <w:rFonts w:ascii="Times New Roman" w:hAnsi="Times New Roman"/>
          <w:sz w:val="28"/>
          <w:szCs w:val="28"/>
        </w:rPr>
        <w:t>у. Из них: р</w:t>
      </w:r>
      <w:r w:rsidRPr="00A9072F">
        <w:rPr>
          <w:rFonts w:ascii="Times New Roman" w:eastAsiaTheme="minorEastAsia" w:hAnsi="Times New Roman"/>
          <w:sz w:val="28"/>
          <w:szCs w:val="28"/>
        </w:rPr>
        <w:t>егулирующие</w:t>
      </w:r>
      <w:r w:rsidRPr="00A9072F">
        <w:rPr>
          <w:rFonts w:ascii="Times New Roman" w:hAnsi="Times New Roman"/>
          <w:sz w:val="28"/>
          <w:szCs w:val="28"/>
        </w:rPr>
        <w:t xml:space="preserve"> бюджетные процессы – 58;</w:t>
      </w:r>
    </w:p>
    <w:p w14:paraId="7D14076A" w14:textId="77777777" w:rsidR="009F3F85" w:rsidRPr="00A9072F" w:rsidRDefault="009F3F85" w:rsidP="00CC182D">
      <w:pPr>
        <w:numPr>
          <w:ilvl w:val="0"/>
          <w:numId w:val="28"/>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проведена плановая ежегодная инвентаризация нефинансовых активов</w:t>
      </w:r>
      <w:r w:rsidRPr="00A9072F">
        <w:rPr>
          <w:rFonts w:ascii="Times New Roman" w:hAnsi="Times New Roman"/>
          <w:sz w:val="28"/>
          <w:szCs w:val="28"/>
        </w:rPr>
        <w:t xml:space="preserve"> </w:t>
      </w:r>
      <w:r w:rsidRPr="00A9072F">
        <w:rPr>
          <w:rFonts w:ascii="Times New Roman" w:eastAsiaTheme="minorEastAsia" w:hAnsi="Times New Roman"/>
          <w:sz w:val="28"/>
          <w:szCs w:val="28"/>
        </w:rPr>
        <w:t>аппаратом Совета депутатов</w:t>
      </w:r>
      <w:r w:rsidRPr="00A9072F">
        <w:rPr>
          <w:rFonts w:ascii="Times New Roman" w:hAnsi="Times New Roman"/>
          <w:sz w:val="28"/>
          <w:szCs w:val="28"/>
        </w:rPr>
        <w:t>.</w:t>
      </w:r>
    </w:p>
    <w:p w14:paraId="046D55BD"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Решением Совета депутатов утверждено Положение о бюджетном процессе</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 Академический.</w:t>
      </w:r>
    </w:p>
    <w:p w14:paraId="717EDA3F"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Проведены публичные слушания: </w:t>
      </w:r>
    </w:p>
    <w:p w14:paraId="2A8791A2" w14:textId="77777777" w:rsidR="009F3F85" w:rsidRPr="00A9072F" w:rsidRDefault="009F3F85" w:rsidP="00CC182D">
      <w:pPr>
        <w:numPr>
          <w:ilvl w:val="0"/>
          <w:numId w:val="30"/>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lastRenderedPageBreak/>
        <w:t xml:space="preserve"> </w:t>
      </w:r>
      <w:r w:rsidRPr="00A9072F">
        <w:rPr>
          <w:rFonts w:ascii="Times New Roman" w:eastAsiaTheme="minorEastAsia" w:hAnsi="Times New Roman"/>
          <w:sz w:val="28"/>
          <w:szCs w:val="28"/>
        </w:rPr>
        <w:t>по проекту Решения Совета депутатов 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 «О бюджете 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на 2022 год и плановый период 2023 и 2024 годов»;</w:t>
      </w:r>
    </w:p>
    <w:p w14:paraId="2DEAB950" w14:textId="77777777" w:rsidR="009F3F85" w:rsidRPr="00A9072F" w:rsidRDefault="009F3F85" w:rsidP="00CC182D">
      <w:pPr>
        <w:numPr>
          <w:ilvl w:val="0"/>
          <w:numId w:val="30"/>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по проекту Решения Совета депутатов 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 «О бюджете 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на 2023 год и плановый период 2024 и 2025 годов».</w:t>
      </w:r>
    </w:p>
    <w:p w14:paraId="20D3F427" w14:textId="77777777" w:rsidR="009F3F85" w:rsidRPr="00A9072F" w:rsidRDefault="009F3F85" w:rsidP="00CC182D">
      <w:pPr>
        <w:spacing w:after="20" w:line="240" w:lineRule="auto"/>
        <w:ind w:firstLine="567"/>
        <w:jc w:val="both"/>
        <w:rPr>
          <w:rFonts w:ascii="Times New Roman" w:hAnsi="Times New Roman"/>
          <w:sz w:val="28"/>
          <w:szCs w:val="28"/>
        </w:rPr>
      </w:pPr>
    </w:p>
    <w:p w14:paraId="7E4A3795"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Новым созывом Совета депутатов принят:</w:t>
      </w:r>
    </w:p>
    <w:p w14:paraId="004350E9" w14:textId="77777777" w:rsidR="009F3F85" w:rsidRPr="00A9072F" w:rsidRDefault="009F3F85" w:rsidP="00CC182D">
      <w:pPr>
        <w:numPr>
          <w:ilvl w:val="0"/>
          <w:numId w:val="31"/>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бюджет муниципального округа Академический на 2022 год и плановый период 2023 и 2024 годов;</w:t>
      </w:r>
    </w:p>
    <w:p w14:paraId="31839ED6" w14:textId="77777777" w:rsidR="009F3F85" w:rsidRPr="00A9072F" w:rsidRDefault="009F3F85" w:rsidP="00CC182D">
      <w:pPr>
        <w:numPr>
          <w:ilvl w:val="0"/>
          <w:numId w:val="31"/>
        </w:numPr>
        <w:spacing w:after="2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бюджет муниципального округа Академический на 2023 год и плановый период 2024 и 2025 годов.</w:t>
      </w:r>
    </w:p>
    <w:p w14:paraId="21714752" w14:textId="77777777" w:rsidR="009F3F85" w:rsidRPr="00A9072F" w:rsidRDefault="009F3F85" w:rsidP="00CC182D">
      <w:pPr>
        <w:spacing w:after="20" w:line="240" w:lineRule="auto"/>
        <w:ind w:firstLine="567"/>
        <w:jc w:val="both"/>
        <w:rPr>
          <w:rFonts w:ascii="Times New Roman" w:hAnsi="Times New Roman"/>
          <w:sz w:val="28"/>
          <w:szCs w:val="28"/>
        </w:rPr>
      </w:pPr>
    </w:p>
    <w:p w14:paraId="11C9D2E8" w14:textId="77777777" w:rsidR="009F3F85"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Решениями Совета депутатов утверждено </w:t>
      </w:r>
      <w:r w:rsidRPr="00A9072F">
        <w:rPr>
          <w:rFonts w:ascii="Times New Roman" w:hAnsi="Times New Roman"/>
          <w:sz w:val="28"/>
          <w:szCs w:val="28"/>
        </w:rPr>
        <w:t>«</w:t>
      </w:r>
      <w:r w:rsidRPr="00A9072F">
        <w:rPr>
          <w:rFonts w:ascii="Times New Roman" w:eastAsiaTheme="minorEastAsia" w:hAnsi="Times New Roman"/>
          <w:sz w:val="28"/>
          <w:szCs w:val="28"/>
        </w:rPr>
        <w:t>Положение о порядке установления местных праздников, организации и проведения местных праздничных и иных зрелищных мероприятий в муниципальном округе</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 мероприятий по военно-патриотическому воспитанию граждан Российской Федерации, проживающих на территории муниципального округа Академический, участия в организации и проведении городских праздничных и иных зрелищных мероприятий</w:t>
      </w:r>
      <w:r w:rsidRPr="00A9072F">
        <w:rPr>
          <w:rFonts w:ascii="Times New Roman" w:hAnsi="Times New Roman"/>
          <w:sz w:val="28"/>
          <w:szCs w:val="28"/>
        </w:rPr>
        <w:t xml:space="preserve">» </w:t>
      </w:r>
      <w:r w:rsidRPr="00A9072F">
        <w:rPr>
          <w:rFonts w:ascii="Times New Roman" w:eastAsiaTheme="minorEastAsia" w:hAnsi="Times New Roman"/>
          <w:sz w:val="28"/>
          <w:szCs w:val="28"/>
        </w:rPr>
        <w:t>и план проведения мероприятий на 4 квартал 2022 года.</w:t>
      </w:r>
      <w:r w:rsidRPr="00A9072F">
        <w:rPr>
          <w:rFonts w:ascii="Times New Roman" w:hAnsi="Times New Roman"/>
          <w:sz w:val="28"/>
          <w:szCs w:val="28"/>
        </w:rPr>
        <w:t xml:space="preserve"> </w:t>
      </w:r>
      <w:r w:rsidRPr="00A9072F">
        <w:rPr>
          <w:rFonts w:ascii="Times New Roman" w:eastAsiaTheme="minorEastAsia" w:hAnsi="Times New Roman"/>
          <w:sz w:val="28"/>
          <w:szCs w:val="28"/>
        </w:rPr>
        <w:t>В новогодние праздничные дни Советом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совместно с</w:t>
      </w:r>
      <w:r w:rsidRPr="00A9072F">
        <w:rPr>
          <w:rFonts w:ascii="Times New Roman" w:hAnsi="Times New Roman"/>
          <w:sz w:val="28"/>
          <w:szCs w:val="28"/>
        </w:rPr>
        <w:t xml:space="preserve"> </w:t>
      </w:r>
      <w:r w:rsidRPr="00A9072F">
        <w:rPr>
          <w:rFonts w:ascii="Times New Roman" w:eastAsiaTheme="minorEastAsia" w:hAnsi="Times New Roman"/>
          <w:sz w:val="28"/>
          <w:szCs w:val="28"/>
        </w:rPr>
        <w:t>управой Академического района для представителей общественных организаций и малообеспеченных категорий жителей были организованы посещения цирка на проспекте Вернадского и театра ГБУК города Москвы Московский драматический театр «Бенефис»</w:t>
      </w:r>
      <w:r w:rsidRPr="00A9072F">
        <w:rPr>
          <w:rFonts w:ascii="Times New Roman" w:hAnsi="Times New Roman"/>
          <w:sz w:val="28"/>
          <w:szCs w:val="28"/>
        </w:rPr>
        <w:t xml:space="preserve"> н</w:t>
      </w:r>
      <w:r w:rsidRPr="00A9072F">
        <w:rPr>
          <w:rFonts w:ascii="Times New Roman" w:eastAsiaTheme="minorEastAsia" w:hAnsi="Times New Roman"/>
          <w:sz w:val="28"/>
          <w:szCs w:val="28"/>
        </w:rPr>
        <w:t xml:space="preserve">а спектакль «Волшебный </w:t>
      </w:r>
      <w:proofErr w:type="spellStart"/>
      <w:r w:rsidRPr="00A9072F">
        <w:rPr>
          <w:rFonts w:ascii="Times New Roman" w:eastAsiaTheme="minorEastAsia" w:hAnsi="Times New Roman"/>
          <w:sz w:val="28"/>
          <w:szCs w:val="28"/>
        </w:rPr>
        <w:t>кракатук</w:t>
      </w:r>
      <w:proofErr w:type="spellEnd"/>
      <w:r w:rsidRPr="00A9072F">
        <w:rPr>
          <w:rFonts w:ascii="Times New Roman" w:hAnsi="Times New Roman"/>
          <w:sz w:val="28"/>
          <w:szCs w:val="28"/>
        </w:rPr>
        <w:t xml:space="preserve">». </w:t>
      </w:r>
    </w:p>
    <w:p w14:paraId="06ACD804"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Для жителей муниципального округа Академический приобретено 287 билетов.</w:t>
      </w:r>
    </w:p>
    <w:p w14:paraId="2FE7BABD"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 xml:space="preserve">Депутатами </w:t>
      </w:r>
      <w:r>
        <w:rPr>
          <w:rFonts w:ascii="Times New Roman" w:hAnsi="Times New Roman"/>
          <w:sz w:val="28"/>
          <w:szCs w:val="28"/>
        </w:rPr>
        <w:t xml:space="preserve">на личные средства </w:t>
      </w:r>
      <w:r w:rsidRPr="00A9072F">
        <w:rPr>
          <w:rFonts w:ascii="Times New Roman" w:hAnsi="Times New Roman"/>
          <w:sz w:val="28"/>
          <w:szCs w:val="28"/>
        </w:rPr>
        <w:t>были приобретены подарки в количестве 50 штук для поздравления детей и переданы в ТЦСО филиал «Академический».</w:t>
      </w:r>
    </w:p>
    <w:p w14:paraId="67F3C1B8"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Органами местного самоуправления муниципального округа Академический проводились мероприятия по военно-патриотическому воспитанию граждан Российской Федерации, проживающих на территории муниципального образования: Памятное мероприятие, посвященное Битве за Москву 05.12.2022 на территории МО Академический. На мероприятии присутствовали глава муниципального округа Ртищева И.А. депутат Зарубина В.В., депутат Новицкий Н.Г., председатель Совета ветеранов Академического района, первый заместитель главы управы Шеремет Д.Л. жители муниципального округа Академический</w:t>
      </w:r>
      <w:r>
        <w:rPr>
          <w:rFonts w:ascii="Times New Roman" w:hAnsi="Times New Roman"/>
          <w:sz w:val="28"/>
          <w:szCs w:val="28"/>
        </w:rPr>
        <w:t>.</w:t>
      </w:r>
    </w:p>
    <w:p w14:paraId="0D5BA09D" w14:textId="77777777" w:rsidR="009F3F85" w:rsidRPr="00A9072F" w:rsidRDefault="009F3F85" w:rsidP="00CC182D">
      <w:pPr>
        <w:spacing w:after="20" w:line="240" w:lineRule="auto"/>
        <w:ind w:firstLine="567"/>
        <w:jc w:val="both"/>
        <w:rPr>
          <w:rFonts w:ascii="Times New Roman" w:hAnsi="Times New Roman"/>
          <w:sz w:val="28"/>
          <w:szCs w:val="28"/>
        </w:rPr>
      </w:pPr>
    </w:p>
    <w:p w14:paraId="0F2D68AD"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В рамках взаимодействия с государственными органами власти, организациями, общественными объединениями Совет депутатов МО Академический провёл круглый стол на тему «Актуальные задачи общественных и образовательных организаций по военно-патриотическому воспитанию». В мероприятии приняли участие представители Московского </w:t>
      </w:r>
      <w:r w:rsidRPr="00A9072F">
        <w:rPr>
          <w:rFonts w:ascii="Times New Roman" w:eastAsiaTheme="minorEastAsia" w:hAnsi="Times New Roman"/>
          <w:sz w:val="28"/>
          <w:szCs w:val="28"/>
        </w:rPr>
        <w:lastRenderedPageBreak/>
        <w:t>городского Совета ветеранов, молодежных объединений и других общественных организаций, управы Академического района, образовательных и досуговых учреждений района. Инициатор мероприятия – депутат, главный специалист МГСВ Костюченко С.Н.</w:t>
      </w:r>
    </w:p>
    <w:p w14:paraId="5C156CD1"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Глава МО Академический Ртищева И.А.</w:t>
      </w:r>
      <w:r w:rsidRPr="00A9072F">
        <w:rPr>
          <w:rFonts w:ascii="Times New Roman" w:hAnsi="Times New Roman"/>
          <w:sz w:val="28"/>
          <w:szCs w:val="28"/>
        </w:rPr>
        <w:t xml:space="preserve"> </w:t>
      </w:r>
      <w:r w:rsidRPr="00A9072F">
        <w:rPr>
          <w:rFonts w:ascii="Times New Roman" w:eastAsiaTheme="minorEastAsia" w:hAnsi="Times New Roman"/>
          <w:sz w:val="28"/>
          <w:szCs w:val="28"/>
        </w:rPr>
        <w:t>приняла участие в творческой встреч</w:t>
      </w:r>
      <w:r w:rsidRPr="00A9072F">
        <w:rPr>
          <w:rFonts w:ascii="Times New Roman" w:hAnsi="Times New Roman"/>
          <w:sz w:val="28"/>
          <w:szCs w:val="28"/>
        </w:rPr>
        <w:t>е</w:t>
      </w:r>
      <w:r w:rsidRPr="00A9072F">
        <w:rPr>
          <w:rFonts w:ascii="Times New Roman" w:eastAsiaTheme="minorEastAsia" w:hAnsi="Times New Roman"/>
          <w:sz w:val="28"/>
          <w:szCs w:val="28"/>
        </w:rPr>
        <w:t xml:space="preserve"> местной общественной организации Академического округа Всероссийского общества слепых </w:t>
      </w:r>
    </w:p>
    <w:p w14:paraId="3CFC8211"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Депутаты СД МО Академический провели встречу с Почетными жителями муниципального округа Академический с вручением Благодарственных писем за взаимодействие с органами местного самоуправления.</w:t>
      </w:r>
    </w:p>
    <w:p w14:paraId="3E168E7B"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Депутаты МО Академический вместе с управой Академического района и ТЦСО филиала «Академический» организовали поздравления Деда Мороза и Снегурочки на дому детям с ограниченными возможностями здоровья.</w:t>
      </w:r>
      <w:r w:rsidRPr="00A9072F">
        <w:rPr>
          <w:rFonts w:ascii="Times New Roman" w:hAnsi="Times New Roman"/>
          <w:sz w:val="28"/>
          <w:szCs w:val="28"/>
        </w:rPr>
        <w:t xml:space="preserve"> </w:t>
      </w:r>
    </w:p>
    <w:p w14:paraId="0264E964"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Организован личный прием граждан. Количество проведенных приемов главой муниципального округа Академический – 20. Количество проведенных приемов депутатами муниципального округа Академический – 15.</w:t>
      </w:r>
    </w:p>
    <w:p w14:paraId="745A5999"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Депутаты также принимали участие в приеме главой управы Академического района жителей, в оперативных совещаниях главы управы.</w:t>
      </w:r>
    </w:p>
    <w:p w14:paraId="492C2C3C" w14:textId="77777777" w:rsidR="009F3F85" w:rsidRPr="00A9072F" w:rsidRDefault="009F3F85" w:rsidP="00CC182D">
      <w:pPr>
        <w:spacing w:after="20" w:line="240" w:lineRule="auto"/>
        <w:ind w:firstLine="567"/>
        <w:jc w:val="center"/>
        <w:rPr>
          <w:rFonts w:ascii="Times New Roman" w:hAnsi="Times New Roman"/>
          <w:b/>
          <w:bCs/>
          <w:sz w:val="28"/>
          <w:szCs w:val="28"/>
        </w:rPr>
      </w:pPr>
      <w:r w:rsidRPr="00A9072F">
        <w:rPr>
          <w:rFonts w:ascii="Times New Roman" w:eastAsiaTheme="minorEastAsia" w:hAnsi="Times New Roman"/>
          <w:sz w:val="28"/>
          <w:szCs w:val="28"/>
        </w:rPr>
        <w:br/>
      </w:r>
      <w:r w:rsidRPr="00A9072F">
        <w:rPr>
          <w:rFonts w:ascii="Times New Roman" w:eastAsiaTheme="minorEastAsia" w:hAnsi="Times New Roman"/>
          <w:b/>
          <w:bCs/>
          <w:sz w:val="28"/>
          <w:szCs w:val="28"/>
        </w:rPr>
        <w:t xml:space="preserve">Исполнение требований Федерального закона от 02.05.2006 N 59-ФЗ </w:t>
      </w:r>
      <w:r w:rsidRPr="00A9072F">
        <w:rPr>
          <w:rFonts w:ascii="Times New Roman" w:hAnsi="Times New Roman"/>
          <w:b/>
          <w:bCs/>
          <w:sz w:val="28"/>
          <w:szCs w:val="28"/>
        </w:rPr>
        <w:t>«</w:t>
      </w:r>
      <w:r w:rsidRPr="00A9072F">
        <w:rPr>
          <w:rFonts w:ascii="Times New Roman" w:eastAsiaTheme="minorEastAsia" w:hAnsi="Times New Roman"/>
          <w:b/>
          <w:bCs/>
          <w:sz w:val="28"/>
          <w:szCs w:val="28"/>
        </w:rPr>
        <w:t>О</w:t>
      </w:r>
      <w:r>
        <w:rPr>
          <w:rFonts w:ascii="Times New Roman" w:eastAsiaTheme="minorEastAsia" w:hAnsi="Times New Roman"/>
          <w:b/>
          <w:bCs/>
          <w:sz w:val="28"/>
          <w:szCs w:val="28"/>
        </w:rPr>
        <w:t> </w:t>
      </w:r>
      <w:r w:rsidRPr="00A9072F">
        <w:rPr>
          <w:rFonts w:ascii="Times New Roman" w:eastAsiaTheme="minorEastAsia" w:hAnsi="Times New Roman"/>
          <w:b/>
          <w:bCs/>
          <w:sz w:val="28"/>
          <w:szCs w:val="28"/>
        </w:rPr>
        <w:t>порядке рассмотрения обращений граждан Российской Федерации</w:t>
      </w:r>
      <w:r w:rsidRPr="00A9072F">
        <w:rPr>
          <w:rFonts w:ascii="Times New Roman" w:hAnsi="Times New Roman"/>
          <w:b/>
          <w:bCs/>
          <w:sz w:val="28"/>
          <w:szCs w:val="28"/>
        </w:rPr>
        <w:t>»</w:t>
      </w:r>
    </w:p>
    <w:p w14:paraId="3EA9C8B2" w14:textId="77777777" w:rsidR="009F3F85" w:rsidRPr="00A9072F" w:rsidRDefault="009F3F85" w:rsidP="00CC182D">
      <w:pPr>
        <w:spacing w:after="20" w:line="240" w:lineRule="auto"/>
        <w:ind w:firstLine="567"/>
        <w:jc w:val="center"/>
        <w:rPr>
          <w:rFonts w:ascii="Times New Roman" w:hAnsi="Times New Roman"/>
          <w:b/>
          <w:bCs/>
          <w:sz w:val="28"/>
          <w:szCs w:val="28"/>
        </w:rPr>
      </w:pPr>
    </w:p>
    <w:p w14:paraId="128538C5"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В целях реализаци</w:t>
      </w:r>
      <w:r>
        <w:rPr>
          <w:rFonts w:ascii="Times New Roman" w:hAnsi="Times New Roman"/>
          <w:sz w:val="28"/>
          <w:szCs w:val="28"/>
        </w:rPr>
        <w:t>и</w:t>
      </w:r>
      <w:r w:rsidRPr="00A9072F">
        <w:rPr>
          <w:rFonts w:ascii="Times New Roman" w:hAnsi="Times New Roman"/>
          <w:sz w:val="28"/>
          <w:szCs w:val="28"/>
        </w:rPr>
        <w:t xml:space="preserve"> гражданами Российской Федерации закрепленного за ними Конституцией Российской Федерации права на обращение в органы местного самоуправления – депутатами и аппаратом СД МО Академический велись: </w:t>
      </w:r>
    </w:p>
    <w:p w14:paraId="1BDFAAD2" w14:textId="77777777" w:rsidR="009F3F85" w:rsidRPr="00A9072F" w:rsidRDefault="009F3F85" w:rsidP="00CC182D">
      <w:pPr>
        <w:spacing w:after="20" w:line="240" w:lineRule="auto"/>
        <w:ind w:firstLine="567"/>
        <w:jc w:val="both"/>
        <w:rPr>
          <w:rFonts w:ascii="Times New Roman" w:hAnsi="Times New Roman"/>
          <w:sz w:val="28"/>
          <w:szCs w:val="28"/>
        </w:rPr>
      </w:pPr>
      <w:r>
        <w:rPr>
          <w:rFonts w:ascii="Times New Roman" w:hAnsi="Times New Roman"/>
          <w:sz w:val="28"/>
          <w:szCs w:val="28"/>
        </w:rPr>
        <w:t>–</w:t>
      </w:r>
      <w:r w:rsidRPr="00A9072F">
        <w:rPr>
          <w:rFonts w:ascii="Times New Roman" w:hAnsi="Times New Roman"/>
          <w:sz w:val="28"/>
          <w:szCs w:val="28"/>
        </w:rPr>
        <w:t xml:space="preserve"> прием корреспонденции; </w:t>
      </w:r>
    </w:p>
    <w:p w14:paraId="6EA8F82D" w14:textId="77777777" w:rsidR="009F3F85" w:rsidRPr="00A9072F" w:rsidRDefault="009F3F85" w:rsidP="00CC182D">
      <w:pPr>
        <w:spacing w:after="20" w:line="240" w:lineRule="auto"/>
        <w:ind w:firstLine="567"/>
        <w:jc w:val="both"/>
        <w:rPr>
          <w:rFonts w:ascii="Times New Roman" w:hAnsi="Times New Roman"/>
          <w:sz w:val="28"/>
          <w:szCs w:val="28"/>
        </w:rPr>
      </w:pPr>
      <w:r>
        <w:rPr>
          <w:rFonts w:ascii="Times New Roman" w:hAnsi="Times New Roman"/>
          <w:sz w:val="28"/>
          <w:szCs w:val="28"/>
        </w:rPr>
        <w:t>–</w:t>
      </w:r>
      <w:r w:rsidRPr="00A9072F">
        <w:rPr>
          <w:rFonts w:ascii="Times New Roman" w:hAnsi="Times New Roman"/>
          <w:sz w:val="28"/>
          <w:szCs w:val="28"/>
        </w:rPr>
        <w:t xml:space="preserve"> подготовка и направление ответов на обращения.</w:t>
      </w:r>
    </w:p>
    <w:p w14:paraId="6345D7E6" w14:textId="77777777" w:rsidR="009F3F85" w:rsidRPr="00A9072F" w:rsidRDefault="009F3F85" w:rsidP="00CC182D">
      <w:pPr>
        <w:spacing w:after="20" w:line="240" w:lineRule="auto"/>
        <w:ind w:firstLine="567"/>
        <w:jc w:val="both"/>
        <w:rPr>
          <w:rFonts w:ascii="Times New Roman" w:hAnsi="Times New Roman"/>
          <w:sz w:val="28"/>
          <w:szCs w:val="28"/>
        </w:rPr>
      </w:pPr>
    </w:p>
    <w:p w14:paraId="09786EA5"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Всего входящей корреспонденции – 499 письма.</w:t>
      </w:r>
    </w:p>
    <w:p w14:paraId="6C396C7B" w14:textId="77777777" w:rsidR="009F3F85" w:rsidRPr="00A9072F" w:rsidRDefault="009F3F85" w:rsidP="00CC182D">
      <w:pPr>
        <w:spacing w:after="20" w:line="240" w:lineRule="auto"/>
        <w:ind w:firstLine="567"/>
        <w:jc w:val="both"/>
        <w:rPr>
          <w:rFonts w:ascii="Times New Roman" w:hAnsi="Times New Roman"/>
          <w:sz w:val="28"/>
          <w:szCs w:val="28"/>
        </w:rPr>
      </w:pPr>
      <w:r w:rsidRPr="00A9072F">
        <w:rPr>
          <w:rFonts w:ascii="Times New Roman" w:hAnsi="Times New Roman"/>
          <w:sz w:val="28"/>
          <w:szCs w:val="28"/>
        </w:rPr>
        <w:t>Всего исходящей корреспонденции – 499 письма.</w:t>
      </w:r>
    </w:p>
    <w:p w14:paraId="7203A1E4" w14:textId="77777777" w:rsidR="009F3F85" w:rsidRPr="00A9072F" w:rsidRDefault="009F3F85" w:rsidP="009F3F85">
      <w:pPr>
        <w:spacing w:after="0" w:line="240" w:lineRule="auto"/>
        <w:ind w:firstLine="567"/>
        <w:jc w:val="both"/>
        <w:rPr>
          <w:rFonts w:ascii="Times New Roman" w:hAnsi="Times New Roman"/>
          <w:b/>
          <w:bCs/>
          <w:sz w:val="28"/>
          <w:szCs w:val="28"/>
        </w:rPr>
      </w:pPr>
    </w:p>
    <w:p w14:paraId="1066A7BC" w14:textId="77777777" w:rsidR="009F3F85" w:rsidRPr="00A9072F" w:rsidRDefault="009F3F85" w:rsidP="009F3F85">
      <w:pPr>
        <w:spacing w:after="0" w:line="240" w:lineRule="auto"/>
        <w:ind w:firstLine="567"/>
        <w:jc w:val="center"/>
        <w:rPr>
          <w:rFonts w:ascii="Times New Roman" w:hAnsi="Times New Roman"/>
          <w:b/>
          <w:bCs/>
          <w:sz w:val="28"/>
          <w:szCs w:val="28"/>
        </w:rPr>
      </w:pPr>
      <w:r w:rsidRPr="00A9072F">
        <w:rPr>
          <w:rFonts w:ascii="Times New Roman" w:hAnsi="Times New Roman"/>
          <w:b/>
          <w:bCs/>
          <w:sz w:val="28"/>
          <w:szCs w:val="28"/>
        </w:rPr>
        <w:t>Исполнение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D3D8D2B" w14:textId="77777777" w:rsidR="009F3F85" w:rsidRPr="00A9072F" w:rsidRDefault="009F3F85" w:rsidP="009F3F85">
      <w:pPr>
        <w:spacing w:after="0" w:line="240" w:lineRule="auto"/>
        <w:ind w:firstLine="567"/>
        <w:jc w:val="both"/>
        <w:rPr>
          <w:rFonts w:ascii="Times New Roman" w:hAnsi="Times New Roman"/>
          <w:b/>
          <w:bCs/>
          <w:sz w:val="28"/>
          <w:szCs w:val="28"/>
        </w:rPr>
      </w:pPr>
    </w:p>
    <w:p w14:paraId="4D5D9B76"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9072F">
        <w:rPr>
          <w:rFonts w:ascii="Times New Roman" w:hAnsi="Times New Roman"/>
          <w:sz w:val="28"/>
          <w:szCs w:val="28"/>
        </w:rPr>
        <w:t xml:space="preserve"> </w:t>
      </w:r>
      <w:r w:rsidRPr="00A9072F">
        <w:rPr>
          <w:rFonts w:ascii="Times New Roman" w:eastAsiaTheme="minorEastAsia" w:hAnsi="Times New Roman"/>
          <w:sz w:val="28"/>
          <w:szCs w:val="28"/>
        </w:rPr>
        <w:t>аппарат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провел размещение муниципальных заказов для нужд муниципального округа.</w:t>
      </w:r>
    </w:p>
    <w:p w14:paraId="1B21ECD7"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Аппаратом Совета депутатов подготовлена и утверждена необходимая нормативная база, к которой относится и процесс организации закупок для муниципальных нужд: </w:t>
      </w:r>
    </w:p>
    <w:p w14:paraId="7F87A7F4" w14:textId="77777777" w:rsidR="009F3F85" w:rsidRPr="00A9072F" w:rsidRDefault="009F3F85" w:rsidP="009F3F85">
      <w:pPr>
        <w:pStyle w:val="ac"/>
        <w:numPr>
          <w:ilvl w:val="0"/>
          <w:numId w:val="32"/>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Положение о комиссии по осуществлению закупок для обеспечения муниципальных нужд</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муниципального округа Академический. </w:t>
      </w:r>
    </w:p>
    <w:p w14:paraId="12433028" w14:textId="77777777" w:rsidR="009F3F85" w:rsidRPr="00A9072F" w:rsidRDefault="009F3F85" w:rsidP="009F3F85">
      <w:pPr>
        <w:pStyle w:val="ac"/>
        <w:numPr>
          <w:ilvl w:val="0"/>
          <w:numId w:val="32"/>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lastRenderedPageBreak/>
        <w:t xml:space="preserve"> </w:t>
      </w:r>
      <w:r w:rsidRPr="00A9072F">
        <w:rPr>
          <w:rFonts w:ascii="Times New Roman" w:eastAsiaTheme="minorEastAsia" w:hAnsi="Times New Roman"/>
          <w:sz w:val="28"/>
          <w:szCs w:val="28"/>
        </w:rPr>
        <w:t>Порядок определения нормативных затрат на обеспечение функций аппарата Совета депутатов муниципального округа 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Обновлены сведения в части нормирования в сфере закупок.</w:t>
      </w:r>
    </w:p>
    <w:p w14:paraId="369B3364" w14:textId="77777777" w:rsidR="009F3F85" w:rsidRPr="00A9072F" w:rsidRDefault="009F3F85" w:rsidP="009F3F85">
      <w:pPr>
        <w:pStyle w:val="ac"/>
        <w:numPr>
          <w:ilvl w:val="0"/>
          <w:numId w:val="32"/>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Функциональные обязанности должностного лица ответственного за осуществление</w:t>
      </w:r>
      <w:r w:rsidRPr="00A9072F">
        <w:rPr>
          <w:rFonts w:ascii="Times New Roman" w:hAnsi="Times New Roman"/>
          <w:sz w:val="28"/>
          <w:szCs w:val="28"/>
        </w:rPr>
        <w:t xml:space="preserve"> </w:t>
      </w:r>
      <w:r w:rsidRPr="00A9072F">
        <w:rPr>
          <w:rFonts w:ascii="Times New Roman" w:eastAsiaTheme="minorEastAsia" w:hAnsi="Times New Roman"/>
          <w:sz w:val="28"/>
          <w:szCs w:val="28"/>
        </w:rPr>
        <w:t>закупок, контрактного управляющего аппарата муниципального округа Академический</w:t>
      </w:r>
    </w:p>
    <w:p w14:paraId="7B0F5A64" w14:textId="77777777" w:rsidR="009F3F85" w:rsidRPr="00A9072F" w:rsidRDefault="009F3F85" w:rsidP="009F3F85">
      <w:pPr>
        <w:pStyle w:val="ac"/>
        <w:numPr>
          <w:ilvl w:val="0"/>
          <w:numId w:val="32"/>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Pr="00A9072F">
        <w:rPr>
          <w:rFonts w:ascii="Times New Roman" w:eastAsiaTheme="minorEastAsia" w:hAnsi="Times New Roman"/>
          <w:sz w:val="28"/>
          <w:szCs w:val="28"/>
        </w:rPr>
        <w:t xml:space="preserve">Размещен план - график закупок аппарата Совета депутатов на 2022 и плановый период 2023-2024 гг. в ЕИС. </w:t>
      </w:r>
    </w:p>
    <w:p w14:paraId="170BB115"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Все утверждённые положения, порядки, постановления и распоряжения</w:t>
      </w:r>
      <w:r w:rsidRPr="00A9072F">
        <w:rPr>
          <w:rFonts w:ascii="Times New Roman" w:hAnsi="Times New Roman"/>
          <w:sz w:val="28"/>
          <w:szCs w:val="28"/>
        </w:rPr>
        <w:t xml:space="preserve"> </w:t>
      </w:r>
      <w:r w:rsidRPr="00A9072F">
        <w:rPr>
          <w:rFonts w:ascii="Times New Roman" w:eastAsiaTheme="minorEastAsia" w:hAnsi="Times New Roman"/>
          <w:sz w:val="28"/>
          <w:szCs w:val="28"/>
        </w:rPr>
        <w:t>аппарата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прошли антикоррупционную экспертизу и были опубликованы в установленном порядке</w:t>
      </w:r>
    </w:p>
    <w:p w14:paraId="369524C2"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 </w:t>
      </w:r>
      <w:r w:rsidRPr="00A9072F">
        <w:rPr>
          <w:rFonts w:ascii="Times New Roman" w:eastAsiaTheme="minorEastAsia" w:hAnsi="Times New Roman"/>
          <w:sz w:val="28"/>
          <w:szCs w:val="28"/>
        </w:rPr>
        <w:tab/>
      </w:r>
      <w:r w:rsidRPr="00A9072F">
        <w:rPr>
          <w:rFonts w:ascii="Times New Roman" w:hAnsi="Times New Roman"/>
          <w:sz w:val="28"/>
          <w:szCs w:val="28"/>
        </w:rPr>
        <w:t xml:space="preserve">Для обеспечения соблюдения требований законодательства при осуществлении заказчиком процедуры определения поставщика и выбора победителя в целях закупок товаров, работ, услуг для муниципальных нужд создана Единая комиссия по размещению заказов на поставки товаров, выполнение работ, оказание услуг для нужд муниципального округа Академический. </w:t>
      </w:r>
    </w:p>
    <w:p w14:paraId="12AFEDD0"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hAnsi="Times New Roman"/>
          <w:sz w:val="28"/>
          <w:szCs w:val="28"/>
        </w:rPr>
        <w:t>За отчётный период 2022 год</w:t>
      </w:r>
      <w:r>
        <w:rPr>
          <w:rFonts w:ascii="Times New Roman" w:hAnsi="Times New Roman"/>
          <w:sz w:val="28"/>
          <w:szCs w:val="28"/>
        </w:rPr>
        <w:t>а</w:t>
      </w:r>
      <w:r w:rsidRPr="00A9072F">
        <w:rPr>
          <w:rFonts w:ascii="Times New Roman" w:hAnsi="Times New Roman"/>
          <w:sz w:val="28"/>
          <w:szCs w:val="28"/>
        </w:rPr>
        <w:t xml:space="preserve"> была проведена работа по подготовке необходимой документации для заключения муниципальных контрактов и размещения их в Единой информационной системе в сфере закупок (ЕИС) и на сайте Единой электронной торговой площадки (АО «ЕЭТП »).</w:t>
      </w:r>
    </w:p>
    <w:p w14:paraId="0242F50C"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Проведено заседаний конкурсной комиссии по рассмотрению заявок на участие, по определению победителей в электронном аукционе,</w:t>
      </w:r>
      <w:r w:rsidRPr="00A9072F">
        <w:rPr>
          <w:rFonts w:ascii="Times New Roman" w:hAnsi="Times New Roman"/>
          <w:sz w:val="28"/>
          <w:szCs w:val="28"/>
        </w:rPr>
        <w:t xml:space="preserve"> </w:t>
      </w:r>
      <w:r w:rsidRPr="00A9072F">
        <w:rPr>
          <w:rFonts w:ascii="Times New Roman" w:eastAsiaTheme="minorEastAsia" w:hAnsi="Times New Roman"/>
          <w:sz w:val="28"/>
          <w:szCs w:val="28"/>
        </w:rPr>
        <w:t>открытых конкурсах в электронной форме – 4.</w:t>
      </w:r>
    </w:p>
    <w:p w14:paraId="5DBF6E7A" w14:textId="77777777" w:rsidR="009F3F85" w:rsidRPr="00A9072F" w:rsidRDefault="009F3F85" w:rsidP="009F3F85">
      <w:pPr>
        <w:spacing w:after="0" w:line="240" w:lineRule="auto"/>
        <w:ind w:firstLine="567"/>
        <w:jc w:val="both"/>
        <w:rPr>
          <w:rFonts w:ascii="Times New Roman" w:hAnsi="Times New Roman"/>
          <w:sz w:val="28"/>
          <w:szCs w:val="28"/>
        </w:rPr>
      </w:pPr>
    </w:p>
    <w:p w14:paraId="13FE231B" w14:textId="77777777" w:rsidR="009F3F85" w:rsidRPr="00A9072F" w:rsidRDefault="009F3F85" w:rsidP="009F3F85">
      <w:pPr>
        <w:spacing w:after="0" w:line="240" w:lineRule="auto"/>
        <w:ind w:firstLine="567"/>
        <w:jc w:val="center"/>
        <w:rPr>
          <w:rFonts w:ascii="Times New Roman" w:eastAsiaTheme="minorEastAsia" w:hAnsi="Times New Roman"/>
          <w:b/>
          <w:bCs/>
          <w:sz w:val="28"/>
          <w:szCs w:val="28"/>
        </w:rPr>
      </w:pPr>
      <w:r w:rsidRPr="00A9072F">
        <w:rPr>
          <w:rFonts w:ascii="Times New Roman" w:hAnsi="Times New Roman"/>
          <w:b/>
          <w:bCs/>
          <w:sz w:val="28"/>
          <w:szCs w:val="28"/>
        </w:rPr>
        <w:t xml:space="preserve">Исполнение требований </w:t>
      </w:r>
      <w:r w:rsidRPr="00A9072F">
        <w:rPr>
          <w:rFonts w:ascii="Times New Roman" w:eastAsiaTheme="minorEastAsia" w:hAnsi="Times New Roman"/>
          <w:b/>
          <w:bCs/>
          <w:sz w:val="28"/>
          <w:szCs w:val="28"/>
        </w:rPr>
        <w:t xml:space="preserve">Федерального закона от 09.02.2009 №8 «Об обеспечении доступа к информации о деятельности государственных органов </w:t>
      </w:r>
      <w:r>
        <w:rPr>
          <w:rFonts w:ascii="Times New Roman" w:eastAsiaTheme="minorEastAsia" w:hAnsi="Times New Roman"/>
          <w:b/>
          <w:bCs/>
          <w:sz w:val="28"/>
          <w:szCs w:val="28"/>
        </w:rPr>
        <w:t>и</w:t>
      </w:r>
      <w:r w:rsidRPr="00A9072F">
        <w:rPr>
          <w:rFonts w:ascii="Times New Roman" w:eastAsiaTheme="minorEastAsia" w:hAnsi="Times New Roman"/>
          <w:b/>
          <w:bCs/>
          <w:sz w:val="28"/>
          <w:szCs w:val="28"/>
        </w:rPr>
        <w:t xml:space="preserve"> органов местного</w:t>
      </w:r>
      <w:r w:rsidRPr="00A9072F">
        <w:rPr>
          <w:rFonts w:ascii="Times New Roman" w:hAnsi="Times New Roman"/>
          <w:b/>
          <w:bCs/>
          <w:sz w:val="28"/>
          <w:szCs w:val="28"/>
        </w:rPr>
        <w:t xml:space="preserve"> самоуправления</w:t>
      </w:r>
      <w:r w:rsidRPr="00A9072F">
        <w:rPr>
          <w:rFonts w:ascii="Times New Roman" w:eastAsiaTheme="minorEastAsia" w:hAnsi="Times New Roman"/>
          <w:b/>
          <w:bCs/>
          <w:sz w:val="28"/>
          <w:szCs w:val="28"/>
        </w:rPr>
        <w:t>»</w:t>
      </w:r>
    </w:p>
    <w:p w14:paraId="179572B1" w14:textId="77777777" w:rsidR="009F3F85" w:rsidRPr="00A9072F" w:rsidRDefault="009F3F85" w:rsidP="009F3F85">
      <w:pPr>
        <w:spacing w:after="0" w:line="240" w:lineRule="auto"/>
        <w:ind w:firstLine="567"/>
        <w:jc w:val="center"/>
        <w:rPr>
          <w:rFonts w:ascii="Times New Roman" w:hAnsi="Times New Roman"/>
          <w:b/>
          <w:bCs/>
          <w:sz w:val="28"/>
          <w:szCs w:val="28"/>
        </w:rPr>
      </w:pPr>
    </w:p>
    <w:p w14:paraId="32C57671" w14:textId="3334416F"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целях получения гражданами полных и достоверных сведений о деятельности органов местного самоуправления</w:t>
      </w:r>
      <w:r>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а также для повышения открытости функционирования Совета депутатов и аппарата Совета депутатов муниципального округа Академический осуществлялось информирование</w:t>
      </w:r>
      <w:r w:rsidRPr="00A9072F">
        <w:rPr>
          <w:rFonts w:ascii="Times New Roman" w:hAnsi="Times New Roman"/>
          <w:sz w:val="28"/>
          <w:szCs w:val="28"/>
        </w:rPr>
        <w:t xml:space="preserve"> </w:t>
      </w:r>
      <w:r w:rsidRPr="00A9072F">
        <w:rPr>
          <w:rFonts w:ascii="Times New Roman" w:eastAsiaTheme="minorEastAsia" w:hAnsi="Times New Roman"/>
          <w:sz w:val="28"/>
          <w:szCs w:val="28"/>
        </w:rPr>
        <w:t>на официальном сайте</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w:t>
      </w:r>
      <w:r w:rsidR="00A717EC">
        <w:rPr>
          <w:rFonts w:ascii="Times New Roman" w:eastAsiaTheme="minorEastAsia" w:hAnsi="Times New Roman"/>
          <w:sz w:val="28"/>
          <w:szCs w:val="28"/>
        </w:rPr>
        <w:t xml:space="preserve"> </w:t>
      </w:r>
      <w:hyperlink r:id="rId10" w:history="1">
        <w:r w:rsidR="00A717EC" w:rsidRPr="00333DC7">
          <w:rPr>
            <w:rStyle w:val="a6"/>
            <w:rFonts w:ascii="Times New Roman" w:eastAsiaTheme="minorEastAsia" w:hAnsi="Times New Roman"/>
            <w:sz w:val="28"/>
            <w:szCs w:val="28"/>
          </w:rPr>
          <w:t>https://moacadem.ru</w:t>
        </w:r>
      </w:hyperlink>
      <w:r w:rsidR="00A717EC">
        <w:rPr>
          <w:rStyle w:val="a6"/>
          <w:rFonts w:ascii="Times New Roman" w:eastAsiaTheme="minorEastAsia" w:hAnsi="Times New Roman"/>
          <w:color w:val="auto"/>
          <w:sz w:val="28"/>
          <w:szCs w:val="28"/>
        </w:rPr>
        <w:t xml:space="preserve">. </w:t>
      </w:r>
    </w:p>
    <w:p w14:paraId="5C5D894B"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Calibri" w:hAnsi="Times New Roman"/>
          <w:sz w:val="28"/>
          <w:szCs w:val="28"/>
        </w:rPr>
        <w:t>На официальном сайте муниципального округа Академический</w:t>
      </w:r>
      <w:r w:rsidRPr="00A9072F">
        <w:rPr>
          <w:rFonts w:ascii="Times New Roman" w:hAnsi="Times New Roman"/>
          <w:sz w:val="28"/>
          <w:szCs w:val="28"/>
        </w:rPr>
        <w:t xml:space="preserve"> </w:t>
      </w:r>
      <w:r w:rsidRPr="00A9072F">
        <w:rPr>
          <w:rFonts w:ascii="Times New Roman" w:eastAsia="Calibri" w:hAnsi="Times New Roman"/>
          <w:sz w:val="28"/>
          <w:szCs w:val="28"/>
        </w:rPr>
        <w:t>в течение отчетного периода в оперативном порядке предоставлялась информация по всем направлениям деятельности органов местного самоуправления:</w:t>
      </w:r>
    </w:p>
    <w:p w14:paraId="0B68DD96" w14:textId="77777777" w:rsidR="009F3F85" w:rsidRPr="00031AF2" w:rsidRDefault="009F3F85" w:rsidP="009F3F85">
      <w:pPr>
        <w:pStyle w:val="ac"/>
        <w:numPr>
          <w:ilvl w:val="0"/>
          <w:numId w:val="33"/>
        </w:numPr>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031AF2">
        <w:rPr>
          <w:rFonts w:ascii="Times New Roman" w:eastAsia="Calibri" w:hAnsi="Times New Roman"/>
          <w:sz w:val="28"/>
          <w:szCs w:val="28"/>
        </w:rPr>
        <w:t>публикация МНПА и их проекты, положения, регламенты, антикоррупционная экспертиза;</w:t>
      </w:r>
    </w:p>
    <w:p w14:paraId="51098714" w14:textId="77777777" w:rsidR="009F3F85" w:rsidRPr="00031AF2" w:rsidRDefault="009F3F85" w:rsidP="009F3F85">
      <w:pPr>
        <w:pStyle w:val="ac"/>
        <w:numPr>
          <w:ilvl w:val="0"/>
          <w:numId w:val="33"/>
        </w:numPr>
        <w:spacing w:after="0" w:line="240" w:lineRule="auto"/>
        <w:ind w:left="0" w:firstLine="567"/>
        <w:jc w:val="both"/>
        <w:rPr>
          <w:rFonts w:ascii="Times New Roman" w:eastAsia="Calibri" w:hAnsi="Times New Roman"/>
          <w:sz w:val="28"/>
          <w:szCs w:val="28"/>
        </w:rPr>
      </w:pPr>
      <w:r w:rsidRPr="00031AF2">
        <w:rPr>
          <w:rFonts w:ascii="Times New Roman" w:eastAsia="Calibri" w:hAnsi="Times New Roman"/>
          <w:sz w:val="28"/>
          <w:szCs w:val="28"/>
        </w:rPr>
        <w:t xml:space="preserve"> информация экологического характера;</w:t>
      </w:r>
    </w:p>
    <w:p w14:paraId="758FDDF5" w14:textId="77777777" w:rsidR="009F3F85" w:rsidRPr="00031AF2" w:rsidRDefault="009F3F85" w:rsidP="009F3F85">
      <w:pPr>
        <w:pStyle w:val="ac"/>
        <w:numPr>
          <w:ilvl w:val="0"/>
          <w:numId w:val="33"/>
        </w:numPr>
        <w:spacing w:after="0" w:line="240" w:lineRule="auto"/>
        <w:ind w:left="0" w:firstLine="567"/>
        <w:jc w:val="both"/>
        <w:rPr>
          <w:rFonts w:ascii="Times New Roman" w:eastAsia="Calibri" w:hAnsi="Times New Roman"/>
          <w:sz w:val="28"/>
          <w:szCs w:val="28"/>
        </w:rPr>
      </w:pPr>
      <w:r w:rsidRPr="00031AF2">
        <w:rPr>
          <w:rFonts w:ascii="Times New Roman" w:eastAsia="Calibri" w:hAnsi="Times New Roman"/>
          <w:sz w:val="28"/>
          <w:szCs w:val="28"/>
        </w:rPr>
        <w:t xml:space="preserve"> информация о проведении местных праздничных и иных зрелищных мероприятий, мероприятий в рамках военно-патриотического воспитания граждан;</w:t>
      </w:r>
    </w:p>
    <w:p w14:paraId="2B42FC16" w14:textId="77777777" w:rsidR="009F3F85" w:rsidRPr="00031AF2" w:rsidRDefault="009F3F85" w:rsidP="009F3F85">
      <w:pPr>
        <w:pStyle w:val="ac"/>
        <w:numPr>
          <w:ilvl w:val="0"/>
          <w:numId w:val="33"/>
        </w:numPr>
        <w:spacing w:after="0" w:line="240" w:lineRule="auto"/>
        <w:ind w:left="0" w:firstLine="567"/>
        <w:jc w:val="both"/>
        <w:rPr>
          <w:rFonts w:ascii="Times New Roman" w:eastAsia="Calibri" w:hAnsi="Times New Roman"/>
          <w:sz w:val="28"/>
          <w:szCs w:val="28"/>
        </w:rPr>
      </w:pPr>
      <w:r w:rsidRPr="00031AF2">
        <w:rPr>
          <w:rFonts w:ascii="Times New Roman" w:eastAsia="Calibri" w:hAnsi="Times New Roman"/>
          <w:sz w:val="28"/>
          <w:szCs w:val="28"/>
        </w:rPr>
        <w:t xml:space="preserve"> актуальная информация в рамках профилактики терроризма и экстремизма на территории муниципального округа</w:t>
      </w:r>
      <w:r w:rsidRPr="00031AF2">
        <w:rPr>
          <w:rFonts w:ascii="Times New Roman" w:hAnsi="Times New Roman"/>
          <w:sz w:val="28"/>
          <w:szCs w:val="28"/>
        </w:rPr>
        <w:t xml:space="preserve"> </w:t>
      </w:r>
      <w:r w:rsidRPr="00031AF2">
        <w:rPr>
          <w:rFonts w:ascii="Times New Roman" w:eastAsia="Calibri" w:hAnsi="Times New Roman"/>
          <w:sz w:val="28"/>
          <w:szCs w:val="28"/>
        </w:rPr>
        <w:t>Академический</w:t>
      </w:r>
      <w:r>
        <w:rPr>
          <w:rFonts w:ascii="Times New Roman" w:eastAsia="Calibri" w:hAnsi="Times New Roman"/>
          <w:sz w:val="28"/>
          <w:szCs w:val="28"/>
        </w:rPr>
        <w:t xml:space="preserve">, </w:t>
      </w:r>
      <w:r w:rsidRPr="00031AF2">
        <w:rPr>
          <w:rFonts w:ascii="Times New Roman" w:eastAsia="Calibri" w:hAnsi="Times New Roman"/>
          <w:sz w:val="28"/>
          <w:szCs w:val="28"/>
        </w:rPr>
        <w:t>публикации прокуратуры, Департамента ГОЧС и ПБ, УВД ЮЗАО и др.</w:t>
      </w:r>
    </w:p>
    <w:p w14:paraId="43CDAA0A"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Calibri" w:hAnsi="Times New Roman"/>
          <w:sz w:val="28"/>
          <w:szCs w:val="28"/>
        </w:rPr>
        <w:lastRenderedPageBreak/>
        <w:t xml:space="preserve"> </w:t>
      </w:r>
    </w:p>
    <w:p w14:paraId="44011780"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hAnsi="Times New Roman"/>
          <w:sz w:val="28"/>
          <w:szCs w:val="28"/>
        </w:rPr>
        <w:t>На официальном сайте размещаются все видеозаписи заседаний депутатов в сроки, установленные законодательством.</w:t>
      </w:r>
    </w:p>
    <w:p w14:paraId="78EF697B" w14:textId="77777777" w:rsidR="009F3F85" w:rsidRPr="00A9072F" w:rsidRDefault="009F3F85" w:rsidP="009F3F85">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 </w:t>
      </w:r>
    </w:p>
    <w:p w14:paraId="13AE87AD" w14:textId="77777777" w:rsidR="009F3F85" w:rsidRPr="00A9072F" w:rsidRDefault="009F3F85" w:rsidP="009F3F85">
      <w:pPr>
        <w:spacing w:after="0" w:line="240" w:lineRule="auto"/>
        <w:ind w:firstLine="567"/>
        <w:jc w:val="center"/>
        <w:rPr>
          <w:rFonts w:ascii="Times New Roman" w:eastAsiaTheme="minorEastAsia" w:hAnsi="Times New Roman"/>
          <w:b/>
          <w:bCs/>
          <w:sz w:val="28"/>
          <w:szCs w:val="28"/>
        </w:rPr>
      </w:pPr>
      <w:r w:rsidRPr="00A9072F">
        <w:rPr>
          <w:rFonts w:ascii="Times New Roman" w:eastAsiaTheme="minorEastAsia" w:hAnsi="Times New Roman"/>
          <w:sz w:val="28"/>
          <w:szCs w:val="28"/>
        </w:rPr>
        <w:br/>
      </w:r>
      <w:r w:rsidRPr="00A9072F">
        <w:rPr>
          <w:rFonts w:ascii="Times New Roman" w:hAnsi="Times New Roman"/>
          <w:b/>
          <w:bCs/>
          <w:sz w:val="28"/>
          <w:szCs w:val="28"/>
        </w:rPr>
        <w:t xml:space="preserve">Исполнение требований </w:t>
      </w:r>
      <w:r w:rsidRPr="00A9072F">
        <w:rPr>
          <w:rFonts w:ascii="Times New Roman" w:eastAsiaTheme="minorEastAsia" w:hAnsi="Times New Roman"/>
          <w:b/>
          <w:bCs/>
          <w:sz w:val="28"/>
          <w:szCs w:val="28"/>
        </w:rPr>
        <w:t>Распоряжени</w:t>
      </w:r>
      <w:r w:rsidRPr="00A9072F">
        <w:rPr>
          <w:rFonts w:ascii="Times New Roman" w:hAnsi="Times New Roman"/>
          <w:b/>
          <w:bCs/>
          <w:sz w:val="28"/>
          <w:szCs w:val="28"/>
        </w:rPr>
        <w:t>я</w:t>
      </w:r>
      <w:r w:rsidRPr="00A9072F">
        <w:rPr>
          <w:rFonts w:ascii="Times New Roman" w:eastAsiaTheme="minorEastAsia" w:hAnsi="Times New Roman"/>
          <w:b/>
          <w:bCs/>
          <w:sz w:val="28"/>
          <w:szCs w:val="28"/>
        </w:rPr>
        <w:t xml:space="preserve"> Правительства РФ от 2 сентября 2022 г. № 2523-р</w:t>
      </w:r>
    </w:p>
    <w:p w14:paraId="2997B238" w14:textId="77777777" w:rsidR="009F3F85" w:rsidRPr="00A9072F" w:rsidRDefault="009F3F85" w:rsidP="009F3F85">
      <w:pPr>
        <w:spacing w:after="0" w:line="240" w:lineRule="auto"/>
        <w:ind w:firstLine="567"/>
        <w:jc w:val="center"/>
        <w:rPr>
          <w:rFonts w:ascii="Times New Roman" w:hAnsi="Times New Roman"/>
          <w:b/>
          <w:bCs/>
          <w:sz w:val="28"/>
          <w:szCs w:val="28"/>
        </w:rPr>
      </w:pPr>
    </w:p>
    <w:p w14:paraId="3B9CD4ED" w14:textId="77777777" w:rsidR="009F3F85" w:rsidRPr="00E309A0" w:rsidRDefault="009F3F85" w:rsidP="009F3F85">
      <w:pPr>
        <w:spacing w:after="0" w:line="240" w:lineRule="auto"/>
        <w:ind w:firstLine="567"/>
        <w:jc w:val="both"/>
        <w:rPr>
          <w:rFonts w:ascii="Times New Roman" w:eastAsiaTheme="minorEastAsia" w:hAnsi="Times New Roman"/>
          <w:sz w:val="28"/>
          <w:szCs w:val="28"/>
        </w:rPr>
      </w:pPr>
      <w:r w:rsidRPr="00A9072F">
        <w:rPr>
          <w:rFonts w:ascii="Times New Roman" w:eastAsiaTheme="minorEastAsia" w:hAnsi="Times New Roman"/>
          <w:sz w:val="28"/>
          <w:szCs w:val="28"/>
        </w:rPr>
        <w:t>В качестве дополнительного информационного ресурса органов местного самоуправления в информационно</w:t>
      </w:r>
      <w:r>
        <w:rPr>
          <w:rFonts w:ascii="Times New Roman" w:eastAsiaTheme="minorEastAsia" w:hAnsi="Times New Roman"/>
          <w:sz w:val="28"/>
          <w:szCs w:val="28"/>
        </w:rPr>
        <w:t>-</w:t>
      </w:r>
      <w:r w:rsidRPr="00A9072F">
        <w:rPr>
          <w:rFonts w:ascii="Times New Roman" w:eastAsiaTheme="minorEastAsia" w:hAnsi="Times New Roman"/>
          <w:sz w:val="28"/>
          <w:szCs w:val="28"/>
        </w:rPr>
        <w:t>телекоммуникационной</w:t>
      </w:r>
      <w:r w:rsidRPr="00A9072F">
        <w:rPr>
          <w:rFonts w:ascii="Times New Roman" w:hAnsi="Times New Roman"/>
          <w:sz w:val="28"/>
          <w:szCs w:val="28"/>
        </w:rPr>
        <w:t xml:space="preserve"> </w:t>
      </w:r>
      <w:r w:rsidRPr="00A9072F">
        <w:rPr>
          <w:rFonts w:ascii="Times New Roman" w:eastAsiaTheme="minorEastAsia" w:hAnsi="Times New Roman"/>
          <w:sz w:val="28"/>
          <w:szCs w:val="28"/>
        </w:rPr>
        <w:t>сети «Интернет» создана официальная</w:t>
      </w:r>
      <w:r w:rsidRPr="00A9072F">
        <w:rPr>
          <w:rFonts w:ascii="Times New Roman" w:hAnsi="Times New Roman"/>
          <w:sz w:val="28"/>
          <w:szCs w:val="28"/>
        </w:rPr>
        <w:t xml:space="preserve"> </w:t>
      </w:r>
      <w:r w:rsidRPr="00A9072F">
        <w:rPr>
          <w:rFonts w:ascii="Times New Roman" w:eastAsiaTheme="minorEastAsia" w:hAnsi="Times New Roman"/>
          <w:sz w:val="28"/>
          <w:szCs w:val="28"/>
        </w:rPr>
        <w:t>страница 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 в социальной сети «</w:t>
      </w:r>
      <w:proofErr w:type="spellStart"/>
      <w:r w:rsidRPr="00A9072F">
        <w:rPr>
          <w:rFonts w:ascii="Times New Roman" w:eastAsiaTheme="minorEastAsia" w:hAnsi="Times New Roman"/>
          <w:sz w:val="28"/>
          <w:szCs w:val="28"/>
        </w:rPr>
        <w:t>ВКонтакте</w:t>
      </w:r>
      <w:proofErr w:type="spellEnd"/>
      <w:r w:rsidRPr="00A9072F">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по</w:t>
      </w:r>
      <w:r w:rsidRPr="00A9072F">
        <w:rPr>
          <w:rFonts w:ascii="Times New Roman" w:hAnsi="Times New Roman"/>
          <w:sz w:val="28"/>
          <w:szCs w:val="28"/>
        </w:rPr>
        <w:t xml:space="preserve"> </w:t>
      </w:r>
      <w:r w:rsidRPr="00A9072F">
        <w:rPr>
          <w:rFonts w:ascii="Times New Roman" w:eastAsiaTheme="minorEastAsia" w:hAnsi="Times New Roman"/>
          <w:sz w:val="28"/>
          <w:szCs w:val="28"/>
        </w:rPr>
        <w:t>адресу:</w:t>
      </w:r>
      <w:r w:rsidRPr="00A9072F">
        <w:rPr>
          <w:rFonts w:ascii="Times New Roman" w:hAnsi="Times New Roman"/>
          <w:sz w:val="28"/>
          <w:szCs w:val="28"/>
        </w:rPr>
        <w:t xml:space="preserve"> </w:t>
      </w:r>
      <w:hyperlink r:id="rId11" w:history="1">
        <w:r w:rsidRPr="00A9072F">
          <w:rPr>
            <w:rStyle w:val="a6"/>
            <w:rFonts w:ascii="Times New Roman" w:eastAsiaTheme="minorEastAsia" w:hAnsi="Times New Roman"/>
            <w:color w:val="auto"/>
            <w:sz w:val="28"/>
            <w:szCs w:val="28"/>
          </w:rPr>
          <w:t>https://vk.com/moacadem</w:t>
        </w:r>
      </w:hyperlink>
    </w:p>
    <w:p w14:paraId="0AA165FD" w14:textId="77777777" w:rsidR="009F3F85" w:rsidRPr="00A9072F" w:rsidRDefault="009F3F85" w:rsidP="009F3F85">
      <w:pPr>
        <w:jc w:val="center"/>
        <w:rPr>
          <w:rFonts w:ascii="Times New Roman" w:hAnsi="Times New Roman"/>
          <w:b/>
          <w:sz w:val="28"/>
          <w:szCs w:val="28"/>
        </w:rPr>
      </w:pPr>
    </w:p>
    <w:p w14:paraId="2610250B" w14:textId="789F6C1A" w:rsidR="009B6B10" w:rsidRPr="00D63735" w:rsidRDefault="009B6B10" w:rsidP="00872A17">
      <w:pPr>
        <w:spacing w:after="0" w:line="240" w:lineRule="auto"/>
        <w:ind w:left="7938" w:firstLine="1843"/>
        <w:rPr>
          <w:rFonts w:ascii="Times New Roman" w:hAnsi="Times New Roman"/>
          <w:b/>
          <w:sz w:val="28"/>
          <w:szCs w:val="28"/>
        </w:rPr>
      </w:pPr>
    </w:p>
    <w:sectPr w:rsidR="009B6B10" w:rsidRPr="00D63735" w:rsidSect="00F052A2">
      <w:pgSz w:w="11900" w:h="16800"/>
      <w:pgMar w:top="1134" w:right="1134" w:bottom="709"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D8CB" w14:textId="77777777" w:rsidR="00735CD5" w:rsidRDefault="00735CD5" w:rsidP="008E7E50">
      <w:pPr>
        <w:spacing w:after="0" w:line="240" w:lineRule="auto"/>
      </w:pPr>
      <w:r>
        <w:separator/>
      </w:r>
    </w:p>
  </w:endnote>
  <w:endnote w:type="continuationSeparator" w:id="0">
    <w:p w14:paraId="43841DA0" w14:textId="77777777" w:rsidR="00735CD5" w:rsidRDefault="00735CD5"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elvetica Neue">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E74B" w14:textId="77777777" w:rsidR="00735CD5" w:rsidRDefault="00735CD5" w:rsidP="008E7E50">
      <w:pPr>
        <w:spacing w:after="0" w:line="240" w:lineRule="auto"/>
      </w:pPr>
      <w:r>
        <w:separator/>
      </w:r>
    </w:p>
  </w:footnote>
  <w:footnote w:type="continuationSeparator" w:id="0">
    <w:p w14:paraId="0FB5BEB9" w14:textId="77777777" w:rsidR="00735CD5" w:rsidRDefault="00735CD5"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2FF"/>
    <w:multiLevelType w:val="hybridMultilevel"/>
    <w:tmpl w:val="ECF2B7D0"/>
    <w:lvl w:ilvl="0" w:tplc="C4441214">
      <w:start w:val="1"/>
      <w:numFmt w:val="bullet"/>
      <w:suff w:val="space"/>
      <w:lvlText w:val=""/>
      <w:lvlJc w:val="left"/>
      <w:pPr>
        <w:ind w:left="1919" w:hanging="360"/>
      </w:pPr>
      <w:rPr>
        <w:rFonts w:ascii="Symbol" w:hAnsi="Symbol" w:hint="default"/>
      </w:rPr>
    </w:lvl>
    <w:lvl w:ilvl="1" w:tplc="04190003" w:tentative="1">
      <w:start w:val="1"/>
      <w:numFmt w:val="bullet"/>
      <w:lvlText w:val="o"/>
      <w:lvlJc w:val="left"/>
      <w:pPr>
        <w:ind w:left="3653" w:hanging="360"/>
      </w:pPr>
      <w:rPr>
        <w:rFonts w:ascii="Courier New" w:hAnsi="Courier New" w:cs="Courier New" w:hint="default"/>
      </w:rPr>
    </w:lvl>
    <w:lvl w:ilvl="2" w:tplc="04190005" w:tentative="1">
      <w:start w:val="1"/>
      <w:numFmt w:val="bullet"/>
      <w:lvlText w:val=""/>
      <w:lvlJc w:val="left"/>
      <w:pPr>
        <w:ind w:left="4373" w:hanging="360"/>
      </w:pPr>
      <w:rPr>
        <w:rFonts w:ascii="Wingdings" w:hAnsi="Wingdings" w:hint="default"/>
      </w:rPr>
    </w:lvl>
    <w:lvl w:ilvl="3" w:tplc="04190001" w:tentative="1">
      <w:start w:val="1"/>
      <w:numFmt w:val="bullet"/>
      <w:lvlText w:val=""/>
      <w:lvlJc w:val="left"/>
      <w:pPr>
        <w:ind w:left="5093" w:hanging="360"/>
      </w:pPr>
      <w:rPr>
        <w:rFonts w:ascii="Symbol" w:hAnsi="Symbol" w:hint="default"/>
      </w:rPr>
    </w:lvl>
    <w:lvl w:ilvl="4" w:tplc="04190003" w:tentative="1">
      <w:start w:val="1"/>
      <w:numFmt w:val="bullet"/>
      <w:lvlText w:val="o"/>
      <w:lvlJc w:val="left"/>
      <w:pPr>
        <w:ind w:left="5813" w:hanging="360"/>
      </w:pPr>
      <w:rPr>
        <w:rFonts w:ascii="Courier New" w:hAnsi="Courier New" w:cs="Courier New" w:hint="default"/>
      </w:rPr>
    </w:lvl>
    <w:lvl w:ilvl="5" w:tplc="04190005" w:tentative="1">
      <w:start w:val="1"/>
      <w:numFmt w:val="bullet"/>
      <w:lvlText w:val=""/>
      <w:lvlJc w:val="left"/>
      <w:pPr>
        <w:ind w:left="6533" w:hanging="360"/>
      </w:pPr>
      <w:rPr>
        <w:rFonts w:ascii="Wingdings" w:hAnsi="Wingdings" w:hint="default"/>
      </w:rPr>
    </w:lvl>
    <w:lvl w:ilvl="6" w:tplc="04190001" w:tentative="1">
      <w:start w:val="1"/>
      <w:numFmt w:val="bullet"/>
      <w:lvlText w:val=""/>
      <w:lvlJc w:val="left"/>
      <w:pPr>
        <w:ind w:left="7253" w:hanging="360"/>
      </w:pPr>
      <w:rPr>
        <w:rFonts w:ascii="Symbol" w:hAnsi="Symbol" w:hint="default"/>
      </w:rPr>
    </w:lvl>
    <w:lvl w:ilvl="7" w:tplc="04190003" w:tentative="1">
      <w:start w:val="1"/>
      <w:numFmt w:val="bullet"/>
      <w:lvlText w:val="o"/>
      <w:lvlJc w:val="left"/>
      <w:pPr>
        <w:ind w:left="7973" w:hanging="360"/>
      </w:pPr>
      <w:rPr>
        <w:rFonts w:ascii="Courier New" w:hAnsi="Courier New" w:cs="Courier New" w:hint="default"/>
      </w:rPr>
    </w:lvl>
    <w:lvl w:ilvl="8" w:tplc="04190005" w:tentative="1">
      <w:start w:val="1"/>
      <w:numFmt w:val="bullet"/>
      <w:lvlText w:val=""/>
      <w:lvlJc w:val="left"/>
      <w:pPr>
        <w:ind w:left="8693" w:hanging="360"/>
      </w:pPr>
      <w:rPr>
        <w:rFonts w:ascii="Wingdings" w:hAnsi="Wingdings" w:hint="default"/>
      </w:rPr>
    </w:lvl>
  </w:abstractNum>
  <w:abstractNum w:abstractNumId="1"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CB169F"/>
    <w:multiLevelType w:val="multilevel"/>
    <w:tmpl w:val="768AFD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442B2D"/>
    <w:multiLevelType w:val="hybridMultilevel"/>
    <w:tmpl w:val="1F264A9E"/>
    <w:lvl w:ilvl="0" w:tplc="176AA9B4">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D0C6A7A"/>
    <w:multiLevelType w:val="hybridMultilevel"/>
    <w:tmpl w:val="45C2839C"/>
    <w:lvl w:ilvl="0" w:tplc="C3B486D0">
      <w:start w:val="1"/>
      <w:numFmt w:val="bullet"/>
      <w:suff w:val="space"/>
      <w:lvlText w:val=""/>
      <w:lvlJc w:val="left"/>
      <w:pPr>
        <w:ind w:left="786" w:hanging="360"/>
      </w:pPr>
      <w:rPr>
        <w:rFonts w:ascii="Symbol" w:hAnsi="Symbol" w:hint="default"/>
      </w:rPr>
    </w:lvl>
    <w:lvl w:ilvl="1" w:tplc="B9EC49D4" w:tentative="1">
      <w:start w:val="1"/>
      <w:numFmt w:val="bullet"/>
      <w:lvlText w:val=""/>
      <w:lvlJc w:val="left"/>
      <w:pPr>
        <w:tabs>
          <w:tab w:val="num" w:pos="1440"/>
        </w:tabs>
        <w:ind w:left="1440" w:hanging="360"/>
      </w:pPr>
      <w:rPr>
        <w:rFonts w:ascii="Wingdings" w:hAnsi="Wingdings" w:hint="default"/>
      </w:rPr>
    </w:lvl>
    <w:lvl w:ilvl="2" w:tplc="9DD449FC" w:tentative="1">
      <w:start w:val="1"/>
      <w:numFmt w:val="bullet"/>
      <w:lvlText w:val=""/>
      <w:lvlJc w:val="left"/>
      <w:pPr>
        <w:tabs>
          <w:tab w:val="num" w:pos="2160"/>
        </w:tabs>
        <w:ind w:left="2160" w:hanging="360"/>
      </w:pPr>
      <w:rPr>
        <w:rFonts w:ascii="Wingdings" w:hAnsi="Wingdings" w:hint="default"/>
      </w:rPr>
    </w:lvl>
    <w:lvl w:ilvl="3" w:tplc="D190413C" w:tentative="1">
      <w:start w:val="1"/>
      <w:numFmt w:val="bullet"/>
      <w:lvlText w:val=""/>
      <w:lvlJc w:val="left"/>
      <w:pPr>
        <w:tabs>
          <w:tab w:val="num" w:pos="2880"/>
        </w:tabs>
        <w:ind w:left="2880" w:hanging="360"/>
      </w:pPr>
      <w:rPr>
        <w:rFonts w:ascii="Wingdings" w:hAnsi="Wingdings" w:hint="default"/>
      </w:rPr>
    </w:lvl>
    <w:lvl w:ilvl="4" w:tplc="E5EE7006" w:tentative="1">
      <w:start w:val="1"/>
      <w:numFmt w:val="bullet"/>
      <w:lvlText w:val=""/>
      <w:lvlJc w:val="left"/>
      <w:pPr>
        <w:tabs>
          <w:tab w:val="num" w:pos="3600"/>
        </w:tabs>
        <w:ind w:left="3600" w:hanging="360"/>
      </w:pPr>
      <w:rPr>
        <w:rFonts w:ascii="Wingdings" w:hAnsi="Wingdings" w:hint="default"/>
      </w:rPr>
    </w:lvl>
    <w:lvl w:ilvl="5" w:tplc="FAF4198E" w:tentative="1">
      <w:start w:val="1"/>
      <w:numFmt w:val="bullet"/>
      <w:lvlText w:val=""/>
      <w:lvlJc w:val="left"/>
      <w:pPr>
        <w:tabs>
          <w:tab w:val="num" w:pos="4320"/>
        </w:tabs>
        <w:ind w:left="4320" w:hanging="360"/>
      </w:pPr>
      <w:rPr>
        <w:rFonts w:ascii="Wingdings" w:hAnsi="Wingdings" w:hint="default"/>
      </w:rPr>
    </w:lvl>
    <w:lvl w:ilvl="6" w:tplc="C22EDE66" w:tentative="1">
      <w:start w:val="1"/>
      <w:numFmt w:val="bullet"/>
      <w:lvlText w:val=""/>
      <w:lvlJc w:val="left"/>
      <w:pPr>
        <w:tabs>
          <w:tab w:val="num" w:pos="5040"/>
        </w:tabs>
        <w:ind w:left="5040" w:hanging="360"/>
      </w:pPr>
      <w:rPr>
        <w:rFonts w:ascii="Wingdings" w:hAnsi="Wingdings" w:hint="default"/>
      </w:rPr>
    </w:lvl>
    <w:lvl w:ilvl="7" w:tplc="7BFE260E" w:tentative="1">
      <w:start w:val="1"/>
      <w:numFmt w:val="bullet"/>
      <w:lvlText w:val=""/>
      <w:lvlJc w:val="left"/>
      <w:pPr>
        <w:tabs>
          <w:tab w:val="num" w:pos="5760"/>
        </w:tabs>
        <w:ind w:left="5760" w:hanging="360"/>
      </w:pPr>
      <w:rPr>
        <w:rFonts w:ascii="Wingdings" w:hAnsi="Wingdings" w:hint="default"/>
      </w:rPr>
    </w:lvl>
    <w:lvl w:ilvl="8" w:tplc="3682A4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A59BD"/>
    <w:multiLevelType w:val="hybridMultilevel"/>
    <w:tmpl w:val="C24C7B2A"/>
    <w:lvl w:ilvl="0" w:tplc="33966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2A034F0"/>
    <w:multiLevelType w:val="hybridMultilevel"/>
    <w:tmpl w:val="FA5092F2"/>
    <w:lvl w:ilvl="0" w:tplc="D0ACD168">
      <w:start w:val="1"/>
      <w:numFmt w:val="bullet"/>
      <w:suff w:val="space"/>
      <w:lvlText w:val=""/>
      <w:lvlJc w:val="left"/>
      <w:pPr>
        <w:ind w:left="786" w:hanging="360"/>
      </w:pPr>
      <w:rPr>
        <w:rFonts w:ascii="Symbol" w:hAnsi="Symbol" w:hint="default"/>
      </w:rPr>
    </w:lvl>
    <w:lvl w:ilvl="1" w:tplc="C9E4C3E4" w:tentative="1">
      <w:start w:val="1"/>
      <w:numFmt w:val="bullet"/>
      <w:lvlText w:val=""/>
      <w:lvlJc w:val="left"/>
      <w:pPr>
        <w:tabs>
          <w:tab w:val="num" w:pos="1440"/>
        </w:tabs>
        <w:ind w:left="1440" w:hanging="360"/>
      </w:pPr>
      <w:rPr>
        <w:rFonts w:ascii="Wingdings" w:hAnsi="Wingdings" w:hint="default"/>
      </w:rPr>
    </w:lvl>
    <w:lvl w:ilvl="2" w:tplc="942284FC" w:tentative="1">
      <w:start w:val="1"/>
      <w:numFmt w:val="bullet"/>
      <w:lvlText w:val=""/>
      <w:lvlJc w:val="left"/>
      <w:pPr>
        <w:tabs>
          <w:tab w:val="num" w:pos="2160"/>
        </w:tabs>
        <w:ind w:left="2160" w:hanging="360"/>
      </w:pPr>
      <w:rPr>
        <w:rFonts w:ascii="Wingdings" w:hAnsi="Wingdings" w:hint="default"/>
      </w:rPr>
    </w:lvl>
    <w:lvl w:ilvl="3" w:tplc="37A66650" w:tentative="1">
      <w:start w:val="1"/>
      <w:numFmt w:val="bullet"/>
      <w:lvlText w:val=""/>
      <w:lvlJc w:val="left"/>
      <w:pPr>
        <w:tabs>
          <w:tab w:val="num" w:pos="2880"/>
        </w:tabs>
        <w:ind w:left="2880" w:hanging="360"/>
      </w:pPr>
      <w:rPr>
        <w:rFonts w:ascii="Wingdings" w:hAnsi="Wingdings" w:hint="default"/>
      </w:rPr>
    </w:lvl>
    <w:lvl w:ilvl="4" w:tplc="8A0EB2DA" w:tentative="1">
      <w:start w:val="1"/>
      <w:numFmt w:val="bullet"/>
      <w:lvlText w:val=""/>
      <w:lvlJc w:val="left"/>
      <w:pPr>
        <w:tabs>
          <w:tab w:val="num" w:pos="3600"/>
        </w:tabs>
        <w:ind w:left="3600" w:hanging="360"/>
      </w:pPr>
      <w:rPr>
        <w:rFonts w:ascii="Wingdings" w:hAnsi="Wingdings" w:hint="default"/>
      </w:rPr>
    </w:lvl>
    <w:lvl w:ilvl="5" w:tplc="E938A00E" w:tentative="1">
      <w:start w:val="1"/>
      <w:numFmt w:val="bullet"/>
      <w:lvlText w:val=""/>
      <w:lvlJc w:val="left"/>
      <w:pPr>
        <w:tabs>
          <w:tab w:val="num" w:pos="4320"/>
        </w:tabs>
        <w:ind w:left="4320" w:hanging="360"/>
      </w:pPr>
      <w:rPr>
        <w:rFonts w:ascii="Wingdings" w:hAnsi="Wingdings" w:hint="default"/>
      </w:rPr>
    </w:lvl>
    <w:lvl w:ilvl="6" w:tplc="B4244486" w:tentative="1">
      <w:start w:val="1"/>
      <w:numFmt w:val="bullet"/>
      <w:lvlText w:val=""/>
      <w:lvlJc w:val="left"/>
      <w:pPr>
        <w:tabs>
          <w:tab w:val="num" w:pos="5040"/>
        </w:tabs>
        <w:ind w:left="5040" w:hanging="360"/>
      </w:pPr>
      <w:rPr>
        <w:rFonts w:ascii="Wingdings" w:hAnsi="Wingdings" w:hint="default"/>
      </w:rPr>
    </w:lvl>
    <w:lvl w:ilvl="7" w:tplc="1EDE8D5E" w:tentative="1">
      <w:start w:val="1"/>
      <w:numFmt w:val="bullet"/>
      <w:lvlText w:val=""/>
      <w:lvlJc w:val="left"/>
      <w:pPr>
        <w:tabs>
          <w:tab w:val="num" w:pos="5760"/>
        </w:tabs>
        <w:ind w:left="5760" w:hanging="360"/>
      </w:pPr>
      <w:rPr>
        <w:rFonts w:ascii="Wingdings" w:hAnsi="Wingdings" w:hint="default"/>
      </w:rPr>
    </w:lvl>
    <w:lvl w:ilvl="8" w:tplc="BAAABE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56187"/>
    <w:multiLevelType w:val="hybridMultilevel"/>
    <w:tmpl w:val="2684FFC8"/>
    <w:lvl w:ilvl="0" w:tplc="33AE1ABA">
      <w:start w:val="1"/>
      <w:numFmt w:val="decimal"/>
      <w:suff w:val="space"/>
      <w:lvlText w:val="%1."/>
      <w:lvlJc w:val="left"/>
      <w:pPr>
        <w:ind w:left="1287" w:hanging="360"/>
      </w:pPr>
      <w:rPr>
        <w:rFonts w:hint="default"/>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A71F59"/>
    <w:multiLevelType w:val="hybridMultilevel"/>
    <w:tmpl w:val="65F4CFD2"/>
    <w:lvl w:ilvl="0" w:tplc="5DC6FBD2">
      <w:start w:val="1"/>
      <w:numFmt w:val="bullet"/>
      <w:suff w:val="space"/>
      <w:lvlText w:val=""/>
      <w:lvlJc w:val="left"/>
      <w:pPr>
        <w:ind w:left="786" w:hanging="360"/>
      </w:pPr>
      <w:rPr>
        <w:rFonts w:ascii="Symbol" w:hAnsi="Symbol" w:hint="default"/>
      </w:rPr>
    </w:lvl>
    <w:lvl w:ilvl="1" w:tplc="DD686B38" w:tentative="1">
      <w:start w:val="1"/>
      <w:numFmt w:val="bullet"/>
      <w:lvlText w:val=""/>
      <w:lvlJc w:val="left"/>
      <w:pPr>
        <w:tabs>
          <w:tab w:val="num" w:pos="1440"/>
        </w:tabs>
        <w:ind w:left="1440" w:hanging="360"/>
      </w:pPr>
      <w:rPr>
        <w:rFonts w:ascii="Wingdings" w:hAnsi="Wingdings" w:hint="default"/>
      </w:rPr>
    </w:lvl>
    <w:lvl w:ilvl="2" w:tplc="B100DA7C" w:tentative="1">
      <w:start w:val="1"/>
      <w:numFmt w:val="bullet"/>
      <w:lvlText w:val=""/>
      <w:lvlJc w:val="left"/>
      <w:pPr>
        <w:tabs>
          <w:tab w:val="num" w:pos="2160"/>
        </w:tabs>
        <w:ind w:left="2160" w:hanging="360"/>
      </w:pPr>
      <w:rPr>
        <w:rFonts w:ascii="Wingdings" w:hAnsi="Wingdings" w:hint="default"/>
      </w:rPr>
    </w:lvl>
    <w:lvl w:ilvl="3" w:tplc="64489A14" w:tentative="1">
      <w:start w:val="1"/>
      <w:numFmt w:val="bullet"/>
      <w:lvlText w:val=""/>
      <w:lvlJc w:val="left"/>
      <w:pPr>
        <w:tabs>
          <w:tab w:val="num" w:pos="2880"/>
        </w:tabs>
        <w:ind w:left="2880" w:hanging="360"/>
      </w:pPr>
      <w:rPr>
        <w:rFonts w:ascii="Wingdings" w:hAnsi="Wingdings" w:hint="default"/>
      </w:rPr>
    </w:lvl>
    <w:lvl w:ilvl="4" w:tplc="81C26780" w:tentative="1">
      <w:start w:val="1"/>
      <w:numFmt w:val="bullet"/>
      <w:lvlText w:val=""/>
      <w:lvlJc w:val="left"/>
      <w:pPr>
        <w:tabs>
          <w:tab w:val="num" w:pos="3600"/>
        </w:tabs>
        <w:ind w:left="3600" w:hanging="360"/>
      </w:pPr>
      <w:rPr>
        <w:rFonts w:ascii="Wingdings" w:hAnsi="Wingdings" w:hint="default"/>
      </w:rPr>
    </w:lvl>
    <w:lvl w:ilvl="5" w:tplc="F51E081E" w:tentative="1">
      <w:start w:val="1"/>
      <w:numFmt w:val="bullet"/>
      <w:lvlText w:val=""/>
      <w:lvlJc w:val="left"/>
      <w:pPr>
        <w:tabs>
          <w:tab w:val="num" w:pos="4320"/>
        </w:tabs>
        <w:ind w:left="4320" w:hanging="360"/>
      </w:pPr>
      <w:rPr>
        <w:rFonts w:ascii="Wingdings" w:hAnsi="Wingdings" w:hint="default"/>
      </w:rPr>
    </w:lvl>
    <w:lvl w:ilvl="6" w:tplc="BC882DB2" w:tentative="1">
      <w:start w:val="1"/>
      <w:numFmt w:val="bullet"/>
      <w:lvlText w:val=""/>
      <w:lvlJc w:val="left"/>
      <w:pPr>
        <w:tabs>
          <w:tab w:val="num" w:pos="5040"/>
        </w:tabs>
        <w:ind w:left="5040" w:hanging="360"/>
      </w:pPr>
      <w:rPr>
        <w:rFonts w:ascii="Wingdings" w:hAnsi="Wingdings" w:hint="default"/>
      </w:rPr>
    </w:lvl>
    <w:lvl w:ilvl="7" w:tplc="54D621F2" w:tentative="1">
      <w:start w:val="1"/>
      <w:numFmt w:val="bullet"/>
      <w:lvlText w:val=""/>
      <w:lvlJc w:val="left"/>
      <w:pPr>
        <w:tabs>
          <w:tab w:val="num" w:pos="5760"/>
        </w:tabs>
        <w:ind w:left="5760" w:hanging="360"/>
      </w:pPr>
      <w:rPr>
        <w:rFonts w:ascii="Wingdings" w:hAnsi="Wingdings" w:hint="default"/>
      </w:rPr>
    </w:lvl>
    <w:lvl w:ilvl="8" w:tplc="86E456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CC36A8A"/>
    <w:multiLevelType w:val="hybridMultilevel"/>
    <w:tmpl w:val="C96E3F7C"/>
    <w:lvl w:ilvl="0" w:tplc="3B824072">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C1F89"/>
    <w:multiLevelType w:val="hybridMultilevel"/>
    <w:tmpl w:val="B2CCBB76"/>
    <w:lvl w:ilvl="0" w:tplc="E856AF68">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5" w15:restartNumberingAfterBreak="0">
    <w:nsid w:val="6992461E"/>
    <w:multiLevelType w:val="hybridMultilevel"/>
    <w:tmpl w:val="65F255F4"/>
    <w:lvl w:ilvl="0" w:tplc="918E6850">
      <w:start w:val="1"/>
      <w:numFmt w:val="bullet"/>
      <w:suff w:val="space"/>
      <w:lvlText w:val=""/>
      <w:lvlJc w:val="left"/>
      <w:pPr>
        <w:ind w:left="720" w:hanging="360"/>
      </w:pPr>
      <w:rPr>
        <w:rFonts w:ascii="Symbol" w:hAnsi="Symbol" w:hint="default"/>
      </w:rPr>
    </w:lvl>
    <w:lvl w:ilvl="1" w:tplc="779617AA" w:tentative="1">
      <w:start w:val="1"/>
      <w:numFmt w:val="bullet"/>
      <w:lvlText w:val=""/>
      <w:lvlJc w:val="left"/>
      <w:pPr>
        <w:tabs>
          <w:tab w:val="num" w:pos="1440"/>
        </w:tabs>
        <w:ind w:left="1440" w:hanging="360"/>
      </w:pPr>
      <w:rPr>
        <w:rFonts w:ascii="Wingdings" w:hAnsi="Wingdings" w:hint="default"/>
      </w:rPr>
    </w:lvl>
    <w:lvl w:ilvl="2" w:tplc="179C3D72" w:tentative="1">
      <w:start w:val="1"/>
      <w:numFmt w:val="bullet"/>
      <w:lvlText w:val=""/>
      <w:lvlJc w:val="left"/>
      <w:pPr>
        <w:tabs>
          <w:tab w:val="num" w:pos="2160"/>
        </w:tabs>
        <w:ind w:left="2160" w:hanging="360"/>
      </w:pPr>
      <w:rPr>
        <w:rFonts w:ascii="Wingdings" w:hAnsi="Wingdings" w:hint="default"/>
      </w:rPr>
    </w:lvl>
    <w:lvl w:ilvl="3" w:tplc="AB125F7A" w:tentative="1">
      <w:start w:val="1"/>
      <w:numFmt w:val="bullet"/>
      <w:lvlText w:val=""/>
      <w:lvlJc w:val="left"/>
      <w:pPr>
        <w:tabs>
          <w:tab w:val="num" w:pos="2880"/>
        </w:tabs>
        <w:ind w:left="2880" w:hanging="360"/>
      </w:pPr>
      <w:rPr>
        <w:rFonts w:ascii="Wingdings" w:hAnsi="Wingdings" w:hint="default"/>
      </w:rPr>
    </w:lvl>
    <w:lvl w:ilvl="4" w:tplc="1F14CB3E" w:tentative="1">
      <w:start w:val="1"/>
      <w:numFmt w:val="bullet"/>
      <w:lvlText w:val=""/>
      <w:lvlJc w:val="left"/>
      <w:pPr>
        <w:tabs>
          <w:tab w:val="num" w:pos="3600"/>
        </w:tabs>
        <w:ind w:left="3600" w:hanging="360"/>
      </w:pPr>
      <w:rPr>
        <w:rFonts w:ascii="Wingdings" w:hAnsi="Wingdings" w:hint="default"/>
      </w:rPr>
    </w:lvl>
    <w:lvl w:ilvl="5" w:tplc="8BFA684A" w:tentative="1">
      <w:start w:val="1"/>
      <w:numFmt w:val="bullet"/>
      <w:lvlText w:val=""/>
      <w:lvlJc w:val="left"/>
      <w:pPr>
        <w:tabs>
          <w:tab w:val="num" w:pos="4320"/>
        </w:tabs>
        <w:ind w:left="4320" w:hanging="360"/>
      </w:pPr>
      <w:rPr>
        <w:rFonts w:ascii="Wingdings" w:hAnsi="Wingdings" w:hint="default"/>
      </w:rPr>
    </w:lvl>
    <w:lvl w:ilvl="6" w:tplc="5FFA88E8" w:tentative="1">
      <w:start w:val="1"/>
      <w:numFmt w:val="bullet"/>
      <w:lvlText w:val=""/>
      <w:lvlJc w:val="left"/>
      <w:pPr>
        <w:tabs>
          <w:tab w:val="num" w:pos="5040"/>
        </w:tabs>
        <w:ind w:left="5040" w:hanging="360"/>
      </w:pPr>
      <w:rPr>
        <w:rFonts w:ascii="Wingdings" w:hAnsi="Wingdings" w:hint="default"/>
      </w:rPr>
    </w:lvl>
    <w:lvl w:ilvl="7" w:tplc="CE5296F2" w:tentative="1">
      <w:start w:val="1"/>
      <w:numFmt w:val="bullet"/>
      <w:lvlText w:val=""/>
      <w:lvlJc w:val="left"/>
      <w:pPr>
        <w:tabs>
          <w:tab w:val="num" w:pos="5760"/>
        </w:tabs>
        <w:ind w:left="5760" w:hanging="360"/>
      </w:pPr>
      <w:rPr>
        <w:rFonts w:ascii="Wingdings" w:hAnsi="Wingdings" w:hint="default"/>
      </w:rPr>
    </w:lvl>
    <w:lvl w:ilvl="8" w:tplc="5202847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CBD5B0D"/>
    <w:multiLevelType w:val="hybridMultilevel"/>
    <w:tmpl w:val="7A56BB5A"/>
    <w:lvl w:ilvl="0" w:tplc="80ACD4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E11604C"/>
    <w:multiLevelType w:val="hybridMultilevel"/>
    <w:tmpl w:val="89702C4C"/>
    <w:lvl w:ilvl="0" w:tplc="950C723A">
      <w:start w:val="1"/>
      <w:numFmt w:val="bullet"/>
      <w:suff w:val="space"/>
      <w:lvlText w:val=""/>
      <w:lvlJc w:val="left"/>
      <w:pPr>
        <w:ind w:left="786" w:hanging="360"/>
      </w:pPr>
      <w:rPr>
        <w:rFonts w:ascii="Symbol" w:hAnsi="Symbol" w:hint="default"/>
      </w:rPr>
    </w:lvl>
    <w:lvl w:ilvl="1" w:tplc="476C5710" w:tentative="1">
      <w:start w:val="1"/>
      <w:numFmt w:val="bullet"/>
      <w:lvlText w:val=""/>
      <w:lvlJc w:val="left"/>
      <w:pPr>
        <w:tabs>
          <w:tab w:val="num" w:pos="1506"/>
        </w:tabs>
        <w:ind w:left="1506" w:hanging="360"/>
      </w:pPr>
      <w:rPr>
        <w:rFonts w:ascii="Wingdings" w:hAnsi="Wingdings" w:hint="default"/>
      </w:rPr>
    </w:lvl>
    <w:lvl w:ilvl="2" w:tplc="9BD836B2" w:tentative="1">
      <w:start w:val="1"/>
      <w:numFmt w:val="bullet"/>
      <w:lvlText w:val=""/>
      <w:lvlJc w:val="left"/>
      <w:pPr>
        <w:tabs>
          <w:tab w:val="num" w:pos="2226"/>
        </w:tabs>
        <w:ind w:left="2226" w:hanging="360"/>
      </w:pPr>
      <w:rPr>
        <w:rFonts w:ascii="Wingdings" w:hAnsi="Wingdings" w:hint="default"/>
      </w:rPr>
    </w:lvl>
    <w:lvl w:ilvl="3" w:tplc="B91A9DAA" w:tentative="1">
      <w:start w:val="1"/>
      <w:numFmt w:val="bullet"/>
      <w:lvlText w:val=""/>
      <w:lvlJc w:val="left"/>
      <w:pPr>
        <w:tabs>
          <w:tab w:val="num" w:pos="2946"/>
        </w:tabs>
        <w:ind w:left="2946" w:hanging="360"/>
      </w:pPr>
      <w:rPr>
        <w:rFonts w:ascii="Wingdings" w:hAnsi="Wingdings" w:hint="default"/>
      </w:rPr>
    </w:lvl>
    <w:lvl w:ilvl="4" w:tplc="33AA6116" w:tentative="1">
      <w:start w:val="1"/>
      <w:numFmt w:val="bullet"/>
      <w:lvlText w:val=""/>
      <w:lvlJc w:val="left"/>
      <w:pPr>
        <w:tabs>
          <w:tab w:val="num" w:pos="3666"/>
        </w:tabs>
        <w:ind w:left="3666" w:hanging="360"/>
      </w:pPr>
      <w:rPr>
        <w:rFonts w:ascii="Wingdings" w:hAnsi="Wingdings" w:hint="default"/>
      </w:rPr>
    </w:lvl>
    <w:lvl w:ilvl="5" w:tplc="28000AAE" w:tentative="1">
      <w:start w:val="1"/>
      <w:numFmt w:val="bullet"/>
      <w:lvlText w:val=""/>
      <w:lvlJc w:val="left"/>
      <w:pPr>
        <w:tabs>
          <w:tab w:val="num" w:pos="4386"/>
        </w:tabs>
        <w:ind w:left="4386" w:hanging="360"/>
      </w:pPr>
      <w:rPr>
        <w:rFonts w:ascii="Wingdings" w:hAnsi="Wingdings" w:hint="default"/>
      </w:rPr>
    </w:lvl>
    <w:lvl w:ilvl="6" w:tplc="1958BDE6" w:tentative="1">
      <w:start w:val="1"/>
      <w:numFmt w:val="bullet"/>
      <w:lvlText w:val=""/>
      <w:lvlJc w:val="left"/>
      <w:pPr>
        <w:tabs>
          <w:tab w:val="num" w:pos="5106"/>
        </w:tabs>
        <w:ind w:left="5106" w:hanging="360"/>
      </w:pPr>
      <w:rPr>
        <w:rFonts w:ascii="Wingdings" w:hAnsi="Wingdings" w:hint="default"/>
      </w:rPr>
    </w:lvl>
    <w:lvl w:ilvl="7" w:tplc="D6C4DEB0" w:tentative="1">
      <w:start w:val="1"/>
      <w:numFmt w:val="bullet"/>
      <w:lvlText w:val=""/>
      <w:lvlJc w:val="left"/>
      <w:pPr>
        <w:tabs>
          <w:tab w:val="num" w:pos="5826"/>
        </w:tabs>
        <w:ind w:left="5826" w:hanging="360"/>
      </w:pPr>
      <w:rPr>
        <w:rFonts w:ascii="Wingdings" w:hAnsi="Wingdings" w:hint="default"/>
      </w:rPr>
    </w:lvl>
    <w:lvl w:ilvl="8" w:tplc="ADA8B4F0"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74B76F1F"/>
    <w:multiLevelType w:val="hybridMultilevel"/>
    <w:tmpl w:val="7B92FEFC"/>
    <w:lvl w:ilvl="0" w:tplc="7D906394">
      <w:start w:val="1"/>
      <w:numFmt w:val="bullet"/>
      <w:suff w:val="space"/>
      <w:lvlText w:val=""/>
      <w:lvlJc w:val="left"/>
      <w:pPr>
        <w:ind w:left="720" w:hanging="360"/>
      </w:pPr>
      <w:rPr>
        <w:rFonts w:ascii="Symbol" w:hAnsi="Symbol" w:hint="default"/>
      </w:rPr>
    </w:lvl>
    <w:lvl w:ilvl="1" w:tplc="830CEE88" w:tentative="1">
      <w:start w:val="1"/>
      <w:numFmt w:val="bullet"/>
      <w:lvlText w:val=""/>
      <w:lvlJc w:val="left"/>
      <w:pPr>
        <w:tabs>
          <w:tab w:val="num" w:pos="1440"/>
        </w:tabs>
        <w:ind w:left="1440" w:hanging="360"/>
      </w:pPr>
      <w:rPr>
        <w:rFonts w:ascii="Wingdings" w:hAnsi="Wingdings" w:hint="default"/>
      </w:rPr>
    </w:lvl>
    <w:lvl w:ilvl="2" w:tplc="7B365F10" w:tentative="1">
      <w:start w:val="1"/>
      <w:numFmt w:val="bullet"/>
      <w:lvlText w:val=""/>
      <w:lvlJc w:val="left"/>
      <w:pPr>
        <w:tabs>
          <w:tab w:val="num" w:pos="2160"/>
        </w:tabs>
        <w:ind w:left="2160" w:hanging="360"/>
      </w:pPr>
      <w:rPr>
        <w:rFonts w:ascii="Wingdings" w:hAnsi="Wingdings" w:hint="default"/>
      </w:rPr>
    </w:lvl>
    <w:lvl w:ilvl="3" w:tplc="734A57EE" w:tentative="1">
      <w:start w:val="1"/>
      <w:numFmt w:val="bullet"/>
      <w:lvlText w:val=""/>
      <w:lvlJc w:val="left"/>
      <w:pPr>
        <w:tabs>
          <w:tab w:val="num" w:pos="2880"/>
        </w:tabs>
        <w:ind w:left="2880" w:hanging="360"/>
      </w:pPr>
      <w:rPr>
        <w:rFonts w:ascii="Wingdings" w:hAnsi="Wingdings" w:hint="default"/>
      </w:rPr>
    </w:lvl>
    <w:lvl w:ilvl="4" w:tplc="C532C99A" w:tentative="1">
      <w:start w:val="1"/>
      <w:numFmt w:val="bullet"/>
      <w:lvlText w:val=""/>
      <w:lvlJc w:val="left"/>
      <w:pPr>
        <w:tabs>
          <w:tab w:val="num" w:pos="3600"/>
        </w:tabs>
        <w:ind w:left="3600" w:hanging="360"/>
      </w:pPr>
      <w:rPr>
        <w:rFonts w:ascii="Wingdings" w:hAnsi="Wingdings" w:hint="default"/>
      </w:rPr>
    </w:lvl>
    <w:lvl w:ilvl="5" w:tplc="C2802230" w:tentative="1">
      <w:start w:val="1"/>
      <w:numFmt w:val="bullet"/>
      <w:lvlText w:val=""/>
      <w:lvlJc w:val="left"/>
      <w:pPr>
        <w:tabs>
          <w:tab w:val="num" w:pos="4320"/>
        </w:tabs>
        <w:ind w:left="4320" w:hanging="360"/>
      </w:pPr>
      <w:rPr>
        <w:rFonts w:ascii="Wingdings" w:hAnsi="Wingdings" w:hint="default"/>
      </w:rPr>
    </w:lvl>
    <w:lvl w:ilvl="6" w:tplc="E4B80EF0" w:tentative="1">
      <w:start w:val="1"/>
      <w:numFmt w:val="bullet"/>
      <w:lvlText w:val=""/>
      <w:lvlJc w:val="left"/>
      <w:pPr>
        <w:tabs>
          <w:tab w:val="num" w:pos="5040"/>
        </w:tabs>
        <w:ind w:left="5040" w:hanging="360"/>
      </w:pPr>
      <w:rPr>
        <w:rFonts w:ascii="Wingdings" w:hAnsi="Wingdings" w:hint="default"/>
      </w:rPr>
    </w:lvl>
    <w:lvl w:ilvl="7" w:tplc="7E18F7FA" w:tentative="1">
      <w:start w:val="1"/>
      <w:numFmt w:val="bullet"/>
      <w:lvlText w:val=""/>
      <w:lvlJc w:val="left"/>
      <w:pPr>
        <w:tabs>
          <w:tab w:val="num" w:pos="5760"/>
        </w:tabs>
        <w:ind w:left="5760" w:hanging="360"/>
      </w:pPr>
      <w:rPr>
        <w:rFonts w:ascii="Wingdings" w:hAnsi="Wingdings" w:hint="default"/>
      </w:rPr>
    </w:lvl>
    <w:lvl w:ilvl="8" w:tplc="CCD6BA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C40B4"/>
    <w:multiLevelType w:val="hybridMultilevel"/>
    <w:tmpl w:val="A4B411C6"/>
    <w:lvl w:ilvl="0" w:tplc="53346F70">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12"/>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4"/>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2"/>
    </w:lvlOverride>
    <w:lvlOverride w:ilvl="1"/>
    <w:lvlOverride w:ilvl="2"/>
    <w:lvlOverride w:ilvl="3"/>
    <w:lvlOverride w:ilvl="4"/>
    <w:lvlOverride w:ilvl="5"/>
    <w:lvlOverride w:ilvl="6"/>
    <w:lvlOverride w:ilvl="7"/>
    <w:lvlOverride w:ilvl="8"/>
  </w:num>
  <w:num w:numId="18">
    <w:abstractNumId w:val="11"/>
  </w:num>
  <w:num w:numId="19">
    <w:abstractNumId w:val="7"/>
  </w:num>
  <w:num w:numId="20">
    <w:abstractNumId w:val="2"/>
  </w:num>
  <w:num w:numId="21">
    <w:abstractNumId w:val="10"/>
  </w:num>
  <w:num w:numId="22">
    <w:abstractNumId w:val="5"/>
  </w:num>
  <w:num w:numId="23">
    <w:abstractNumId w:val="15"/>
  </w:num>
  <w:num w:numId="24">
    <w:abstractNumId w:val="30"/>
  </w:num>
  <w:num w:numId="25">
    <w:abstractNumId w:val="25"/>
  </w:num>
  <w:num w:numId="26">
    <w:abstractNumId w:val="29"/>
  </w:num>
  <w:num w:numId="27">
    <w:abstractNumId w:val="14"/>
  </w:num>
  <w:num w:numId="28">
    <w:abstractNumId w:val="21"/>
  </w:num>
  <w:num w:numId="29">
    <w:abstractNumId w:val="0"/>
  </w:num>
  <w:num w:numId="30">
    <w:abstractNumId w:val="9"/>
  </w:num>
  <w:num w:numId="31">
    <w:abstractNumId w:val="17"/>
  </w:num>
  <w:num w:numId="32">
    <w:abstractNumId w:val="31"/>
  </w:num>
  <w:num w:numId="33">
    <w:abstractNumId w:val="27"/>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14160"/>
    <w:rsid w:val="00020748"/>
    <w:rsid w:val="00020F15"/>
    <w:rsid w:val="00024A04"/>
    <w:rsid w:val="00030AA8"/>
    <w:rsid w:val="00030C0C"/>
    <w:rsid w:val="000347ED"/>
    <w:rsid w:val="00034946"/>
    <w:rsid w:val="0003561E"/>
    <w:rsid w:val="000420EF"/>
    <w:rsid w:val="00044BF0"/>
    <w:rsid w:val="00046902"/>
    <w:rsid w:val="00047AD6"/>
    <w:rsid w:val="00054B02"/>
    <w:rsid w:val="0005605E"/>
    <w:rsid w:val="000564D6"/>
    <w:rsid w:val="00056670"/>
    <w:rsid w:val="00056E09"/>
    <w:rsid w:val="00060186"/>
    <w:rsid w:val="00062D47"/>
    <w:rsid w:val="00065F0C"/>
    <w:rsid w:val="000712B1"/>
    <w:rsid w:val="0007177E"/>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5A3F"/>
    <w:rsid w:val="00116987"/>
    <w:rsid w:val="001255F6"/>
    <w:rsid w:val="001305AF"/>
    <w:rsid w:val="00133F98"/>
    <w:rsid w:val="0014158E"/>
    <w:rsid w:val="00152081"/>
    <w:rsid w:val="00152CE8"/>
    <w:rsid w:val="00155D5F"/>
    <w:rsid w:val="00160B7C"/>
    <w:rsid w:val="001631CE"/>
    <w:rsid w:val="001636AB"/>
    <w:rsid w:val="00163A69"/>
    <w:rsid w:val="00163AF3"/>
    <w:rsid w:val="0016422D"/>
    <w:rsid w:val="0016435D"/>
    <w:rsid w:val="001652FA"/>
    <w:rsid w:val="001661AC"/>
    <w:rsid w:val="00167370"/>
    <w:rsid w:val="00170C9E"/>
    <w:rsid w:val="00175079"/>
    <w:rsid w:val="001831DC"/>
    <w:rsid w:val="00192FFF"/>
    <w:rsid w:val="00195804"/>
    <w:rsid w:val="00195B76"/>
    <w:rsid w:val="00195D9D"/>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71EE"/>
    <w:rsid w:val="0025020B"/>
    <w:rsid w:val="00252499"/>
    <w:rsid w:val="00252A89"/>
    <w:rsid w:val="002578C9"/>
    <w:rsid w:val="0026282C"/>
    <w:rsid w:val="0026661A"/>
    <w:rsid w:val="002667EF"/>
    <w:rsid w:val="00266B82"/>
    <w:rsid w:val="00267FB5"/>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DB3"/>
    <w:rsid w:val="002D251C"/>
    <w:rsid w:val="002D4328"/>
    <w:rsid w:val="002D58BA"/>
    <w:rsid w:val="002E3EC2"/>
    <w:rsid w:val="002E5C3B"/>
    <w:rsid w:val="002E5D9E"/>
    <w:rsid w:val="002E65A7"/>
    <w:rsid w:val="002F25CA"/>
    <w:rsid w:val="002F340E"/>
    <w:rsid w:val="002F3700"/>
    <w:rsid w:val="002F55B5"/>
    <w:rsid w:val="003003CE"/>
    <w:rsid w:val="003019E0"/>
    <w:rsid w:val="00301DCA"/>
    <w:rsid w:val="003024B9"/>
    <w:rsid w:val="0030583C"/>
    <w:rsid w:val="003063DE"/>
    <w:rsid w:val="00306CDC"/>
    <w:rsid w:val="00322C19"/>
    <w:rsid w:val="00322F93"/>
    <w:rsid w:val="00323BA8"/>
    <w:rsid w:val="003350AA"/>
    <w:rsid w:val="00336E8B"/>
    <w:rsid w:val="00337BBB"/>
    <w:rsid w:val="00340DE2"/>
    <w:rsid w:val="00350422"/>
    <w:rsid w:val="0035545C"/>
    <w:rsid w:val="00360A5C"/>
    <w:rsid w:val="00365DB1"/>
    <w:rsid w:val="00372520"/>
    <w:rsid w:val="00380296"/>
    <w:rsid w:val="00382FDC"/>
    <w:rsid w:val="003833BF"/>
    <w:rsid w:val="003909A6"/>
    <w:rsid w:val="0039298D"/>
    <w:rsid w:val="00395EEA"/>
    <w:rsid w:val="0039623E"/>
    <w:rsid w:val="00396FEE"/>
    <w:rsid w:val="003A1FA1"/>
    <w:rsid w:val="003A5238"/>
    <w:rsid w:val="003B3CE2"/>
    <w:rsid w:val="003B4E64"/>
    <w:rsid w:val="003B7DCD"/>
    <w:rsid w:val="003C082C"/>
    <w:rsid w:val="003C1234"/>
    <w:rsid w:val="003C7F98"/>
    <w:rsid w:val="003D0A46"/>
    <w:rsid w:val="003D26CF"/>
    <w:rsid w:val="003D3DB6"/>
    <w:rsid w:val="003D5169"/>
    <w:rsid w:val="003E5B6B"/>
    <w:rsid w:val="003E6A77"/>
    <w:rsid w:val="003F43A2"/>
    <w:rsid w:val="003F704A"/>
    <w:rsid w:val="0040073F"/>
    <w:rsid w:val="0040442B"/>
    <w:rsid w:val="004046EC"/>
    <w:rsid w:val="00406276"/>
    <w:rsid w:val="0040628F"/>
    <w:rsid w:val="00406E48"/>
    <w:rsid w:val="004114C8"/>
    <w:rsid w:val="00415AAD"/>
    <w:rsid w:val="00417135"/>
    <w:rsid w:val="00417549"/>
    <w:rsid w:val="0042100C"/>
    <w:rsid w:val="004210F5"/>
    <w:rsid w:val="00421711"/>
    <w:rsid w:val="00422BE4"/>
    <w:rsid w:val="00422DE8"/>
    <w:rsid w:val="00424E4A"/>
    <w:rsid w:val="00426CFD"/>
    <w:rsid w:val="0043388E"/>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833FF"/>
    <w:rsid w:val="0048783B"/>
    <w:rsid w:val="0049238F"/>
    <w:rsid w:val="0049273F"/>
    <w:rsid w:val="004930E3"/>
    <w:rsid w:val="00494124"/>
    <w:rsid w:val="00496567"/>
    <w:rsid w:val="004A56AD"/>
    <w:rsid w:val="004A570D"/>
    <w:rsid w:val="004A68EA"/>
    <w:rsid w:val="004A6DBD"/>
    <w:rsid w:val="004A70D8"/>
    <w:rsid w:val="004B5B04"/>
    <w:rsid w:val="004B7A12"/>
    <w:rsid w:val="004C28C9"/>
    <w:rsid w:val="004C41CC"/>
    <w:rsid w:val="004C45B6"/>
    <w:rsid w:val="004D307C"/>
    <w:rsid w:val="004D5E7B"/>
    <w:rsid w:val="004D6B04"/>
    <w:rsid w:val="004E2E2A"/>
    <w:rsid w:val="004E58BC"/>
    <w:rsid w:val="004E59A7"/>
    <w:rsid w:val="004E62E5"/>
    <w:rsid w:val="004E7FB2"/>
    <w:rsid w:val="004F2B9F"/>
    <w:rsid w:val="004F61DC"/>
    <w:rsid w:val="00501BA5"/>
    <w:rsid w:val="005028DE"/>
    <w:rsid w:val="005048D1"/>
    <w:rsid w:val="005069D9"/>
    <w:rsid w:val="0051018E"/>
    <w:rsid w:val="00510589"/>
    <w:rsid w:val="005170AD"/>
    <w:rsid w:val="0052145E"/>
    <w:rsid w:val="005252FC"/>
    <w:rsid w:val="00525375"/>
    <w:rsid w:val="005256E3"/>
    <w:rsid w:val="00525977"/>
    <w:rsid w:val="00527D71"/>
    <w:rsid w:val="0053206B"/>
    <w:rsid w:val="00533EC2"/>
    <w:rsid w:val="005447EA"/>
    <w:rsid w:val="0054522F"/>
    <w:rsid w:val="00550BCC"/>
    <w:rsid w:val="005574B8"/>
    <w:rsid w:val="005627BD"/>
    <w:rsid w:val="005659E2"/>
    <w:rsid w:val="00565C51"/>
    <w:rsid w:val="00573611"/>
    <w:rsid w:val="005813D6"/>
    <w:rsid w:val="005835AE"/>
    <w:rsid w:val="005837F8"/>
    <w:rsid w:val="0058471D"/>
    <w:rsid w:val="00585871"/>
    <w:rsid w:val="00590F9F"/>
    <w:rsid w:val="00594F46"/>
    <w:rsid w:val="005A0FBE"/>
    <w:rsid w:val="005A6622"/>
    <w:rsid w:val="005A7A57"/>
    <w:rsid w:val="005B1FFC"/>
    <w:rsid w:val="005B6492"/>
    <w:rsid w:val="005D1001"/>
    <w:rsid w:val="005D1A6A"/>
    <w:rsid w:val="005D2131"/>
    <w:rsid w:val="005D360D"/>
    <w:rsid w:val="005D3C97"/>
    <w:rsid w:val="005D46FB"/>
    <w:rsid w:val="005D5904"/>
    <w:rsid w:val="005E1653"/>
    <w:rsid w:val="005E231A"/>
    <w:rsid w:val="005E306F"/>
    <w:rsid w:val="005F05E0"/>
    <w:rsid w:val="005F2560"/>
    <w:rsid w:val="005F61B7"/>
    <w:rsid w:val="005F7026"/>
    <w:rsid w:val="0060302D"/>
    <w:rsid w:val="00603737"/>
    <w:rsid w:val="00605314"/>
    <w:rsid w:val="006067D3"/>
    <w:rsid w:val="0060681F"/>
    <w:rsid w:val="00606C3D"/>
    <w:rsid w:val="00606D89"/>
    <w:rsid w:val="00616AB4"/>
    <w:rsid w:val="00617567"/>
    <w:rsid w:val="0062218D"/>
    <w:rsid w:val="006237BC"/>
    <w:rsid w:val="006336EB"/>
    <w:rsid w:val="00641BA2"/>
    <w:rsid w:val="00646385"/>
    <w:rsid w:val="006471FB"/>
    <w:rsid w:val="00647DEF"/>
    <w:rsid w:val="00647F0E"/>
    <w:rsid w:val="006529E5"/>
    <w:rsid w:val="0065464A"/>
    <w:rsid w:val="00667809"/>
    <w:rsid w:val="006714B0"/>
    <w:rsid w:val="00674950"/>
    <w:rsid w:val="00682529"/>
    <w:rsid w:val="006846D9"/>
    <w:rsid w:val="0068562D"/>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C5A64"/>
    <w:rsid w:val="006D2041"/>
    <w:rsid w:val="006D688C"/>
    <w:rsid w:val="006E25AF"/>
    <w:rsid w:val="006E30D4"/>
    <w:rsid w:val="006E3FF7"/>
    <w:rsid w:val="006E48C5"/>
    <w:rsid w:val="006E6652"/>
    <w:rsid w:val="006F34FF"/>
    <w:rsid w:val="00703135"/>
    <w:rsid w:val="007065E4"/>
    <w:rsid w:val="00711E05"/>
    <w:rsid w:val="007143C2"/>
    <w:rsid w:val="00721375"/>
    <w:rsid w:val="00722DA4"/>
    <w:rsid w:val="00724763"/>
    <w:rsid w:val="00725D66"/>
    <w:rsid w:val="00732438"/>
    <w:rsid w:val="00733B7D"/>
    <w:rsid w:val="00733DEF"/>
    <w:rsid w:val="00735CD5"/>
    <w:rsid w:val="007363D3"/>
    <w:rsid w:val="00736455"/>
    <w:rsid w:val="007375E4"/>
    <w:rsid w:val="007438C9"/>
    <w:rsid w:val="0074454B"/>
    <w:rsid w:val="00753AD9"/>
    <w:rsid w:val="00755514"/>
    <w:rsid w:val="00762132"/>
    <w:rsid w:val="007657B7"/>
    <w:rsid w:val="0076799A"/>
    <w:rsid w:val="00772BB8"/>
    <w:rsid w:val="00782F55"/>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331B"/>
    <w:rsid w:val="007F6975"/>
    <w:rsid w:val="007F753B"/>
    <w:rsid w:val="007F79E9"/>
    <w:rsid w:val="008051AC"/>
    <w:rsid w:val="0080640B"/>
    <w:rsid w:val="00807B52"/>
    <w:rsid w:val="0081040D"/>
    <w:rsid w:val="008158B1"/>
    <w:rsid w:val="008208AC"/>
    <w:rsid w:val="0082257D"/>
    <w:rsid w:val="00823DE9"/>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0D38"/>
    <w:rsid w:val="00851872"/>
    <w:rsid w:val="0085704C"/>
    <w:rsid w:val="00861ABE"/>
    <w:rsid w:val="008647A7"/>
    <w:rsid w:val="00867D31"/>
    <w:rsid w:val="00870F2A"/>
    <w:rsid w:val="00872A17"/>
    <w:rsid w:val="00875097"/>
    <w:rsid w:val="0087674A"/>
    <w:rsid w:val="008768A8"/>
    <w:rsid w:val="0087775F"/>
    <w:rsid w:val="008822DF"/>
    <w:rsid w:val="00883C08"/>
    <w:rsid w:val="00884CD2"/>
    <w:rsid w:val="00885C6B"/>
    <w:rsid w:val="00890123"/>
    <w:rsid w:val="00893D19"/>
    <w:rsid w:val="00896556"/>
    <w:rsid w:val="008A021C"/>
    <w:rsid w:val="008A30B1"/>
    <w:rsid w:val="008A6F91"/>
    <w:rsid w:val="008B157F"/>
    <w:rsid w:val="008B4832"/>
    <w:rsid w:val="008B4B24"/>
    <w:rsid w:val="008B60AA"/>
    <w:rsid w:val="008C28CA"/>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071C"/>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745E5"/>
    <w:rsid w:val="009805A3"/>
    <w:rsid w:val="00982FC9"/>
    <w:rsid w:val="00987B08"/>
    <w:rsid w:val="00992EC0"/>
    <w:rsid w:val="00993211"/>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751"/>
    <w:rsid w:val="009E0ABC"/>
    <w:rsid w:val="009E11AB"/>
    <w:rsid w:val="009E4A18"/>
    <w:rsid w:val="009E5B30"/>
    <w:rsid w:val="009E7264"/>
    <w:rsid w:val="009F3F85"/>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57E3B"/>
    <w:rsid w:val="00A6178D"/>
    <w:rsid w:val="00A717EC"/>
    <w:rsid w:val="00A75423"/>
    <w:rsid w:val="00A77C8C"/>
    <w:rsid w:val="00A8046C"/>
    <w:rsid w:val="00A8081F"/>
    <w:rsid w:val="00A823A7"/>
    <w:rsid w:val="00A82A01"/>
    <w:rsid w:val="00A9313F"/>
    <w:rsid w:val="00A9714B"/>
    <w:rsid w:val="00A97E7C"/>
    <w:rsid w:val="00AA1EA6"/>
    <w:rsid w:val="00AA491B"/>
    <w:rsid w:val="00AA755E"/>
    <w:rsid w:val="00AB07F6"/>
    <w:rsid w:val="00AB19DE"/>
    <w:rsid w:val="00AB4651"/>
    <w:rsid w:val="00AB588B"/>
    <w:rsid w:val="00AB58AF"/>
    <w:rsid w:val="00AB70B3"/>
    <w:rsid w:val="00AC218C"/>
    <w:rsid w:val="00AC3425"/>
    <w:rsid w:val="00AC3B19"/>
    <w:rsid w:val="00AC4FF5"/>
    <w:rsid w:val="00AC6DE0"/>
    <w:rsid w:val="00AD2440"/>
    <w:rsid w:val="00AD5541"/>
    <w:rsid w:val="00AD742F"/>
    <w:rsid w:val="00AE4A0A"/>
    <w:rsid w:val="00AE5C1D"/>
    <w:rsid w:val="00AE7D5A"/>
    <w:rsid w:val="00AE7E13"/>
    <w:rsid w:val="00AF2459"/>
    <w:rsid w:val="00AF3830"/>
    <w:rsid w:val="00B045F1"/>
    <w:rsid w:val="00B07055"/>
    <w:rsid w:val="00B13583"/>
    <w:rsid w:val="00B13FD9"/>
    <w:rsid w:val="00B14505"/>
    <w:rsid w:val="00B14C31"/>
    <w:rsid w:val="00B22B72"/>
    <w:rsid w:val="00B242BA"/>
    <w:rsid w:val="00B263CB"/>
    <w:rsid w:val="00B26D69"/>
    <w:rsid w:val="00B30AFA"/>
    <w:rsid w:val="00B33229"/>
    <w:rsid w:val="00B33AE8"/>
    <w:rsid w:val="00B34AE9"/>
    <w:rsid w:val="00B359E5"/>
    <w:rsid w:val="00B40B6E"/>
    <w:rsid w:val="00B41691"/>
    <w:rsid w:val="00B432B0"/>
    <w:rsid w:val="00B43DD5"/>
    <w:rsid w:val="00B44C75"/>
    <w:rsid w:val="00B5270A"/>
    <w:rsid w:val="00B52A11"/>
    <w:rsid w:val="00B57231"/>
    <w:rsid w:val="00B57909"/>
    <w:rsid w:val="00B57975"/>
    <w:rsid w:val="00B61A0E"/>
    <w:rsid w:val="00B61AD8"/>
    <w:rsid w:val="00B73BF4"/>
    <w:rsid w:val="00B74D32"/>
    <w:rsid w:val="00B948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6287"/>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055B3"/>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56C9E"/>
    <w:rsid w:val="00C6466C"/>
    <w:rsid w:val="00C66A07"/>
    <w:rsid w:val="00C75ADD"/>
    <w:rsid w:val="00C8054F"/>
    <w:rsid w:val="00C81085"/>
    <w:rsid w:val="00C8147D"/>
    <w:rsid w:val="00C84B6D"/>
    <w:rsid w:val="00C916A8"/>
    <w:rsid w:val="00CA0E1D"/>
    <w:rsid w:val="00CA1A4B"/>
    <w:rsid w:val="00CA1F76"/>
    <w:rsid w:val="00CA240B"/>
    <w:rsid w:val="00CA58B3"/>
    <w:rsid w:val="00CA5FDE"/>
    <w:rsid w:val="00CA71B7"/>
    <w:rsid w:val="00CB001B"/>
    <w:rsid w:val="00CB4156"/>
    <w:rsid w:val="00CB45B7"/>
    <w:rsid w:val="00CB6864"/>
    <w:rsid w:val="00CB725E"/>
    <w:rsid w:val="00CC0A7C"/>
    <w:rsid w:val="00CC0F48"/>
    <w:rsid w:val="00CC182D"/>
    <w:rsid w:val="00CC2368"/>
    <w:rsid w:val="00CC23AB"/>
    <w:rsid w:val="00CC2D5A"/>
    <w:rsid w:val="00CC519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5ED"/>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32B9"/>
    <w:rsid w:val="00DC3A2C"/>
    <w:rsid w:val="00DC5181"/>
    <w:rsid w:val="00DC5498"/>
    <w:rsid w:val="00DC5943"/>
    <w:rsid w:val="00DD02D5"/>
    <w:rsid w:val="00DD0AAA"/>
    <w:rsid w:val="00DD1C24"/>
    <w:rsid w:val="00DD1D39"/>
    <w:rsid w:val="00DD2F26"/>
    <w:rsid w:val="00DD6AA1"/>
    <w:rsid w:val="00DE0896"/>
    <w:rsid w:val="00DE0E36"/>
    <w:rsid w:val="00DE16A9"/>
    <w:rsid w:val="00DE347F"/>
    <w:rsid w:val="00DE584E"/>
    <w:rsid w:val="00DF0601"/>
    <w:rsid w:val="00DF50BD"/>
    <w:rsid w:val="00DF5BD7"/>
    <w:rsid w:val="00E03524"/>
    <w:rsid w:val="00E03C9E"/>
    <w:rsid w:val="00E05B14"/>
    <w:rsid w:val="00E06949"/>
    <w:rsid w:val="00E11C31"/>
    <w:rsid w:val="00E134F6"/>
    <w:rsid w:val="00E136DF"/>
    <w:rsid w:val="00E13A2F"/>
    <w:rsid w:val="00E140A8"/>
    <w:rsid w:val="00E211C8"/>
    <w:rsid w:val="00E23EDC"/>
    <w:rsid w:val="00E2414C"/>
    <w:rsid w:val="00E25A21"/>
    <w:rsid w:val="00E313F1"/>
    <w:rsid w:val="00E33277"/>
    <w:rsid w:val="00E361A8"/>
    <w:rsid w:val="00E40716"/>
    <w:rsid w:val="00E463B6"/>
    <w:rsid w:val="00E508D8"/>
    <w:rsid w:val="00E5440C"/>
    <w:rsid w:val="00E55CBC"/>
    <w:rsid w:val="00E5675A"/>
    <w:rsid w:val="00E6026C"/>
    <w:rsid w:val="00E66235"/>
    <w:rsid w:val="00E67E77"/>
    <w:rsid w:val="00E71593"/>
    <w:rsid w:val="00E71F05"/>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29A5"/>
    <w:rsid w:val="00EC29CF"/>
    <w:rsid w:val="00EC50EF"/>
    <w:rsid w:val="00ED29D1"/>
    <w:rsid w:val="00ED4940"/>
    <w:rsid w:val="00ED71E6"/>
    <w:rsid w:val="00EE443A"/>
    <w:rsid w:val="00EE447E"/>
    <w:rsid w:val="00EE5585"/>
    <w:rsid w:val="00EF0F27"/>
    <w:rsid w:val="00EF24F0"/>
    <w:rsid w:val="00EF3565"/>
    <w:rsid w:val="00EF4A42"/>
    <w:rsid w:val="00EF4CBF"/>
    <w:rsid w:val="00EF4E0B"/>
    <w:rsid w:val="00EF5F99"/>
    <w:rsid w:val="00EF6490"/>
    <w:rsid w:val="00EF7324"/>
    <w:rsid w:val="00F01336"/>
    <w:rsid w:val="00F052A2"/>
    <w:rsid w:val="00F100A8"/>
    <w:rsid w:val="00F12ADD"/>
    <w:rsid w:val="00F1347C"/>
    <w:rsid w:val="00F1373A"/>
    <w:rsid w:val="00F148CA"/>
    <w:rsid w:val="00F15D47"/>
    <w:rsid w:val="00F16435"/>
    <w:rsid w:val="00F203B2"/>
    <w:rsid w:val="00F23058"/>
    <w:rsid w:val="00F27A98"/>
    <w:rsid w:val="00F32D7B"/>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CEE"/>
    <w:rsid w:val="00FB7F07"/>
    <w:rsid w:val="00FC47ED"/>
    <w:rsid w:val="00FC6EB9"/>
    <w:rsid w:val="00FC7F7C"/>
    <w:rsid w:val="00FD05EF"/>
    <w:rsid w:val="00FD2E75"/>
    <w:rsid w:val="00FD51B8"/>
    <w:rsid w:val="00FD6508"/>
    <w:rsid w:val="00FE17BB"/>
    <w:rsid w:val="00FE18CD"/>
    <w:rsid w:val="00FE1DBE"/>
    <w:rsid w:val="00FE407C"/>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qFormat/>
    <w:rsid w:val="00CB725E"/>
    <w:rPr>
      <w:sz w:val="22"/>
      <w:szCs w:val="22"/>
    </w:rPr>
  </w:style>
  <w:style w:type="character" w:customStyle="1" w:styleId="a9">
    <w:name w:val="Без интервала Знак"/>
    <w:link w:val="a8"/>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uiPriority w:val="99"/>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uiPriority w:val="99"/>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uiPriority w:val="99"/>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uiPriority w:val="99"/>
    <w:rsid w:val="006067D3"/>
    <w:pPr>
      <w:spacing w:after="200" w:line="276" w:lineRule="auto"/>
      <w:jc w:val="center"/>
    </w:pPr>
    <w:rPr>
      <w:rFonts w:ascii="Arial" w:hAnsi="Arial"/>
      <w:b/>
      <w:sz w:val="18"/>
      <w:szCs w:val="22"/>
    </w:rPr>
  </w:style>
  <w:style w:type="paragraph" w:customStyle="1" w:styleId="1CStyle22">
    <w:name w:val="1CStyle22"/>
    <w:uiPriority w:val="99"/>
    <w:rsid w:val="006067D3"/>
    <w:pPr>
      <w:spacing w:after="200" w:line="276" w:lineRule="auto"/>
      <w:jc w:val="center"/>
    </w:pPr>
    <w:rPr>
      <w:sz w:val="22"/>
      <w:szCs w:val="22"/>
    </w:rPr>
  </w:style>
  <w:style w:type="paragraph" w:customStyle="1" w:styleId="1CStyle24">
    <w:name w:val="1CStyle24"/>
    <w:uiPriority w:val="99"/>
    <w:rsid w:val="006067D3"/>
    <w:pPr>
      <w:spacing w:after="200" w:line="276" w:lineRule="auto"/>
      <w:jc w:val="center"/>
    </w:pPr>
    <w:rPr>
      <w:sz w:val="22"/>
      <w:szCs w:val="22"/>
    </w:rPr>
  </w:style>
  <w:style w:type="paragraph" w:customStyle="1" w:styleId="1CStyle28">
    <w:name w:val="1CStyle28"/>
    <w:uiPriority w:val="99"/>
    <w:rsid w:val="006067D3"/>
    <w:pPr>
      <w:spacing w:after="200" w:line="276" w:lineRule="auto"/>
      <w:jc w:val="center"/>
    </w:pPr>
    <w:rPr>
      <w:rFonts w:ascii="Arial" w:hAnsi="Arial"/>
      <w:b/>
      <w:sz w:val="16"/>
      <w:szCs w:val="22"/>
    </w:rPr>
  </w:style>
  <w:style w:type="paragraph" w:customStyle="1" w:styleId="1CStyle29">
    <w:name w:val="1CStyle29"/>
    <w:uiPriority w:val="99"/>
    <w:rsid w:val="006067D3"/>
    <w:pPr>
      <w:spacing w:after="200" w:line="276" w:lineRule="auto"/>
      <w:jc w:val="center"/>
    </w:pPr>
    <w:rPr>
      <w:rFonts w:ascii="Arial" w:hAnsi="Arial"/>
      <w:b/>
      <w:sz w:val="16"/>
      <w:szCs w:val="22"/>
    </w:rPr>
  </w:style>
  <w:style w:type="paragraph" w:customStyle="1" w:styleId="1CStyle36">
    <w:name w:val="1CStyle36"/>
    <w:uiPriority w:val="99"/>
    <w:rsid w:val="006067D3"/>
    <w:pPr>
      <w:spacing w:after="200" w:line="276" w:lineRule="auto"/>
      <w:jc w:val="center"/>
    </w:pPr>
    <w:rPr>
      <w:sz w:val="22"/>
      <w:szCs w:val="22"/>
    </w:rPr>
  </w:style>
  <w:style w:type="paragraph" w:customStyle="1" w:styleId="1CStyle19">
    <w:name w:val="1CStyle19"/>
    <w:uiPriority w:val="99"/>
    <w:rsid w:val="006067D3"/>
    <w:pPr>
      <w:spacing w:after="200" w:line="276" w:lineRule="auto"/>
      <w:jc w:val="center"/>
    </w:pPr>
    <w:rPr>
      <w:sz w:val="22"/>
      <w:szCs w:val="22"/>
    </w:rPr>
  </w:style>
  <w:style w:type="paragraph" w:customStyle="1" w:styleId="1CStyle25">
    <w:name w:val="1CStyle25"/>
    <w:uiPriority w:val="99"/>
    <w:rsid w:val="006067D3"/>
    <w:pPr>
      <w:spacing w:after="200" w:line="276" w:lineRule="auto"/>
      <w:jc w:val="center"/>
    </w:pPr>
    <w:rPr>
      <w:sz w:val="22"/>
      <w:szCs w:val="22"/>
    </w:rPr>
  </w:style>
  <w:style w:type="paragraph" w:customStyle="1" w:styleId="1CStyle23">
    <w:name w:val="1CStyle23"/>
    <w:uiPriority w:val="99"/>
    <w:rsid w:val="006067D3"/>
    <w:pPr>
      <w:spacing w:after="200" w:line="276" w:lineRule="auto"/>
      <w:jc w:val="center"/>
    </w:pPr>
    <w:rPr>
      <w:sz w:val="22"/>
      <w:szCs w:val="22"/>
    </w:rPr>
  </w:style>
  <w:style w:type="paragraph" w:customStyle="1" w:styleId="1CStyle18">
    <w:name w:val="1CStyle18"/>
    <w:uiPriority w:val="99"/>
    <w:rsid w:val="006067D3"/>
    <w:pPr>
      <w:spacing w:after="200" w:line="276" w:lineRule="auto"/>
      <w:jc w:val="center"/>
    </w:pPr>
    <w:rPr>
      <w:sz w:val="22"/>
      <w:szCs w:val="22"/>
    </w:rPr>
  </w:style>
  <w:style w:type="paragraph" w:customStyle="1" w:styleId="1CStyle27">
    <w:name w:val="1CStyle27"/>
    <w:uiPriority w:val="99"/>
    <w:rsid w:val="006067D3"/>
    <w:pPr>
      <w:spacing w:after="200" w:line="276" w:lineRule="auto"/>
      <w:jc w:val="center"/>
    </w:pPr>
    <w:rPr>
      <w:rFonts w:ascii="Arial" w:hAnsi="Arial"/>
      <w:b/>
      <w:sz w:val="16"/>
      <w:szCs w:val="22"/>
    </w:rPr>
  </w:style>
  <w:style w:type="paragraph" w:customStyle="1" w:styleId="1CStyle12">
    <w:name w:val="1CStyle12"/>
    <w:uiPriority w:val="99"/>
    <w:rsid w:val="006067D3"/>
    <w:pPr>
      <w:spacing w:after="200" w:line="276" w:lineRule="auto"/>
      <w:jc w:val="center"/>
    </w:pPr>
    <w:rPr>
      <w:sz w:val="22"/>
      <w:szCs w:val="22"/>
    </w:rPr>
  </w:style>
  <w:style w:type="paragraph" w:customStyle="1" w:styleId="1CStyle13">
    <w:name w:val="1CStyle13"/>
    <w:uiPriority w:val="99"/>
    <w:rsid w:val="006067D3"/>
    <w:pPr>
      <w:spacing w:after="200" w:line="276" w:lineRule="auto"/>
      <w:jc w:val="center"/>
    </w:pPr>
    <w:rPr>
      <w:sz w:val="22"/>
      <w:szCs w:val="22"/>
    </w:rPr>
  </w:style>
  <w:style w:type="paragraph" w:customStyle="1" w:styleId="1CStyle16">
    <w:name w:val="1CStyle16"/>
    <w:uiPriority w:val="99"/>
    <w:rsid w:val="006067D3"/>
    <w:pPr>
      <w:spacing w:after="200" w:line="276" w:lineRule="auto"/>
      <w:jc w:val="center"/>
    </w:pPr>
    <w:rPr>
      <w:sz w:val="22"/>
      <w:szCs w:val="22"/>
    </w:rPr>
  </w:style>
  <w:style w:type="paragraph" w:customStyle="1" w:styleId="1CStyle10">
    <w:name w:val="1CStyle10"/>
    <w:uiPriority w:val="99"/>
    <w:rsid w:val="006067D3"/>
    <w:pPr>
      <w:spacing w:after="200" w:line="276" w:lineRule="auto"/>
      <w:jc w:val="center"/>
    </w:pPr>
    <w:rPr>
      <w:sz w:val="22"/>
      <w:szCs w:val="22"/>
    </w:rPr>
  </w:style>
  <w:style w:type="paragraph" w:customStyle="1" w:styleId="1CStyle14">
    <w:name w:val="1CStyle14"/>
    <w:uiPriority w:val="99"/>
    <w:rsid w:val="006067D3"/>
    <w:pPr>
      <w:spacing w:after="200" w:line="276" w:lineRule="auto"/>
      <w:jc w:val="center"/>
    </w:pPr>
    <w:rPr>
      <w:sz w:val="22"/>
      <w:szCs w:val="22"/>
    </w:rPr>
  </w:style>
  <w:style w:type="paragraph" w:customStyle="1" w:styleId="1CStyle15">
    <w:name w:val="1CStyle15"/>
    <w:uiPriority w:val="99"/>
    <w:rsid w:val="006067D3"/>
    <w:pPr>
      <w:spacing w:after="200" w:line="276" w:lineRule="auto"/>
      <w:jc w:val="center"/>
    </w:pPr>
    <w:rPr>
      <w:sz w:val="22"/>
      <w:szCs w:val="22"/>
    </w:rPr>
  </w:style>
  <w:style w:type="paragraph" w:customStyle="1" w:styleId="1CStyle11">
    <w:name w:val="1CStyle11"/>
    <w:uiPriority w:val="99"/>
    <w:rsid w:val="006067D3"/>
    <w:pPr>
      <w:spacing w:after="200" w:line="276" w:lineRule="auto"/>
      <w:jc w:val="center"/>
    </w:pPr>
    <w:rPr>
      <w:sz w:val="22"/>
      <w:szCs w:val="22"/>
    </w:rPr>
  </w:style>
  <w:style w:type="paragraph" w:customStyle="1" w:styleId="1CStyle17">
    <w:name w:val="1CStyle17"/>
    <w:uiPriority w:val="99"/>
    <w:rsid w:val="006067D3"/>
    <w:pPr>
      <w:spacing w:after="200" w:line="276" w:lineRule="auto"/>
      <w:jc w:val="center"/>
    </w:pPr>
    <w:rPr>
      <w:sz w:val="22"/>
      <w:szCs w:val="22"/>
    </w:rPr>
  </w:style>
  <w:style w:type="paragraph" w:customStyle="1" w:styleId="1CStyle34">
    <w:name w:val="1CStyle34"/>
    <w:uiPriority w:val="99"/>
    <w:rsid w:val="006067D3"/>
    <w:pPr>
      <w:spacing w:after="200" w:line="276" w:lineRule="auto"/>
      <w:jc w:val="center"/>
    </w:pPr>
    <w:rPr>
      <w:sz w:val="22"/>
      <w:szCs w:val="22"/>
    </w:rPr>
  </w:style>
  <w:style w:type="paragraph" w:customStyle="1" w:styleId="1CStyle35">
    <w:name w:val="1CStyle35"/>
    <w:uiPriority w:val="99"/>
    <w:rsid w:val="006067D3"/>
    <w:pPr>
      <w:spacing w:after="200" w:line="276" w:lineRule="auto"/>
      <w:jc w:val="center"/>
    </w:pPr>
    <w:rPr>
      <w:sz w:val="22"/>
      <w:szCs w:val="22"/>
    </w:rPr>
  </w:style>
  <w:style w:type="paragraph" w:customStyle="1" w:styleId="1CStyle32">
    <w:name w:val="1CStyle32"/>
    <w:uiPriority w:val="99"/>
    <w:rsid w:val="006067D3"/>
    <w:pPr>
      <w:wordWrap w:val="0"/>
      <w:spacing w:after="200" w:line="276" w:lineRule="auto"/>
      <w:jc w:val="right"/>
    </w:pPr>
    <w:rPr>
      <w:rFonts w:ascii="Arial" w:hAnsi="Arial"/>
      <w:b/>
      <w:sz w:val="16"/>
      <w:szCs w:val="22"/>
    </w:rPr>
  </w:style>
  <w:style w:type="paragraph" w:customStyle="1" w:styleId="1CStyle31">
    <w:name w:val="1CStyle31"/>
    <w:uiPriority w:val="99"/>
    <w:rsid w:val="006067D3"/>
    <w:pPr>
      <w:wordWrap w:val="0"/>
      <w:spacing w:after="200" w:line="276" w:lineRule="auto"/>
      <w:jc w:val="right"/>
    </w:pPr>
    <w:rPr>
      <w:rFonts w:ascii="Arial" w:hAnsi="Arial"/>
      <w:b/>
      <w:sz w:val="16"/>
      <w:szCs w:val="22"/>
    </w:rPr>
  </w:style>
  <w:style w:type="paragraph" w:customStyle="1" w:styleId="1CStyle37">
    <w:name w:val="1CStyle37"/>
    <w:uiPriority w:val="99"/>
    <w:rsid w:val="006067D3"/>
    <w:pPr>
      <w:wordWrap w:val="0"/>
      <w:spacing w:after="200" w:line="276" w:lineRule="auto"/>
      <w:jc w:val="center"/>
    </w:pPr>
    <w:rPr>
      <w:sz w:val="22"/>
      <w:szCs w:val="22"/>
    </w:rPr>
  </w:style>
  <w:style w:type="paragraph" w:customStyle="1" w:styleId="1CStyle39">
    <w:name w:val="1CStyle39"/>
    <w:uiPriority w:val="99"/>
    <w:rsid w:val="006067D3"/>
    <w:pPr>
      <w:wordWrap w:val="0"/>
      <w:spacing w:after="200" w:line="276" w:lineRule="auto"/>
      <w:jc w:val="right"/>
    </w:pPr>
    <w:rPr>
      <w:sz w:val="22"/>
      <w:szCs w:val="22"/>
    </w:rPr>
  </w:style>
  <w:style w:type="paragraph" w:customStyle="1" w:styleId="1CStyle40">
    <w:name w:val="1CStyle40"/>
    <w:uiPriority w:val="99"/>
    <w:rsid w:val="006067D3"/>
    <w:pPr>
      <w:wordWrap w:val="0"/>
      <w:spacing w:after="200" w:line="276" w:lineRule="auto"/>
      <w:jc w:val="right"/>
    </w:pPr>
    <w:rPr>
      <w:sz w:val="22"/>
      <w:szCs w:val="22"/>
    </w:rPr>
  </w:style>
  <w:style w:type="paragraph" w:customStyle="1" w:styleId="1CStyle38">
    <w:name w:val="1CStyle38"/>
    <w:uiPriority w:val="99"/>
    <w:rsid w:val="006067D3"/>
    <w:pPr>
      <w:wordWrap w:val="0"/>
      <w:spacing w:after="200" w:line="276" w:lineRule="auto"/>
      <w:jc w:val="right"/>
    </w:pPr>
    <w:rPr>
      <w:sz w:val="22"/>
      <w:szCs w:val="22"/>
    </w:rPr>
  </w:style>
  <w:style w:type="paragraph" w:customStyle="1" w:styleId="1CStyle33">
    <w:name w:val="1CStyle33"/>
    <w:uiPriority w:val="99"/>
    <w:rsid w:val="006067D3"/>
    <w:pPr>
      <w:wordWrap w:val="0"/>
      <w:spacing w:after="200" w:line="276" w:lineRule="auto"/>
      <w:jc w:val="right"/>
    </w:pPr>
    <w:rPr>
      <w:rFonts w:ascii="Arial" w:hAnsi="Arial"/>
      <w:b/>
      <w:sz w:val="16"/>
      <w:szCs w:val="22"/>
    </w:rPr>
  </w:style>
  <w:style w:type="paragraph" w:customStyle="1" w:styleId="1CStyle30">
    <w:name w:val="1CStyle30"/>
    <w:uiPriority w:val="99"/>
    <w:rsid w:val="006067D3"/>
    <w:pPr>
      <w:wordWrap w:val="0"/>
      <w:spacing w:after="200" w:line="276" w:lineRule="auto"/>
      <w:jc w:val="center"/>
    </w:pPr>
    <w:rPr>
      <w:rFonts w:ascii="Arial" w:hAnsi="Arial"/>
      <w:b/>
      <w:sz w:val="16"/>
      <w:szCs w:val="22"/>
    </w:rPr>
  </w:style>
  <w:style w:type="paragraph" w:customStyle="1" w:styleId="xl75">
    <w:name w:val="xl7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uiPriority w:val="99"/>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uiPriority w:val="99"/>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uiPriority w:val="99"/>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uiPriority w:val="99"/>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uiPriority w:val="99"/>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uiPriority w:val="99"/>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uiPriority w:val="99"/>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academ" TargetMode="External"/><Relationship Id="rId5" Type="http://schemas.openxmlformats.org/officeDocument/2006/relationships/webSettings" Target="webSettings.xml"/><Relationship Id="rId10" Type="http://schemas.openxmlformats.org/officeDocument/2006/relationships/hyperlink" Target="https://moacadem.ru" TargetMode="External"/><Relationship Id="rId4" Type="http://schemas.openxmlformats.org/officeDocument/2006/relationships/settings" Target="settings.xml"/><Relationship Id="rId9" Type="http://schemas.openxmlformats.org/officeDocument/2006/relationships/hyperlink" Target="http://www.moacad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EB7A-AF31-41E2-AEBF-2B744986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23395</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Comp2</dc:creator>
  <cp:lastModifiedBy>MZ</cp:lastModifiedBy>
  <cp:revision>7</cp:revision>
  <cp:lastPrinted>2023-02-17T12:17:00Z</cp:lastPrinted>
  <dcterms:created xsi:type="dcterms:W3CDTF">2023-02-17T09:18:00Z</dcterms:created>
  <dcterms:modified xsi:type="dcterms:W3CDTF">2023-02-27T08:13:00Z</dcterms:modified>
</cp:coreProperties>
</file>