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27AE" w14:textId="77777777" w:rsidR="00D64DE1" w:rsidRDefault="00D64DE1" w:rsidP="00D64DE1">
      <w:pPr>
        <w:shd w:val="clear" w:color="auto" w:fill="FFFFFF"/>
        <w:spacing w:after="0" w:line="36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1AF63F9D" w14:textId="71BAEC4B" w:rsidR="00D64DE1" w:rsidRDefault="00D64DE1" w:rsidP="00D64DE1">
      <w:pPr>
        <w:tabs>
          <w:tab w:val="left" w:pos="7230"/>
        </w:tabs>
        <w:spacing w:after="0" w:line="360" w:lineRule="auto"/>
        <w:ind w:left="8222" w:hanging="368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  <w:t xml:space="preserve">  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202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2A60761F" w14:textId="77777777" w:rsidR="00D64DE1" w:rsidRDefault="00D64DE1" w:rsidP="00D64DE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51A043C6" w14:textId="77777777" w:rsidR="00D64DE1" w:rsidRDefault="00D64DE1" w:rsidP="00D64DE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0C54EBD5" w14:textId="77777777" w:rsidR="00D64DE1" w:rsidRDefault="00D64DE1" w:rsidP="00D64DE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30E8093F" w14:textId="77777777" w:rsidR="00D64DE1" w:rsidRPr="00D241A7" w:rsidRDefault="00D64DE1" w:rsidP="00D64DE1">
      <w:pPr>
        <w:spacing w:after="0"/>
        <w:ind w:left="453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Тамбовцев Е.Е. </w:t>
      </w:r>
      <w:r w:rsidRPr="00D241A7">
        <w:rPr>
          <w:rFonts w:ascii="Times New Roman" w:hAnsi="Times New Roman"/>
          <w:color w:val="000000"/>
          <w:spacing w:val="-12"/>
          <w:sz w:val="28"/>
          <w:szCs w:val="28"/>
        </w:rPr>
        <w:t>– к</w:t>
      </w:r>
      <w:r w:rsidRPr="00D241A7">
        <w:rPr>
          <w:rFonts w:ascii="Times New Roman" w:hAnsi="Times New Roman"/>
          <w:iCs/>
          <w:sz w:val="28"/>
          <w:szCs w:val="28"/>
        </w:rPr>
        <w:t>онсультант по юридическим вопросам юридической службы</w:t>
      </w:r>
      <w:r w:rsidRPr="00D241A7">
        <w:rPr>
          <w:rFonts w:ascii="Times New Roman" w:hAnsi="Times New Roman"/>
          <w:i/>
          <w:sz w:val="28"/>
          <w:szCs w:val="28"/>
        </w:rPr>
        <w:t xml:space="preserve"> </w:t>
      </w:r>
    </w:p>
    <w:p w14:paraId="50B77892" w14:textId="5787AAEF" w:rsidR="00D64DE1" w:rsidRDefault="00D64DE1" w:rsidP="00D64DE1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6.0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.2023 г.                               </w:t>
      </w:r>
    </w:p>
    <w:p w14:paraId="16196F16" w14:textId="77777777" w:rsidR="00D64DE1" w:rsidRDefault="00D64DE1" w:rsidP="00D64DE1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29996C35" w14:textId="4A28B0F4" w:rsidR="00D64DE1" w:rsidRPr="007657B7" w:rsidRDefault="00D64DE1" w:rsidP="00D64DE1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</w:t>
      </w:r>
    </w:p>
    <w:p w14:paraId="7DD8E7B2" w14:textId="77777777" w:rsidR="00D64DE1" w:rsidRDefault="00D64DE1" w:rsidP="00D64DE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53D8B95" w14:textId="77777777" w:rsidR="00D64DE1" w:rsidRPr="007657B7" w:rsidRDefault="00D64DE1" w:rsidP="00D64DE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2520869B" w14:textId="77777777" w:rsidR="00D64DE1" w:rsidRPr="007657B7" w:rsidRDefault="00D64DE1" w:rsidP="00D64DE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6BD8B9FA" w14:textId="77777777" w:rsidR="00D64DE1" w:rsidRPr="007657B7" w:rsidRDefault="00D64DE1" w:rsidP="00D64DE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7463AB92" w14:textId="77777777" w:rsidR="00D64DE1" w:rsidRPr="0040073F" w:rsidRDefault="00D64DE1" w:rsidP="00D64DE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EB9F4B4" w14:textId="1D77D77A" w:rsidR="00D64DE1" w:rsidRDefault="00D64DE1" w:rsidP="00D64DE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99234B2" w14:textId="18FC4E2F" w:rsidR="00D64DE1" w:rsidRDefault="00D64DE1" w:rsidP="00D64DE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50196C" w14:textId="77777777" w:rsidR="00D64DE1" w:rsidRDefault="00D64DE1" w:rsidP="00D64DE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0CF918E" w14:textId="1F167FB4" w:rsidR="00E36B93" w:rsidRDefault="00356C41" w:rsidP="00200623">
      <w:pPr>
        <w:tabs>
          <w:tab w:val="left" w:pos="0"/>
        </w:tabs>
        <w:spacing w:after="0"/>
        <w:ind w:right="4245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О </w:t>
      </w:r>
      <w:bookmarkStart w:id="1" w:name="_Hlk144900676"/>
      <w:r>
        <w:rPr>
          <w:rFonts w:ascii="Times New Roman" w:hAnsi="Times New Roman"/>
          <w:b/>
          <w:i/>
          <w:iCs/>
          <w:sz w:val="28"/>
          <w:szCs w:val="28"/>
        </w:rPr>
        <w:t xml:space="preserve">внесении изменений в решение Совета депутатов муниципального округа Академический от </w:t>
      </w:r>
      <w:r w:rsidRPr="00356C41">
        <w:rPr>
          <w:rFonts w:ascii="Times New Roman" w:hAnsi="Times New Roman"/>
          <w:b/>
          <w:i/>
          <w:iCs/>
          <w:sz w:val="28"/>
          <w:szCs w:val="28"/>
        </w:rPr>
        <w:t>24 ноября 2022 года № 18-11-2022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«</w:t>
      </w:r>
      <w:r w:rsidR="00E36B93" w:rsidRPr="00E36B93">
        <w:rPr>
          <w:rFonts w:ascii="Times New Roman" w:hAnsi="Times New Roman"/>
          <w:b/>
          <w:i/>
          <w:iCs/>
          <w:sz w:val="28"/>
          <w:szCs w:val="28"/>
        </w:rPr>
        <w:t>Об утверждении Положения</w:t>
      </w:r>
      <w:r w:rsidR="00BF35C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E36B93" w:rsidRPr="00E36B93">
        <w:rPr>
          <w:rFonts w:ascii="Times New Roman" w:hAnsi="Times New Roman"/>
          <w:b/>
          <w:i/>
          <w:iCs/>
          <w:sz w:val="28"/>
          <w:szCs w:val="28"/>
        </w:rPr>
        <w:t>о бюджетном процессе в муниципальном округе Академический</w:t>
      </w:r>
      <w:r>
        <w:rPr>
          <w:rFonts w:ascii="Times New Roman" w:hAnsi="Times New Roman"/>
          <w:b/>
          <w:i/>
          <w:iCs/>
          <w:sz w:val="28"/>
          <w:szCs w:val="28"/>
        </w:rPr>
        <w:t>»</w:t>
      </w:r>
      <w:bookmarkEnd w:id="1"/>
    </w:p>
    <w:p w14:paraId="5FEDB2E1" w14:textId="77777777" w:rsidR="00E36B93" w:rsidRPr="008822DF" w:rsidRDefault="00E36B93" w:rsidP="00E36B93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DA1BE5" w14:textId="77777777" w:rsidR="00E36B93" w:rsidRPr="007A0902" w:rsidRDefault="00E36B93" w:rsidP="00200623">
      <w:pPr>
        <w:spacing w:after="0" w:line="240" w:lineRule="auto"/>
        <w:ind w:firstLine="851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7A090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пунктом 2 части 1 статьи 8 Закона города Москвы от 06.11.2002 №56 «Об организации местного самоуправления в городе Москве», Законом города Москвы от 10.09.2008 №39 «О бюджетном устройстве и бюджетном процессе в городе Москве», пунктом 2 части 2 статьи 3 Устава муниципального округа Академический, в целях приведения порядка составления и рассмотрения проекта, исполнения и контроля исполнения бюджета муниципального округа Академический в соответствие с бюджетным законодательством Российской Федерации и законодательством Российской Федерации и города Москвы о местном самоуправлении, </w:t>
      </w:r>
      <w:r w:rsidRPr="007A0902">
        <w:rPr>
          <w:rFonts w:ascii="Times New Roman" w:eastAsia="Calibri" w:hAnsi="Times New Roman"/>
          <w:b/>
          <w:bCs/>
          <w:i/>
          <w:color w:val="000000" w:themeColor="text1"/>
          <w:sz w:val="28"/>
          <w:szCs w:val="28"/>
        </w:rPr>
        <w:t>Совет депутатов муниципального округа Академический решил</w:t>
      </w:r>
      <w:r w:rsidRPr="007A0902">
        <w:rPr>
          <w:rFonts w:ascii="Times New Roman" w:eastAsia="Calibri" w:hAnsi="Times New Roman"/>
          <w:i/>
          <w:color w:val="000000" w:themeColor="text1"/>
          <w:sz w:val="28"/>
          <w:szCs w:val="28"/>
        </w:rPr>
        <w:t>:</w:t>
      </w:r>
    </w:p>
    <w:p w14:paraId="6A6CD709" w14:textId="77777777" w:rsidR="00E36B93" w:rsidRPr="007A0902" w:rsidRDefault="00E36B93" w:rsidP="00E36B9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E114410" w14:textId="507CF553" w:rsidR="004968F2" w:rsidRDefault="004968F2" w:rsidP="004968F2">
      <w:pPr>
        <w:spacing w:after="0" w:line="240" w:lineRule="auto"/>
        <w:ind w:firstLine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1. </w:t>
      </w:r>
      <w:r w:rsidR="00356C41" w:rsidRPr="004968F2">
        <w:rPr>
          <w:rFonts w:ascii="Times New Roman" w:eastAsia="Calibri" w:hAnsi="Times New Roman"/>
          <w:color w:val="000000" w:themeColor="text1"/>
          <w:sz w:val="28"/>
          <w:szCs w:val="28"/>
        </w:rPr>
        <w:t>Внести</w:t>
      </w:r>
      <w:r w:rsidR="00356C41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следующие </w:t>
      </w:r>
      <w:r w:rsidR="00356C41" w:rsidRPr="00356C41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изменени</w:t>
      </w:r>
      <w:r w:rsidR="00356C41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я</w:t>
      </w:r>
      <w:r w:rsidR="00356C41" w:rsidRPr="00356C41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 в решение Совета депутатов муниципального округа Академический от 24 ноября 2022 года № 18-11-2022 </w:t>
      </w:r>
      <w:r w:rsidR="00356C41" w:rsidRPr="00356C41">
        <w:rPr>
          <w:rFonts w:ascii="Times New Roman" w:eastAsia="Calibri" w:hAnsi="Times New Roman"/>
          <w:iCs/>
          <w:color w:val="000000" w:themeColor="text1"/>
          <w:sz w:val="28"/>
          <w:szCs w:val="28"/>
        </w:rPr>
        <w:lastRenderedPageBreak/>
        <w:t>«Об утверждении Положения о бюджетном процессе в муниципальном округе Академический»</w:t>
      </w:r>
      <w:r>
        <w:rPr>
          <w:rFonts w:ascii="Times New Roman" w:eastAsia="Calibri" w:hAnsi="Times New Roman"/>
          <w:iCs/>
          <w:color w:val="000000" w:themeColor="text1"/>
          <w:sz w:val="28"/>
          <w:szCs w:val="28"/>
        </w:rPr>
        <w:t>:</w:t>
      </w:r>
    </w:p>
    <w:p w14:paraId="76967A13" w14:textId="49E6CF95" w:rsidR="00356C41" w:rsidRPr="00356C41" w:rsidRDefault="004968F2" w:rsidP="004968F2">
      <w:pPr>
        <w:pStyle w:val="ac"/>
        <w:spacing w:after="0" w:line="240" w:lineRule="auto"/>
        <w:ind w:left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1.1. Изложить </w:t>
      </w:r>
      <w:r w:rsidR="00200623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пункт 9.1 Приложения в следующей редакции:</w:t>
      </w:r>
    </w:p>
    <w:p w14:paraId="26950D33" w14:textId="4C4E4C13" w:rsidR="00200623" w:rsidRPr="00200623" w:rsidRDefault="00200623" w:rsidP="00200623">
      <w:pPr>
        <w:spacing w:after="0" w:line="240" w:lineRule="auto"/>
        <w:ind w:firstLine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iCs/>
          <w:color w:val="000000" w:themeColor="text1"/>
          <w:sz w:val="28"/>
          <w:szCs w:val="28"/>
        </w:rPr>
        <w:t>«</w:t>
      </w:r>
      <w:r w:rsidRPr="00200623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9.1. Участниками бюджетного процесса – субъектами бюджетных правоотношений на территории муниципального округа являются:</w:t>
      </w:r>
    </w:p>
    <w:p w14:paraId="3F2822B0" w14:textId="77777777" w:rsidR="00200623" w:rsidRPr="00200623" w:rsidRDefault="00200623" w:rsidP="00200623">
      <w:pPr>
        <w:spacing w:after="0" w:line="240" w:lineRule="auto"/>
        <w:ind w:firstLine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200623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глава муниципального округа;</w:t>
      </w:r>
    </w:p>
    <w:p w14:paraId="01C78685" w14:textId="77777777" w:rsidR="00200623" w:rsidRPr="00200623" w:rsidRDefault="00200623" w:rsidP="00200623">
      <w:pPr>
        <w:spacing w:after="0" w:line="240" w:lineRule="auto"/>
        <w:ind w:firstLine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200623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Совет депутатов;</w:t>
      </w:r>
    </w:p>
    <w:p w14:paraId="796B4879" w14:textId="77777777" w:rsidR="00200623" w:rsidRPr="00200623" w:rsidRDefault="00200623" w:rsidP="00200623">
      <w:pPr>
        <w:spacing w:after="0" w:line="240" w:lineRule="auto"/>
        <w:ind w:firstLine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200623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Аппарат;</w:t>
      </w:r>
    </w:p>
    <w:p w14:paraId="5356954C" w14:textId="77777777" w:rsidR="00200623" w:rsidRPr="00200623" w:rsidRDefault="00200623" w:rsidP="00200623">
      <w:pPr>
        <w:spacing w:after="0" w:line="240" w:lineRule="auto"/>
        <w:ind w:firstLine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200623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территориальный орган Федерального казначейства;</w:t>
      </w:r>
    </w:p>
    <w:p w14:paraId="3BAA61F8" w14:textId="77777777" w:rsidR="00200623" w:rsidRPr="00200623" w:rsidRDefault="00200623" w:rsidP="00200623">
      <w:pPr>
        <w:spacing w:after="0" w:line="240" w:lineRule="auto"/>
        <w:ind w:firstLine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200623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Контрольно-счетная палата Москвы и иные органы государственного финансового контроля в городе Москве;</w:t>
      </w:r>
    </w:p>
    <w:p w14:paraId="4639E5B6" w14:textId="2304AADB" w:rsidR="00356C41" w:rsidRDefault="00200623" w:rsidP="004B59AB">
      <w:pPr>
        <w:spacing w:after="0" w:line="240" w:lineRule="auto"/>
        <w:ind w:firstLine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200623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получатели средств местного бюджета</w:t>
      </w:r>
      <w:r w:rsidR="004B59AB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»</w:t>
      </w:r>
      <w:r w:rsidRPr="00200623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.</w:t>
      </w:r>
    </w:p>
    <w:p w14:paraId="051B587F" w14:textId="378B20DA" w:rsidR="004B59AB" w:rsidRDefault="004968F2" w:rsidP="004B59AB">
      <w:pPr>
        <w:spacing w:after="0" w:line="240" w:lineRule="auto"/>
        <w:ind w:firstLine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iCs/>
          <w:color w:val="000000" w:themeColor="text1"/>
          <w:sz w:val="28"/>
          <w:szCs w:val="28"/>
        </w:rPr>
        <w:t>1.2. Дополнить Приложение пунктом 22.8 следующего содержания:</w:t>
      </w:r>
    </w:p>
    <w:p w14:paraId="34F7D3D4" w14:textId="22AA997F" w:rsidR="004B59AB" w:rsidRPr="004B59AB" w:rsidRDefault="004968F2" w:rsidP="004B59AB">
      <w:pPr>
        <w:spacing w:after="0" w:line="240" w:lineRule="auto"/>
        <w:ind w:firstLine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iCs/>
          <w:color w:val="000000" w:themeColor="text1"/>
          <w:sz w:val="28"/>
          <w:szCs w:val="28"/>
        </w:rPr>
        <w:t>«</w:t>
      </w:r>
      <w:r w:rsidRPr="004968F2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22.</w:t>
      </w:r>
      <w:r>
        <w:rPr>
          <w:rFonts w:ascii="Times New Roman" w:eastAsia="Calibri" w:hAnsi="Times New Roman"/>
          <w:iCs/>
          <w:color w:val="000000" w:themeColor="text1"/>
          <w:sz w:val="28"/>
          <w:szCs w:val="28"/>
        </w:rPr>
        <w:t>8</w:t>
      </w:r>
      <w:r w:rsidR="004B59AB" w:rsidRPr="004B59AB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. В случае, если решение о бюджете на очередной финансовый год (очередной финансовый год и плановый период) не вступило в силу с начала финансового года, вводится режим временного управления бюджетом, в рамках которого финансовый орган </w:t>
      </w:r>
      <w:r w:rsidR="004B59AB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муниципального</w:t>
      </w:r>
      <w:r w:rsidR="004B59AB" w:rsidRPr="004B59AB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 округа </w:t>
      </w:r>
      <w:r w:rsidR="004B59AB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Академический</w:t>
      </w:r>
      <w:r w:rsidR="004B59AB" w:rsidRPr="004B59AB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 вправе:</w:t>
      </w:r>
    </w:p>
    <w:p w14:paraId="22862C4E" w14:textId="77777777" w:rsidR="004B59AB" w:rsidRPr="004B59AB" w:rsidRDefault="004B59AB" w:rsidP="004B59AB">
      <w:pPr>
        <w:spacing w:after="0" w:line="240" w:lineRule="auto"/>
        <w:ind w:firstLine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4B59AB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-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14:paraId="105E8055" w14:textId="77777777" w:rsidR="004B59AB" w:rsidRPr="004B59AB" w:rsidRDefault="004B59AB" w:rsidP="004B59AB">
      <w:pPr>
        <w:spacing w:after="0" w:line="240" w:lineRule="auto"/>
        <w:ind w:firstLine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4B59AB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- иные показатели, определяемые решением о бюджете, применять в размерах (нормативах) и порядке, которые были установлены решением о бюджете на отчетный финансовый год;</w:t>
      </w:r>
    </w:p>
    <w:p w14:paraId="6A4571FF" w14:textId="77777777" w:rsidR="004968F2" w:rsidRDefault="004B59AB" w:rsidP="004968F2">
      <w:pPr>
        <w:spacing w:after="0" w:line="240" w:lineRule="auto"/>
        <w:ind w:firstLine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 w:rsidRPr="004B59AB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- порядок распределения и (или) предоставления межбюджетных трансфертов другим бюджетам бюджетной системы Российской Федерации сохранять в виде, определенном на отчетный финансовый год</w:t>
      </w:r>
      <w:r w:rsidR="004968F2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»</w:t>
      </w:r>
      <w:r w:rsidRPr="004B59AB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.</w:t>
      </w:r>
    </w:p>
    <w:p w14:paraId="08A05925" w14:textId="602177FF" w:rsidR="00FA7DA0" w:rsidRPr="00FA7DA0" w:rsidRDefault="004968F2" w:rsidP="004968F2">
      <w:pPr>
        <w:spacing w:after="0" w:line="240" w:lineRule="auto"/>
        <w:ind w:firstLine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2. </w:t>
      </w:r>
      <w:r w:rsidR="00E36B93" w:rsidRPr="004968F2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Опубликовать</w:t>
      </w:r>
      <w:r w:rsidR="00E36B93" w:rsidRPr="00FA7DA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 w:rsidR="00E36B93" w:rsidRPr="00FA7DA0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="00E36B93" w:rsidRPr="00FA7D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A89169E" w14:textId="142E8242" w:rsidR="00FA7DA0" w:rsidRPr="00FA7DA0" w:rsidRDefault="004968F2" w:rsidP="004968F2">
      <w:pPr>
        <w:spacing w:after="0" w:line="240" w:lineRule="auto"/>
        <w:ind w:firstLine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3. </w:t>
      </w:r>
      <w:r w:rsidR="00E36B93" w:rsidRPr="004968F2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Настоящее</w:t>
      </w:r>
      <w:r w:rsidR="00E36B93" w:rsidRPr="00FA7D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7DA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E36B93" w:rsidRPr="00FA7DA0">
        <w:rPr>
          <w:rFonts w:ascii="Times New Roman" w:hAnsi="Times New Roman"/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  <w:bookmarkStart w:id="2" w:name="_GoBack"/>
      <w:bookmarkEnd w:id="2"/>
    </w:p>
    <w:p w14:paraId="2F4E1509" w14:textId="3ED572E1" w:rsidR="00E36B93" w:rsidRPr="00FA7DA0" w:rsidRDefault="004968F2" w:rsidP="004968F2">
      <w:pPr>
        <w:spacing w:after="0" w:line="240" w:lineRule="auto"/>
        <w:ind w:firstLine="851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4. </w:t>
      </w:r>
      <w:r w:rsidR="00E36B93" w:rsidRPr="004968F2">
        <w:rPr>
          <w:rFonts w:ascii="Times New Roman" w:eastAsia="Calibri" w:hAnsi="Times New Roman"/>
          <w:iCs/>
          <w:color w:val="000000" w:themeColor="text1"/>
          <w:sz w:val="28"/>
          <w:szCs w:val="28"/>
        </w:rPr>
        <w:t>Контроль</w:t>
      </w:r>
      <w:r w:rsidR="00E36B93" w:rsidRPr="00FA7DA0">
        <w:rPr>
          <w:rFonts w:ascii="Times New Roman" w:hAnsi="Times New Roman"/>
          <w:color w:val="000000" w:themeColor="text1"/>
          <w:sz w:val="28"/>
          <w:szCs w:val="28"/>
        </w:rPr>
        <w:t xml:space="preserve"> за 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7755EBEB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4B59AB">
        <w:rPr>
          <w:rFonts w:ascii="Times New Roman" w:hAnsi="Times New Roman"/>
          <w:sz w:val="28"/>
          <w:szCs w:val="28"/>
        </w:rPr>
        <w:t>__</w:t>
      </w:r>
      <w:r w:rsidR="00E36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«Против» - </w:t>
      </w:r>
      <w:r w:rsidR="004B59AB">
        <w:rPr>
          <w:rFonts w:ascii="Times New Roman" w:hAnsi="Times New Roman"/>
          <w:sz w:val="28"/>
          <w:szCs w:val="28"/>
        </w:rPr>
        <w:t>___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4B59AB">
        <w:rPr>
          <w:rFonts w:ascii="Times New Roman" w:hAnsi="Times New Roman"/>
          <w:sz w:val="28"/>
          <w:szCs w:val="28"/>
        </w:rPr>
        <w:t>___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D64DE1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64DE1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D64DE1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64DE1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2610250B" w14:textId="7A331347" w:rsidR="009B6B10" w:rsidRPr="00D64DE1" w:rsidRDefault="006067D3" w:rsidP="004968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64DE1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</w:t>
      </w:r>
      <w:r w:rsidRPr="00D64DE1">
        <w:rPr>
          <w:rFonts w:ascii="Times New Roman" w:hAnsi="Times New Roman"/>
          <w:b/>
          <w:bCs/>
          <w:sz w:val="28"/>
          <w:szCs w:val="28"/>
        </w:rPr>
        <w:tab/>
      </w:r>
      <w:r w:rsidRPr="00D64DE1">
        <w:rPr>
          <w:rFonts w:ascii="Times New Roman" w:hAnsi="Times New Roman"/>
          <w:b/>
          <w:bCs/>
          <w:sz w:val="28"/>
          <w:szCs w:val="28"/>
        </w:rPr>
        <w:tab/>
        <w:t xml:space="preserve">             Ртищева И.А. </w:t>
      </w:r>
    </w:p>
    <w:sectPr w:rsidR="009B6B10" w:rsidRPr="00D64DE1" w:rsidSect="00D64DE1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8A30" w14:textId="77777777" w:rsidR="000C347A" w:rsidRDefault="000C347A" w:rsidP="008E7E50">
      <w:pPr>
        <w:spacing w:after="0" w:line="240" w:lineRule="auto"/>
      </w:pPr>
      <w:r>
        <w:separator/>
      </w:r>
    </w:p>
  </w:endnote>
  <w:endnote w:type="continuationSeparator" w:id="0">
    <w:p w14:paraId="3661E220" w14:textId="77777777" w:rsidR="000C347A" w:rsidRDefault="000C347A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0A6A8" w14:textId="77777777" w:rsidR="000C347A" w:rsidRDefault="000C347A" w:rsidP="008E7E50">
      <w:pPr>
        <w:spacing w:after="0" w:line="240" w:lineRule="auto"/>
      </w:pPr>
      <w:r>
        <w:separator/>
      </w:r>
    </w:p>
  </w:footnote>
  <w:footnote w:type="continuationSeparator" w:id="0">
    <w:p w14:paraId="3CB22333" w14:textId="77777777" w:rsidR="000C347A" w:rsidRDefault="000C347A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C0D"/>
    <w:multiLevelType w:val="multilevel"/>
    <w:tmpl w:val="4634C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7597"/>
    <w:multiLevelType w:val="multilevel"/>
    <w:tmpl w:val="C064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FF0FFA"/>
    <w:multiLevelType w:val="multilevel"/>
    <w:tmpl w:val="30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8E2D92"/>
    <w:multiLevelType w:val="multilevel"/>
    <w:tmpl w:val="D66A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76CCE"/>
    <w:multiLevelType w:val="hybridMultilevel"/>
    <w:tmpl w:val="26864900"/>
    <w:lvl w:ilvl="0" w:tplc="3FA0600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4C553A"/>
    <w:multiLevelType w:val="multilevel"/>
    <w:tmpl w:val="3F0066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E14A09"/>
    <w:multiLevelType w:val="multilevel"/>
    <w:tmpl w:val="E2209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E5719"/>
    <w:multiLevelType w:val="multilevel"/>
    <w:tmpl w:val="E1B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1F55088"/>
    <w:multiLevelType w:val="multilevel"/>
    <w:tmpl w:val="8B467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676866"/>
    <w:multiLevelType w:val="hybridMultilevel"/>
    <w:tmpl w:val="792AD48A"/>
    <w:lvl w:ilvl="0" w:tplc="50F678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4439A3"/>
    <w:multiLevelType w:val="multilevel"/>
    <w:tmpl w:val="B290DE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BE45A34"/>
    <w:multiLevelType w:val="multilevel"/>
    <w:tmpl w:val="9B3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22F35DC"/>
    <w:multiLevelType w:val="multilevel"/>
    <w:tmpl w:val="E990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2C371DC"/>
    <w:multiLevelType w:val="multilevel"/>
    <w:tmpl w:val="BF54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B773AC"/>
    <w:multiLevelType w:val="multilevel"/>
    <w:tmpl w:val="A3B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C2911C6"/>
    <w:multiLevelType w:val="multilevel"/>
    <w:tmpl w:val="65FCFB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3285A"/>
    <w:multiLevelType w:val="hybridMultilevel"/>
    <w:tmpl w:val="17BE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24C4DA9"/>
    <w:multiLevelType w:val="hybridMultilevel"/>
    <w:tmpl w:val="39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6076FB6"/>
    <w:multiLevelType w:val="multilevel"/>
    <w:tmpl w:val="22D6C84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CDF6DB6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27DF5"/>
    <w:multiLevelType w:val="multilevel"/>
    <w:tmpl w:val="6106AC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72515964"/>
    <w:multiLevelType w:val="multilevel"/>
    <w:tmpl w:val="F1700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44" w15:restartNumberingAfterBreak="0">
    <w:nsid w:val="7E490F86"/>
    <w:multiLevelType w:val="multilevel"/>
    <w:tmpl w:val="69A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9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3"/>
  </w:num>
  <w:num w:numId="1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6"/>
  </w:num>
  <w:num w:numId="24">
    <w:abstractNumId w:val="36"/>
  </w:num>
  <w:num w:numId="25">
    <w:abstractNumId w:val="0"/>
  </w:num>
  <w:num w:numId="26">
    <w:abstractNumId w:val="7"/>
  </w:num>
  <w:num w:numId="27">
    <w:abstractNumId w:val="1"/>
  </w:num>
  <w:num w:numId="28">
    <w:abstractNumId w:val="12"/>
  </w:num>
  <w:num w:numId="29">
    <w:abstractNumId w:val="22"/>
  </w:num>
  <w:num w:numId="30">
    <w:abstractNumId w:val="25"/>
  </w:num>
  <w:num w:numId="31">
    <w:abstractNumId w:val="26"/>
  </w:num>
  <w:num w:numId="32">
    <w:abstractNumId w:val="18"/>
  </w:num>
  <w:num w:numId="33">
    <w:abstractNumId w:val="10"/>
  </w:num>
  <w:num w:numId="34">
    <w:abstractNumId w:val="42"/>
  </w:num>
  <w:num w:numId="35">
    <w:abstractNumId w:val="5"/>
  </w:num>
  <w:num w:numId="36">
    <w:abstractNumId w:val="20"/>
  </w:num>
  <w:num w:numId="37">
    <w:abstractNumId w:val="3"/>
  </w:num>
  <w:num w:numId="38">
    <w:abstractNumId w:val="44"/>
  </w:num>
  <w:num w:numId="39">
    <w:abstractNumId w:val="18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0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1">
    <w:abstractNumId w:val="43"/>
  </w:num>
  <w:num w:numId="42">
    <w:abstractNumId w:val="24"/>
  </w:num>
  <w:num w:numId="43">
    <w:abstractNumId w:val="28"/>
  </w:num>
  <w:num w:numId="44">
    <w:abstractNumId w:val="38"/>
  </w:num>
  <w:num w:numId="45">
    <w:abstractNumId w:val="30"/>
  </w:num>
  <w:num w:numId="46">
    <w:abstractNumId w:val="11"/>
  </w:num>
  <w:num w:numId="47">
    <w:abstractNumId w:val="34"/>
  </w:num>
  <w:num w:numId="48">
    <w:abstractNumId w:val="40"/>
  </w:num>
  <w:num w:numId="4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24F79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75445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47A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29DD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0623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17F3"/>
    <w:rsid w:val="003350AA"/>
    <w:rsid w:val="00336E8B"/>
    <w:rsid w:val="00337BBB"/>
    <w:rsid w:val="00340781"/>
    <w:rsid w:val="00340DE2"/>
    <w:rsid w:val="00350422"/>
    <w:rsid w:val="0035545C"/>
    <w:rsid w:val="00356C41"/>
    <w:rsid w:val="00365DB1"/>
    <w:rsid w:val="00372520"/>
    <w:rsid w:val="00380296"/>
    <w:rsid w:val="00382FDC"/>
    <w:rsid w:val="003833BF"/>
    <w:rsid w:val="00384480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968F2"/>
    <w:rsid w:val="004A570D"/>
    <w:rsid w:val="004A68EA"/>
    <w:rsid w:val="004A70D8"/>
    <w:rsid w:val="004B59AB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82C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100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C6E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0FA6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77CFE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C66D4"/>
    <w:rsid w:val="00BD060D"/>
    <w:rsid w:val="00BD07B6"/>
    <w:rsid w:val="00BD10D0"/>
    <w:rsid w:val="00BD6287"/>
    <w:rsid w:val="00BD79E4"/>
    <w:rsid w:val="00BE1155"/>
    <w:rsid w:val="00BE361A"/>
    <w:rsid w:val="00BE5431"/>
    <w:rsid w:val="00BE74D3"/>
    <w:rsid w:val="00BF080F"/>
    <w:rsid w:val="00BF119F"/>
    <w:rsid w:val="00BF1F67"/>
    <w:rsid w:val="00BF35C1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4DE1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159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36B93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06D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7DA0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fffb">
    <w:name w:val="annotation reference"/>
    <w:basedOn w:val="a0"/>
    <w:uiPriority w:val="99"/>
    <w:semiHidden/>
    <w:unhideWhenUsed/>
    <w:rsid w:val="00BC66D4"/>
    <w:rPr>
      <w:sz w:val="16"/>
      <w:szCs w:val="16"/>
    </w:rPr>
  </w:style>
  <w:style w:type="paragraph" w:styleId="afffc">
    <w:name w:val="annotation text"/>
    <w:basedOn w:val="a"/>
    <w:link w:val="afffd"/>
    <w:uiPriority w:val="99"/>
    <w:semiHidden/>
    <w:unhideWhenUsed/>
    <w:rsid w:val="00BC66D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BC66D4"/>
    <w:rPr>
      <w:rFonts w:asciiTheme="minorHAnsi" w:eastAsiaTheme="minorHAnsi" w:hAnsiTheme="minorHAnsi" w:cstheme="minorBidi"/>
      <w:lang w:eastAsia="en-US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BC66D4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BC66D4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2A4C-FE92-41FD-9D6D-47A00C80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2</cp:revision>
  <cp:lastPrinted>2022-12-01T07:25:00Z</cp:lastPrinted>
  <dcterms:created xsi:type="dcterms:W3CDTF">2023-09-07T12:56:00Z</dcterms:created>
  <dcterms:modified xsi:type="dcterms:W3CDTF">2023-09-07T12:56:00Z</dcterms:modified>
</cp:coreProperties>
</file>