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0EF9DCC1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24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но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ября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19538D">
        <w:rPr>
          <w:rFonts w:ascii="Times New Roman" w:hAnsi="Times New Roman"/>
          <w:b/>
          <w:color w:val="830628"/>
          <w:sz w:val="24"/>
          <w:szCs w:val="24"/>
        </w:rPr>
        <w:t>2</w:t>
      </w:r>
      <w:r w:rsidR="00B90ED1">
        <w:rPr>
          <w:rFonts w:ascii="Times New Roman" w:hAnsi="Times New Roman"/>
          <w:b/>
          <w:color w:val="830628"/>
          <w:sz w:val="24"/>
          <w:szCs w:val="24"/>
        </w:rPr>
        <w:t>7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1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1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143FFB4A" w14:textId="2F6D2F49" w:rsidR="00B90ED1" w:rsidRDefault="00B90ED1" w:rsidP="008C6B11">
      <w:pPr>
        <w:spacing w:after="0" w:line="240" w:lineRule="auto"/>
        <w:ind w:right="4812"/>
        <w:jc w:val="both"/>
        <w:rPr>
          <w:rStyle w:val="fontstyle210"/>
          <w:i/>
          <w:iCs/>
          <w:szCs w:val="28"/>
        </w:rPr>
      </w:pPr>
      <w:r w:rsidRPr="00A77CE2">
        <w:rPr>
          <w:rStyle w:val="fontstyle210"/>
          <w:i/>
          <w:iCs/>
          <w:szCs w:val="28"/>
        </w:rPr>
        <w:t>О</w:t>
      </w:r>
      <w:r>
        <w:rPr>
          <w:rStyle w:val="fontstyle210"/>
          <w:i/>
          <w:iCs/>
          <w:szCs w:val="28"/>
        </w:rPr>
        <w:t xml:space="preserve">б утверждении </w:t>
      </w:r>
      <w:r w:rsidRPr="00A77CE2">
        <w:rPr>
          <w:rStyle w:val="fontstyle210"/>
          <w:i/>
          <w:iCs/>
          <w:szCs w:val="28"/>
        </w:rPr>
        <w:t>порядк</w:t>
      </w:r>
      <w:r>
        <w:rPr>
          <w:rStyle w:val="fontstyle210"/>
          <w:i/>
          <w:iCs/>
          <w:szCs w:val="28"/>
        </w:rPr>
        <w:t>а</w:t>
      </w:r>
      <w:r w:rsidRPr="00A77CE2">
        <w:rPr>
          <w:rStyle w:val="fontstyle210"/>
          <w:i/>
          <w:iCs/>
          <w:szCs w:val="28"/>
        </w:rPr>
        <w:t xml:space="preserve"> поощрения депутатов Совета</w:t>
      </w:r>
      <w:r w:rsidR="00AE3FC7">
        <w:rPr>
          <w:rStyle w:val="fontstyle210"/>
          <w:i/>
          <w:iCs/>
          <w:szCs w:val="28"/>
        </w:rPr>
        <w:t xml:space="preserve"> </w:t>
      </w:r>
      <w:r w:rsidRPr="00A77CE2">
        <w:rPr>
          <w:rStyle w:val="fontstyle210"/>
          <w:i/>
          <w:iCs/>
          <w:szCs w:val="28"/>
        </w:rPr>
        <w:t>депутатов муниципального округа</w:t>
      </w:r>
      <w:r w:rsidR="00AE3FC7">
        <w:rPr>
          <w:rStyle w:val="fontstyle210"/>
          <w:i/>
          <w:iCs/>
          <w:szCs w:val="28"/>
        </w:rPr>
        <w:t xml:space="preserve"> </w:t>
      </w:r>
      <w:r w:rsidRPr="00A77CE2">
        <w:rPr>
          <w:rStyle w:val="fontstyle210"/>
          <w:i/>
          <w:iCs/>
          <w:szCs w:val="28"/>
        </w:rPr>
        <w:t>Академический</w:t>
      </w:r>
    </w:p>
    <w:p w14:paraId="2325189E" w14:textId="126BA95E" w:rsidR="00707F50" w:rsidRDefault="00707F50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6AC76556" w14:textId="35259442" w:rsidR="00B90ED1" w:rsidRDefault="00B90ED1" w:rsidP="00B90ED1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i/>
          <w:iCs/>
          <w:sz w:val="28"/>
          <w:szCs w:val="28"/>
        </w:rPr>
      </w:pPr>
      <w:r w:rsidRPr="00386EAD">
        <w:rPr>
          <w:rFonts w:ascii="TimesNewRoman" w:hAnsi="TimesNewRoman"/>
          <w:color w:val="000000"/>
          <w:sz w:val="28"/>
          <w:szCs w:val="28"/>
        </w:rPr>
        <w:t>В соответствии со статьей 9, частью 5 статьи 12, частями 4 и 4.1</w:t>
      </w:r>
      <w:r w:rsidRPr="00386EAD">
        <w:rPr>
          <w:rFonts w:ascii="TimesNewRoman" w:hAnsi="TimesNewRoman"/>
          <w:color w:val="000000"/>
          <w:sz w:val="28"/>
          <w:szCs w:val="28"/>
        </w:rPr>
        <w:br/>
        <w:t>статьи 13 и частью 1 статьи 17 Закона города Москвы от 06 ноября 2002 года</w:t>
      </w:r>
      <w:r w:rsidRPr="00386EAD">
        <w:rPr>
          <w:rFonts w:ascii="TimesNewRoman" w:hAnsi="TimesNewRoman"/>
          <w:color w:val="000000"/>
          <w:sz w:val="28"/>
          <w:szCs w:val="28"/>
        </w:rPr>
        <w:br/>
        <w:t>№ 56 «Об организации местного самоуправления в городе Москве», частями</w:t>
      </w:r>
      <w:r w:rsidRPr="00386EAD">
        <w:rPr>
          <w:rFonts w:ascii="TimesNewRoman" w:hAnsi="TimesNewRoman"/>
          <w:color w:val="000000"/>
          <w:sz w:val="28"/>
          <w:szCs w:val="28"/>
        </w:rPr>
        <w:br/>
        <w:t>16 и 17 статьи 3 Закона города Москвы от 11 июля 2012 года № 39 «О</w:t>
      </w:r>
      <w:r w:rsidRPr="00386EAD">
        <w:rPr>
          <w:rFonts w:ascii="TimesNewRoman" w:hAnsi="TimesNewRoman"/>
          <w:color w:val="000000"/>
          <w:sz w:val="28"/>
          <w:szCs w:val="28"/>
        </w:rPr>
        <w:br/>
        <w:t>наделении органов местного самоуправления муниципальных округов в</w:t>
      </w:r>
      <w:r w:rsidRPr="00386EAD">
        <w:rPr>
          <w:rFonts w:ascii="TimesNewRoman" w:hAnsi="TimesNewRoman"/>
          <w:color w:val="000000"/>
          <w:sz w:val="28"/>
          <w:szCs w:val="28"/>
        </w:rPr>
        <w:br/>
        <w:t xml:space="preserve">городе Москве отдельными полномочиями города Москвы», </w:t>
      </w:r>
      <w:r w:rsidRPr="00D215DD">
        <w:rPr>
          <w:rFonts w:ascii="TimesNewRoman" w:hAnsi="TimesNewRoman"/>
          <w:color w:val="000000"/>
          <w:sz w:val="28"/>
          <w:szCs w:val="28"/>
        </w:rPr>
        <w:t xml:space="preserve">постановлением Правительства Москвы от 17 декабря 2013 г. N 853-ПП </w:t>
      </w:r>
      <w:r>
        <w:rPr>
          <w:rFonts w:ascii="TimesNewRoman" w:hAnsi="TimesNewRoman"/>
          <w:color w:val="000000"/>
          <w:sz w:val="28"/>
          <w:szCs w:val="28"/>
        </w:rPr>
        <w:t>«</w:t>
      </w:r>
      <w:r w:rsidRPr="00D215DD">
        <w:rPr>
          <w:rFonts w:ascii="TimesNewRoman" w:hAnsi="TimesNewRoman"/>
          <w:color w:val="000000"/>
          <w:sz w:val="28"/>
          <w:szCs w:val="28"/>
        </w:rPr>
        <w:t>Об утверждении порядков предоставления межбюджетных трансфертов из бюджета города Москвы бюджетам внутригородских муниципальных образований</w:t>
      </w:r>
      <w:r>
        <w:rPr>
          <w:rFonts w:ascii="TimesNewRoman" w:hAnsi="TimesNewRoman"/>
          <w:color w:val="000000"/>
          <w:sz w:val="28"/>
          <w:szCs w:val="28"/>
        </w:rPr>
        <w:t>»</w:t>
      </w:r>
      <w:r w:rsidRPr="00D215DD">
        <w:rPr>
          <w:rFonts w:ascii="TimesNewRoman" w:hAnsi="TimesNewRoman"/>
          <w:color w:val="000000"/>
          <w:sz w:val="28"/>
          <w:szCs w:val="28"/>
        </w:rPr>
        <w:t>,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386EAD">
        <w:rPr>
          <w:rFonts w:ascii="TimesNewRoman" w:hAnsi="TimesNewRoman"/>
          <w:color w:val="000000"/>
          <w:sz w:val="28"/>
          <w:szCs w:val="28"/>
        </w:rPr>
        <w:t>Уставом</w:t>
      </w:r>
      <w:r w:rsidRPr="00386EAD">
        <w:rPr>
          <w:rFonts w:ascii="TimesNewRoman" w:hAnsi="TimesNewRoman"/>
          <w:color w:val="000000"/>
          <w:sz w:val="28"/>
          <w:szCs w:val="28"/>
        </w:rPr>
        <w:br/>
        <w:t>муниципального округа</w:t>
      </w:r>
      <w:r>
        <w:rPr>
          <w:rFonts w:ascii="TimesNewRoman" w:hAnsi="TimesNewRoman"/>
          <w:color w:val="000000"/>
          <w:sz w:val="28"/>
          <w:szCs w:val="28"/>
        </w:rPr>
        <w:t xml:space="preserve"> Академический </w:t>
      </w:r>
      <w:r w:rsidRPr="00AE3FC7">
        <w:rPr>
          <w:rStyle w:val="fontstyle210"/>
          <w:i/>
          <w:iCs/>
          <w:szCs w:val="28"/>
        </w:rPr>
        <w:t>Совет депутатов муниципального округа Академический решил</w:t>
      </w:r>
      <w:r w:rsidRPr="00AE3FC7">
        <w:rPr>
          <w:rStyle w:val="fontstyle01"/>
          <w:rFonts w:ascii="Times New Roman" w:hAnsi="Times New Roman"/>
          <w:i/>
          <w:iCs/>
          <w:sz w:val="28"/>
          <w:szCs w:val="28"/>
        </w:rPr>
        <w:t>:</w:t>
      </w:r>
    </w:p>
    <w:p w14:paraId="7DB57BAB" w14:textId="77777777" w:rsidR="00AE3FC7" w:rsidRDefault="00AE3FC7" w:rsidP="00B90ED1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</w:p>
    <w:p w14:paraId="7E878E26" w14:textId="77777777" w:rsidR="00B90ED1" w:rsidRPr="00A77CE2" w:rsidRDefault="00B90ED1" w:rsidP="00B90ED1">
      <w:pPr>
        <w:pStyle w:val="ac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NewRoman" w:hAnsi="TimesNewRoman"/>
          <w:sz w:val="28"/>
          <w:szCs w:val="28"/>
        </w:rPr>
      </w:pPr>
      <w:r w:rsidRPr="00A77CE2">
        <w:rPr>
          <w:rFonts w:ascii="TimesNewRoman" w:hAnsi="TimesNewRoman"/>
          <w:sz w:val="28"/>
          <w:szCs w:val="28"/>
        </w:rPr>
        <w:t>Утвердить порядок поощрения депутатов Совета депутатов</w:t>
      </w:r>
      <w:r w:rsidRPr="00A77CE2">
        <w:rPr>
          <w:rFonts w:ascii="TimesNewRoman" w:hAnsi="TimesNewRoman"/>
          <w:color w:val="000000"/>
          <w:sz w:val="28"/>
          <w:szCs w:val="28"/>
        </w:rPr>
        <w:br/>
      </w:r>
      <w:r w:rsidRPr="00A77CE2">
        <w:rPr>
          <w:rFonts w:ascii="TimesNewRoman" w:hAnsi="TimesNewRoman"/>
          <w:sz w:val="28"/>
          <w:szCs w:val="28"/>
        </w:rPr>
        <w:t>муниципального округа Академический (приложение).</w:t>
      </w:r>
    </w:p>
    <w:p w14:paraId="31653607" w14:textId="77777777" w:rsidR="00B90ED1" w:rsidRPr="00C50CF1" w:rsidRDefault="00B90ED1" w:rsidP="00B90ED1">
      <w:pPr>
        <w:pStyle w:val="ac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NewRoman" w:hAnsi="TimesNewRoman"/>
          <w:sz w:val="28"/>
          <w:szCs w:val="28"/>
        </w:rPr>
      </w:pPr>
      <w:r w:rsidRPr="00C50CF1">
        <w:rPr>
          <w:rFonts w:ascii="TimesNewRoman" w:hAnsi="TimesNewRoman"/>
          <w:sz w:val="28"/>
          <w:szCs w:val="28"/>
        </w:rPr>
        <w:t xml:space="preserve">Признать утратившим силу решения Совета депутатов муниципального округа Академический от 18 сентября 2013 года № 05-10-2013 «Об утверждении Временного Положения о поощрении депутатов Совета депутатов муниципального округа Академический» и от 16 октября 2018 года № 05-17-2018 </w:t>
      </w:r>
      <w:r>
        <w:rPr>
          <w:rFonts w:ascii="TimesNewRoman" w:hAnsi="TimesNewRoman"/>
          <w:sz w:val="28"/>
          <w:szCs w:val="28"/>
        </w:rPr>
        <w:t xml:space="preserve"> </w:t>
      </w:r>
      <w:r>
        <w:rPr>
          <w:rFonts w:ascii="TimesNewRoman" w:hAnsi="TimesNewRoman"/>
          <w:sz w:val="28"/>
          <w:szCs w:val="28"/>
        </w:rPr>
        <w:lastRenderedPageBreak/>
        <w:t>«</w:t>
      </w:r>
      <w:r w:rsidRPr="00C50CF1">
        <w:rPr>
          <w:rFonts w:ascii="TimesNewRoman" w:hAnsi="TimesNewRoman"/>
          <w:sz w:val="28"/>
          <w:szCs w:val="28"/>
        </w:rPr>
        <w:t>О внесении изменений в решение Совета депутатов муниципального округа Академический от 18 сентября 2013 года № 05-10-2013 «Об утверждении Временного Положения о поощрении депутатов Совета депутатов муниципального округа Академический»</w:t>
      </w:r>
      <w:r>
        <w:rPr>
          <w:rFonts w:ascii="TimesNewRoman" w:hAnsi="TimesNewRoman"/>
          <w:sz w:val="28"/>
          <w:szCs w:val="28"/>
        </w:rPr>
        <w:t>.</w:t>
      </w:r>
    </w:p>
    <w:p w14:paraId="12D66584" w14:textId="142A9FAE" w:rsidR="00B90ED1" w:rsidRPr="008C6B11" w:rsidRDefault="00B90ED1" w:rsidP="00B90ED1">
      <w:pPr>
        <w:pStyle w:val="ac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NewRoman" w:hAnsi="TimesNewRoman"/>
          <w:sz w:val="28"/>
          <w:szCs w:val="28"/>
        </w:rPr>
      </w:pPr>
      <w:r w:rsidRPr="00A77CE2">
        <w:rPr>
          <w:rFonts w:ascii="TimesNewRoman" w:hAnsi="TimesNewRoman"/>
          <w:sz w:val="28"/>
          <w:szCs w:val="28"/>
        </w:rPr>
        <w:t>Опубликовать настоящее решение в бюллетене «Московский</w:t>
      </w:r>
      <w:r w:rsidRPr="00A77CE2">
        <w:rPr>
          <w:rFonts w:ascii="TimesNewRoman" w:hAnsi="TimesNewRoman"/>
          <w:color w:val="000000"/>
          <w:sz w:val="28"/>
          <w:szCs w:val="28"/>
        </w:rPr>
        <w:br/>
      </w:r>
      <w:r w:rsidRPr="00A77CE2">
        <w:rPr>
          <w:rFonts w:ascii="TimesNewRoman" w:hAnsi="TimesNewRoman"/>
          <w:sz w:val="28"/>
          <w:szCs w:val="28"/>
        </w:rPr>
        <w:t>муниципальный вестник» и разместить на официальном сайте муниципального</w:t>
      </w:r>
      <w:r w:rsidRPr="00A77CE2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A77CE2">
        <w:rPr>
          <w:rFonts w:ascii="TimesNewRoman" w:hAnsi="TimesNewRoman"/>
          <w:sz w:val="28"/>
          <w:szCs w:val="28"/>
        </w:rPr>
        <w:t xml:space="preserve">округа Академический </w:t>
      </w:r>
      <w:hyperlink r:id="rId9" w:history="1">
        <w:r w:rsidR="00C75D6F" w:rsidRPr="001A4705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 w:rsidR="00C75D6F" w:rsidRPr="00DA7FB1">
        <w:rPr>
          <w:rFonts w:ascii="Times New Roman" w:hAnsi="Times New Roman"/>
          <w:sz w:val="28"/>
          <w:szCs w:val="28"/>
        </w:rPr>
        <w:t>.</w:t>
      </w:r>
    </w:p>
    <w:p w14:paraId="00D1945C" w14:textId="631E2DA6" w:rsidR="00CB6864" w:rsidRPr="008C6B11" w:rsidRDefault="00B90ED1" w:rsidP="008C6B11">
      <w:pPr>
        <w:pStyle w:val="ac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NewRoman" w:hAnsi="TimesNewRoman"/>
          <w:sz w:val="28"/>
          <w:szCs w:val="28"/>
        </w:rPr>
      </w:pPr>
      <w:r w:rsidRPr="008C6B11">
        <w:rPr>
          <w:rFonts w:ascii="TimesNewRoman" w:hAnsi="TimesNewRoman"/>
          <w:sz w:val="28"/>
          <w:szCs w:val="28"/>
        </w:rPr>
        <w:t>Контроль за выполнением настоящего решения возложить на Главу</w:t>
      </w:r>
      <w:r w:rsidRPr="008C6B11">
        <w:rPr>
          <w:rFonts w:ascii="TimesNewRoman" w:hAnsi="TimesNewRoman"/>
          <w:color w:val="000000"/>
          <w:sz w:val="28"/>
          <w:szCs w:val="28"/>
        </w:rPr>
        <w:br/>
      </w:r>
      <w:r w:rsidRPr="008C6B11">
        <w:rPr>
          <w:rFonts w:ascii="TimesNewRoman" w:hAnsi="TimesNewRoman"/>
          <w:sz w:val="28"/>
          <w:szCs w:val="28"/>
        </w:rPr>
        <w:t>муниципального округа Академический Ртищеву Ирину Александровну.</w:t>
      </w:r>
    </w:p>
    <w:p w14:paraId="31BF4DFA" w14:textId="77777777" w:rsidR="00B90ED1" w:rsidRDefault="00B90ED1" w:rsidP="00B90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5F2AA3A7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FD3D6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032B2B" w14:textId="77777777" w:rsidR="005F7026" w:rsidRDefault="005F7026" w:rsidP="00CB6864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F7026" w:rsidSect="00707F50">
          <w:pgSz w:w="11900" w:h="16800"/>
          <w:pgMar w:top="1134" w:right="1134" w:bottom="2269" w:left="1134" w:header="720" w:footer="720" w:gutter="0"/>
          <w:cols w:space="720"/>
          <w:noEndnote/>
          <w:docGrid w:linePitch="299"/>
        </w:sectPr>
      </w:pPr>
    </w:p>
    <w:p w14:paraId="56F8A486" w14:textId="6B3750F2" w:rsidR="00872A17" w:rsidRDefault="00872A17" w:rsidP="00395EEA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</w:p>
    <w:p w14:paraId="1BCCA00B" w14:textId="1D909BCE" w:rsidR="00872A17" w:rsidRDefault="00872A17" w:rsidP="00395EEA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993211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Default="00872A17" w:rsidP="00395EEA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85D3138" w14:textId="550F2B00" w:rsidR="00872A17" w:rsidRDefault="00872A17" w:rsidP="00395EEA">
      <w:pPr>
        <w:spacing w:after="0" w:line="240" w:lineRule="auto"/>
        <w:ind w:left="595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395EEA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="00756F21">
        <w:rPr>
          <w:rFonts w:ascii="Times New Roman" w:hAnsi="Times New Roman"/>
          <w:b/>
          <w:bCs/>
          <w:i/>
          <w:iCs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.11.2022 № </w:t>
      </w:r>
      <w:r w:rsidR="0019538D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="00B90ED1">
        <w:rPr>
          <w:rFonts w:ascii="Times New Roman" w:hAnsi="Times New Roman"/>
          <w:b/>
          <w:bCs/>
          <w:i/>
          <w:iCs/>
          <w:sz w:val="24"/>
          <w:szCs w:val="24"/>
        </w:rPr>
        <w:t>7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-1</w:t>
      </w:r>
      <w:r w:rsidR="00395EEA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-2022</w:t>
      </w:r>
    </w:p>
    <w:p w14:paraId="0A362017" w14:textId="77777777" w:rsidR="00872A17" w:rsidRDefault="00872A17" w:rsidP="00872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45497B" w14:textId="77777777" w:rsidR="00B90ED1" w:rsidRPr="00B90ED1" w:rsidRDefault="00B90ED1" w:rsidP="00B90ED1">
      <w:pPr>
        <w:jc w:val="center"/>
        <w:rPr>
          <w:rStyle w:val="fontstyle01"/>
          <w:rFonts w:ascii="Times New Roman" w:hAnsi="Times New Roman"/>
          <w:b/>
          <w:bCs/>
          <w:sz w:val="28"/>
          <w:szCs w:val="28"/>
        </w:rPr>
      </w:pPr>
      <w:r w:rsidRPr="00B90ED1">
        <w:rPr>
          <w:rStyle w:val="fontstyle01"/>
          <w:rFonts w:ascii="Times New Roman" w:hAnsi="Times New Roman"/>
          <w:b/>
          <w:bCs/>
          <w:sz w:val="28"/>
          <w:szCs w:val="28"/>
        </w:rPr>
        <w:t>Порядок</w:t>
      </w:r>
      <w:r w:rsidRPr="00B90ED1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B90ED1">
        <w:rPr>
          <w:rStyle w:val="fontstyle01"/>
          <w:rFonts w:ascii="Times New Roman" w:hAnsi="Times New Roman"/>
          <w:b/>
          <w:bCs/>
          <w:sz w:val="28"/>
          <w:szCs w:val="28"/>
        </w:rPr>
        <w:t>поощрения депутатов Совета депутатов</w:t>
      </w:r>
      <w:r w:rsidRPr="00B90ED1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B90ED1">
        <w:rPr>
          <w:rStyle w:val="fontstyle01"/>
          <w:rFonts w:ascii="Times New Roman" w:hAnsi="Times New Roman"/>
          <w:b/>
          <w:bCs/>
          <w:sz w:val="28"/>
          <w:szCs w:val="28"/>
        </w:rPr>
        <w:t>муниципального округа Академический</w:t>
      </w:r>
    </w:p>
    <w:p w14:paraId="2C20F5FC" w14:textId="77777777" w:rsidR="00B90ED1" w:rsidRPr="00C95B60" w:rsidRDefault="00B90ED1" w:rsidP="00B90ED1">
      <w:pPr>
        <w:spacing w:after="0" w:line="240" w:lineRule="auto"/>
        <w:ind w:firstLine="709"/>
        <w:rPr>
          <w:rStyle w:val="fontstyle01"/>
          <w:rFonts w:ascii="Times New Roman" w:hAnsi="Times New Roman"/>
          <w:bCs/>
          <w:sz w:val="28"/>
          <w:szCs w:val="28"/>
        </w:rPr>
      </w:pPr>
    </w:p>
    <w:p w14:paraId="07899998" w14:textId="77777777" w:rsidR="00B90ED1" w:rsidRPr="00B90ED1" w:rsidRDefault="00B90ED1" w:rsidP="00B90ED1">
      <w:pPr>
        <w:spacing w:after="0" w:line="240" w:lineRule="auto"/>
        <w:jc w:val="center"/>
        <w:rPr>
          <w:rStyle w:val="fontstyle01"/>
          <w:rFonts w:ascii="Times New Roman" w:hAnsi="Times New Roman"/>
          <w:b/>
          <w:bCs/>
          <w:sz w:val="28"/>
          <w:szCs w:val="28"/>
        </w:rPr>
      </w:pPr>
      <w:r w:rsidRPr="00B90ED1">
        <w:rPr>
          <w:rStyle w:val="fontstyle01"/>
          <w:rFonts w:ascii="Times New Roman" w:hAnsi="Times New Roman"/>
          <w:b/>
          <w:bCs/>
          <w:sz w:val="28"/>
          <w:szCs w:val="28"/>
        </w:rPr>
        <w:t>1.Общие положения</w:t>
      </w:r>
    </w:p>
    <w:p w14:paraId="44D615EA" w14:textId="77777777" w:rsidR="00B90ED1" w:rsidRPr="00C95B60" w:rsidRDefault="00B90ED1" w:rsidP="00B90ED1">
      <w:pPr>
        <w:spacing w:after="0" w:line="240" w:lineRule="auto"/>
        <w:ind w:firstLine="709"/>
        <w:rPr>
          <w:rStyle w:val="fontstyle01"/>
          <w:rFonts w:ascii="Times New Roman" w:hAnsi="Times New Roman"/>
          <w:bCs/>
          <w:sz w:val="28"/>
          <w:szCs w:val="28"/>
        </w:rPr>
      </w:pPr>
    </w:p>
    <w:p w14:paraId="6413869A" w14:textId="77777777" w:rsidR="00B90ED1" w:rsidRPr="00C95B60" w:rsidRDefault="00B90ED1" w:rsidP="00B90ED1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bCs/>
          <w:sz w:val="28"/>
          <w:szCs w:val="28"/>
        </w:rPr>
      </w:pPr>
      <w:r w:rsidRPr="00C95B60">
        <w:rPr>
          <w:rStyle w:val="fontstyle01"/>
          <w:rFonts w:ascii="Times New Roman" w:hAnsi="Times New Roman"/>
          <w:sz w:val="28"/>
          <w:szCs w:val="28"/>
        </w:rPr>
        <w:t>1.</w:t>
      </w:r>
      <w:r>
        <w:rPr>
          <w:rStyle w:val="fontstyle01"/>
          <w:rFonts w:ascii="Times New Roman" w:hAnsi="Times New Roman"/>
          <w:sz w:val="28"/>
          <w:szCs w:val="28"/>
        </w:rPr>
        <w:t xml:space="preserve">1. </w:t>
      </w:r>
      <w:r w:rsidRPr="00C95B60">
        <w:rPr>
          <w:rStyle w:val="fontstyle01"/>
          <w:rFonts w:ascii="Times New Roman" w:hAnsi="Times New Roman"/>
          <w:sz w:val="28"/>
          <w:szCs w:val="28"/>
        </w:rPr>
        <w:t>Настоящий Порядок регулирует вопросы поощрения депутатов Совета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C95B60">
        <w:rPr>
          <w:rStyle w:val="fontstyle01"/>
          <w:rFonts w:ascii="Times New Roman" w:hAnsi="Times New Roman"/>
          <w:sz w:val="28"/>
          <w:szCs w:val="28"/>
        </w:rPr>
        <w:t>депутатов муниципального округа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C95B60">
        <w:rPr>
          <w:rStyle w:val="fontstyle01"/>
          <w:rFonts w:ascii="Times New Roman" w:hAnsi="Times New Roman"/>
          <w:sz w:val="28"/>
          <w:szCs w:val="28"/>
        </w:rPr>
        <w:t>Академический (далее – депутаты), активно участвующих в осуществлении отдельных полномочий города Москвы, переданных Законом города Москвы от 11 июля 2012 г. № 39 «О наделении органов местного самоуправления муниципальных округов в городе Москве отдельными полномочиями города Москвы» (далее - переданные полномочия).</w:t>
      </w:r>
    </w:p>
    <w:p w14:paraId="5C1F9E8E" w14:textId="3A1AC1EF" w:rsidR="00B90ED1" w:rsidRPr="00C95B60" w:rsidRDefault="00B90ED1" w:rsidP="00B90ED1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bCs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1.</w:t>
      </w:r>
      <w:r w:rsidRPr="00C95B60">
        <w:rPr>
          <w:rStyle w:val="fontstyle01"/>
          <w:rFonts w:ascii="Times New Roman" w:hAnsi="Times New Roman"/>
          <w:sz w:val="28"/>
          <w:szCs w:val="28"/>
        </w:rPr>
        <w:t>2.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C95B60">
        <w:rPr>
          <w:rStyle w:val="fontstyle01"/>
          <w:rFonts w:ascii="Times New Roman" w:hAnsi="Times New Roman"/>
          <w:sz w:val="28"/>
          <w:szCs w:val="28"/>
        </w:rPr>
        <w:t>Поощрение депутатов производится за счет и в пределах средств фонда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C95B60">
        <w:rPr>
          <w:rStyle w:val="fontstyle01"/>
          <w:rFonts w:ascii="Times New Roman" w:hAnsi="Times New Roman"/>
          <w:sz w:val="28"/>
          <w:szCs w:val="28"/>
        </w:rPr>
        <w:t>стимулирования.</w:t>
      </w:r>
    </w:p>
    <w:p w14:paraId="44129AE8" w14:textId="77777777" w:rsidR="00B90ED1" w:rsidRPr="00C95B60" w:rsidRDefault="00B90ED1" w:rsidP="00B90ED1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bCs/>
          <w:sz w:val="28"/>
          <w:szCs w:val="28"/>
        </w:rPr>
      </w:pPr>
      <w:r w:rsidRPr="00AE3FC7">
        <w:rPr>
          <w:rStyle w:val="fontstyle01"/>
          <w:rFonts w:ascii="Times New Roman" w:hAnsi="Times New Roman"/>
          <w:sz w:val="28"/>
          <w:szCs w:val="28"/>
        </w:rPr>
        <w:t>Сумма поощрительной выплаты на каждого депутата рассчитывается путем деления общей суммы межбюджетного трансферта из бюджета города Москвы на количество депутатов, работающих в настоящее время в Совете депутатов.</w:t>
      </w:r>
    </w:p>
    <w:p w14:paraId="18CD90A6" w14:textId="77777777" w:rsidR="00B90ED1" w:rsidRPr="00C95B60" w:rsidRDefault="00B90ED1" w:rsidP="00B90ED1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bCs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1.</w:t>
      </w:r>
      <w:r w:rsidRPr="00C95B60">
        <w:rPr>
          <w:rStyle w:val="fontstyle01"/>
          <w:rFonts w:ascii="Times New Roman" w:hAnsi="Times New Roman"/>
          <w:sz w:val="28"/>
          <w:szCs w:val="28"/>
        </w:rPr>
        <w:t>3.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C95B60">
        <w:rPr>
          <w:rStyle w:val="fontstyle01"/>
          <w:rFonts w:ascii="Times New Roman" w:hAnsi="Times New Roman"/>
          <w:sz w:val="28"/>
          <w:szCs w:val="28"/>
        </w:rPr>
        <w:t>Поощрение депутатов осуществляется один раз в квартал, на основании решения Совета депутатов.</w:t>
      </w:r>
    </w:p>
    <w:p w14:paraId="2132E608" w14:textId="77777777" w:rsidR="00B90ED1" w:rsidRPr="00C95B60" w:rsidRDefault="00B90ED1" w:rsidP="00B90ED1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bCs/>
          <w:sz w:val="28"/>
          <w:szCs w:val="28"/>
        </w:rPr>
      </w:pPr>
      <w:r w:rsidRPr="00C95B60">
        <w:rPr>
          <w:rStyle w:val="fontstyle01"/>
          <w:rFonts w:ascii="Times New Roman" w:hAnsi="Times New Roman"/>
          <w:sz w:val="28"/>
          <w:szCs w:val="28"/>
        </w:rPr>
        <w:t>Решение Совета депутатов о поощрении депутатов Совета депутатов принимается большинством голосов от установленной численности депутатов.</w:t>
      </w:r>
    </w:p>
    <w:p w14:paraId="38AF7D73" w14:textId="77777777" w:rsidR="00B90ED1" w:rsidRPr="00C95B60" w:rsidRDefault="00B90ED1" w:rsidP="00B90ED1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bCs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1.</w:t>
      </w:r>
      <w:r w:rsidRPr="00C95B60">
        <w:rPr>
          <w:rStyle w:val="fontstyle01"/>
          <w:rFonts w:ascii="Times New Roman" w:hAnsi="Times New Roman"/>
          <w:sz w:val="28"/>
          <w:szCs w:val="28"/>
        </w:rPr>
        <w:t>4.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C95B60">
        <w:rPr>
          <w:rStyle w:val="fontstyle01"/>
          <w:rFonts w:ascii="Times New Roman" w:hAnsi="Times New Roman"/>
          <w:sz w:val="28"/>
          <w:szCs w:val="28"/>
        </w:rPr>
        <w:t>Глава муниципального округа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C95B60">
        <w:rPr>
          <w:rStyle w:val="fontstyle01"/>
          <w:rFonts w:ascii="Times New Roman" w:hAnsi="Times New Roman"/>
          <w:sz w:val="28"/>
          <w:szCs w:val="28"/>
        </w:rPr>
        <w:t>Академический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C95B60">
        <w:rPr>
          <w:rStyle w:val="fontstyle01"/>
          <w:rFonts w:ascii="Times New Roman" w:hAnsi="Times New Roman"/>
          <w:sz w:val="28"/>
          <w:szCs w:val="28"/>
        </w:rPr>
        <w:t>осуществляет подготовку проекта решения Совета депутатов о поощрении депутатов (далее - проект решения).</w:t>
      </w:r>
    </w:p>
    <w:p w14:paraId="3F6C75A0" w14:textId="77777777" w:rsidR="00B90ED1" w:rsidRPr="00C95B60" w:rsidRDefault="00B90ED1" w:rsidP="00B90ED1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bCs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1.</w:t>
      </w:r>
      <w:r w:rsidRPr="00C95B60">
        <w:rPr>
          <w:rStyle w:val="fontstyle01"/>
          <w:rFonts w:ascii="Times New Roman" w:hAnsi="Times New Roman"/>
          <w:sz w:val="28"/>
          <w:szCs w:val="28"/>
        </w:rPr>
        <w:t>5.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C95B60">
        <w:rPr>
          <w:rStyle w:val="fontstyle01"/>
          <w:rFonts w:ascii="Times New Roman" w:hAnsi="Times New Roman"/>
          <w:sz w:val="28"/>
          <w:szCs w:val="28"/>
        </w:rPr>
        <w:t>Выплата поощрения производится в безналичной форме. Депутат информирует в письменном виде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C95B60">
        <w:rPr>
          <w:rStyle w:val="fontstyle01"/>
          <w:rFonts w:ascii="Times New Roman" w:hAnsi="Times New Roman"/>
          <w:sz w:val="28"/>
          <w:szCs w:val="28"/>
        </w:rPr>
        <w:t>аппарат Совета депутатов муниципального округа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C95B60">
        <w:rPr>
          <w:rStyle w:val="fontstyle01"/>
          <w:rFonts w:ascii="Times New Roman" w:hAnsi="Times New Roman"/>
          <w:sz w:val="28"/>
          <w:szCs w:val="28"/>
        </w:rPr>
        <w:t>Академический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C95B60">
        <w:rPr>
          <w:rStyle w:val="fontstyle01"/>
          <w:rFonts w:ascii="Times New Roman" w:hAnsi="Times New Roman"/>
          <w:sz w:val="28"/>
          <w:szCs w:val="28"/>
        </w:rPr>
        <w:t>(далее -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C95B60">
        <w:rPr>
          <w:rStyle w:val="fontstyle01"/>
          <w:rFonts w:ascii="Times New Roman" w:hAnsi="Times New Roman"/>
          <w:sz w:val="28"/>
          <w:szCs w:val="28"/>
        </w:rPr>
        <w:t>аппарат Совета депутатов) о банковских реквизитах для выплаты поощрения.</w:t>
      </w:r>
    </w:p>
    <w:p w14:paraId="3EE95497" w14:textId="77777777" w:rsidR="00B90ED1" w:rsidRPr="00741B5A" w:rsidRDefault="00B90ED1" w:rsidP="00B90ED1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bCs/>
          <w:sz w:val="28"/>
          <w:szCs w:val="28"/>
        </w:rPr>
      </w:pPr>
      <w:r w:rsidRPr="00741B5A">
        <w:rPr>
          <w:rStyle w:val="fontstyle01"/>
          <w:rFonts w:ascii="Times New Roman" w:hAnsi="Times New Roman"/>
          <w:sz w:val="28"/>
          <w:szCs w:val="28"/>
        </w:rPr>
        <w:t xml:space="preserve">1.6. Аппарат Совета депутатов обеспечивает выплату депутату поощрения не позднее </w:t>
      </w:r>
      <w:r>
        <w:rPr>
          <w:rStyle w:val="fontstyle01"/>
          <w:rFonts w:ascii="Times New Roman" w:hAnsi="Times New Roman"/>
          <w:sz w:val="28"/>
          <w:szCs w:val="28"/>
        </w:rPr>
        <w:t>25</w:t>
      </w:r>
      <w:r w:rsidRPr="00741B5A">
        <w:rPr>
          <w:rStyle w:val="fontstyle01"/>
          <w:rFonts w:ascii="Times New Roman" w:hAnsi="Times New Roman"/>
          <w:sz w:val="28"/>
          <w:szCs w:val="28"/>
        </w:rPr>
        <w:t xml:space="preserve"> календарных дней со дня принятия Советом депутатов решения о поощрении депутатов Совета депутатов.</w:t>
      </w:r>
    </w:p>
    <w:p w14:paraId="185EFA0D" w14:textId="77777777" w:rsidR="00B90ED1" w:rsidRPr="00C95B60" w:rsidRDefault="00B90ED1" w:rsidP="00B90ED1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bCs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1.</w:t>
      </w:r>
      <w:r w:rsidRPr="00C95B60">
        <w:rPr>
          <w:rStyle w:val="fontstyle01"/>
          <w:rFonts w:ascii="Times New Roman" w:hAnsi="Times New Roman"/>
          <w:sz w:val="28"/>
          <w:szCs w:val="28"/>
        </w:rPr>
        <w:t>7.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C95B60">
        <w:rPr>
          <w:rStyle w:val="fontstyle01"/>
          <w:rFonts w:ascii="Times New Roman" w:hAnsi="Times New Roman"/>
          <w:sz w:val="28"/>
          <w:szCs w:val="28"/>
        </w:rPr>
        <w:t>Депутат имеет право отказаться от поощрения путем подачи письменного заявления главе муниципального округа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C95B60">
        <w:rPr>
          <w:rStyle w:val="fontstyle01"/>
          <w:rFonts w:ascii="Times New Roman" w:hAnsi="Times New Roman"/>
          <w:sz w:val="28"/>
          <w:szCs w:val="28"/>
        </w:rPr>
        <w:t>Академический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C95B60">
        <w:rPr>
          <w:rStyle w:val="fontstyle01"/>
          <w:rFonts w:ascii="Times New Roman" w:hAnsi="Times New Roman"/>
          <w:sz w:val="28"/>
          <w:szCs w:val="28"/>
        </w:rPr>
        <w:t>до принятия Советом депутатов решения о поощрении депутатов.</w:t>
      </w:r>
    </w:p>
    <w:p w14:paraId="0EAB8C5C" w14:textId="77777777" w:rsidR="00B90ED1" w:rsidRDefault="00B90ED1" w:rsidP="00B90ED1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bCs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1.</w:t>
      </w:r>
      <w:r w:rsidRPr="00C95B60">
        <w:rPr>
          <w:rStyle w:val="fontstyle01"/>
          <w:rFonts w:ascii="Times New Roman" w:hAnsi="Times New Roman"/>
          <w:sz w:val="28"/>
          <w:szCs w:val="28"/>
        </w:rPr>
        <w:t>8.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C95B60">
        <w:rPr>
          <w:rStyle w:val="fontstyle01"/>
          <w:rFonts w:ascii="Times New Roman" w:hAnsi="Times New Roman"/>
          <w:sz w:val="28"/>
          <w:szCs w:val="28"/>
        </w:rPr>
        <w:t>В случае отказа депутата от поощрения неиспользованная часть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C95B60">
        <w:rPr>
          <w:rStyle w:val="fontstyle01"/>
          <w:rFonts w:ascii="Times New Roman" w:hAnsi="Times New Roman"/>
          <w:sz w:val="28"/>
          <w:szCs w:val="28"/>
        </w:rPr>
        <w:t>межбюджетного трансферта подлежит возврату в бюджет города Москвы в порядке и сроки, установленные соглашением о предоставлении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C95B60">
        <w:rPr>
          <w:rStyle w:val="fontstyle01"/>
          <w:rFonts w:ascii="Times New Roman" w:hAnsi="Times New Roman"/>
          <w:sz w:val="28"/>
          <w:szCs w:val="28"/>
        </w:rPr>
        <w:lastRenderedPageBreak/>
        <w:t>межбюджетного трансферта между Департаментом финансов города Москвы и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C95B60">
        <w:rPr>
          <w:rStyle w:val="fontstyle01"/>
          <w:rFonts w:ascii="Times New Roman" w:hAnsi="Times New Roman"/>
          <w:sz w:val="28"/>
          <w:szCs w:val="28"/>
        </w:rPr>
        <w:t>аппаратом Совета депутатов.</w:t>
      </w:r>
    </w:p>
    <w:p w14:paraId="66344B69" w14:textId="77777777" w:rsidR="00B90ED1" w:rsidRPr="00C95B60" w:rsidRDefault="00B90ED1" w:rsidP="00B90ED1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bCs/>
          <w:sz w:val="28"/>
          <w:szCs w:val="28"/>
        </w:rPr>
      </w:pPr>
    </w:p>
    <w:p w14:paraId="7F3DD880" w14:textId="77777777" w:rsidR="00B90ED1" w:rsidRPr="00B90ED1" w:rsidRDefault="00B90ED1" w:rsidP="00B90ED1">
      <w:pPr>
        <w:spacing w:after="0" w:line="240" w:lineRule="auto"/>
        <w:ind w:firstLine="709"/>
        <w:jc w:val="center"/>
        <w:rPr>
          <w:rStyle w:val="fontstyle01"/>
          <w:rFonts w:ascii="Times New Roman" w:hAnsi="Times New Roman"/>
          <w:b/>
          <w:bCs/>
          <w:sz w:val="28"/>
          <w:szCs w:val="28"/>
        </w:rPr>
      </w:pPr>
      <w:r w:rsidRPr="00B90ED1">
        <w:rPr>
          <w:rStyle w:val="fontstyle01"/>
          <w:rFonts w:ascii="Times New Roman" w:hAnsi="Times New Roman"/>
          <w:b/>
          <w:bCs/>
          <w:sz w:val="28"/>
          <w:szCs w:val="28"/>
        </w:rPr>
        <w:t>2. Основания для поощрения депутатов</w:t>
      </w:r>
    </w:p>
    <w:p w14:paraId="02A7B325" w14:textId="77777777" w:rsidR="00B90ED1" w:rsidRPr="00BE1B29" w:rsidRDefault="00B90ED1" w:rsidP="00B90ED1">
      <w:pPr>
        <w:spacing w:after="0" w:line="240" w:lineRule="auto"/>
        <w:ind w:firstLine="709"/>
        <w:jc w:val="center"/>
        <w:rPr>
          <w:rStyle w:val="fontstyle01"/>
          <w:rFonts w:ascii="Times New Roman" w:hAnsi="Times New Roman"/>
          <w:b/>
          <w:sz w:val="28"/>
          <w:szCs w:val="28"/>
        </w:rPr>
      </w:pPr>
    </w:p>
    <w:p w14:paraId="769043AB" w14:textId="77777777" w:rsidR="00B90ED1" w:rsidRPr="00741B5A" w:rsidRDefault="00B90ED1" w:rsidP="00B90ED1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bCs/>
          <w:color w:val="auto"/>
          <w:sz w:val="28"/>
          <w:szCs w:val="28"/>
        </w:rPr>
      </w:pPr>
      <w:r w:rsidRPr="00741B5A">
        <w:rPr>
          <w:rStyle w:val="fontstyle01"/>
          <w:rFonts w:ascii="Times New Roman" w:hAnsi="Times New Roman"/>
          <w:color w:val="auto"/>
          <w:sz w:val="28"/>
          <w:szCs w:val="28"/>
        </w:rPr>
        <w:t>2.1. Основанием для поощрения депутатов является добросовестное и регулярное исполнение обязанностей депутата, вытекающих из отдельных полномочий города Москвы, которыми наделяются органы местного самоуправления муниципальных округов в городе Москве (ст. 1 Закона г. Москвы от 11.07.2012 № 39 «О наделении органов местного самоуправления муниципальных округов в городе Москве отдельными полномочиями города Москвы») (переданные полномочия), в том числе:</w:t>
      </w:r>
    </w:p>
    <w:p w14:paraId="1780DDEE" w14:textId="77777777" w:rsidR="00B90ED1" w:rsidRPr="00741B5A" w:rsidRDefault="00B90ED1" w:rsidP="00B90ED1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bCs/>
          <w:color w:val="auto"/>
          <w:sz w:val="28"/>
          <w:szCs w:val="28"/>
        </w:rPr>
      </w:pPr>
      <w:r w:rsidRPr="00741B5A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2.1.1. участие депутата в заседаниях Совета депутатов, работе постоянных комиссий, рабочих групп, иных формирований, создаваемых представительным органом муниципального округа Академический, при исполнении переданных полномочий; </w:t>
      </w:r>
    </w:p>
    <w:p w14:paraId="45CE9FBE" w14:textId="77777777" w:rsidR="00B90ED1" w:rsidRPr="00741B5A" w:rsidRDefault="00B90ED1" w:rsidP="00B90ED1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bCs/>
          <w:color w:val="auto"/>
          <w:sz w:val="28"/>
          <w:szCs w:val="28"/>
        </w:rPr>
      </w:pPr>
      <w:r w:rsidRPr="00741B5A">
        <w:rPr>
          <w:rStyle w:val="fontstyle01"/>
          <w:rFonts w:ascii="Times New Roman" w:hAnsi="Times New Roman"/>
          <w:color w:val="auto"/>
          <w:sz w:val="28"/>
          <w:szCs w:val="28"/>
        </w:rPr>
        <w:t>2.1.2. участие депутата в рабочих органах и комиссиях, создаваемых управой района Академический, иными органами государственно власти города Москвы, связанное с исполнением переданных полномочий;</w:t>
      </w:r>
    </w:p>
    <w:p w14:paraId="22D32347" w14:textId="77777777" w:rsidR="00B90ED1" w:rsidRPr="00741B5A" w:rsidRDefault="00B90ED1" w:rsidP="00B90ED1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bCs/>
          <w:color w:val="auto"/>
          <w:sz w:val="28"/>
          <w:szCs w:val="28"/>
        </w:rPr>
      </w:pPr>
      <w:r w:rsidRPr="00741B5A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2.1.3. прием депутатом жителей муниципального округа и работа по обращениям жителей по вопросам исполнения переданных полномочий; </w:t>
      </w:r>
    </w:p>
    <w:p w14:paraId="18FD19CF" w14:textId="77777777" w:rsidR="00B90ED1" w:rsidRPr="00741B5A" w:rsidRDefault="00B90ED1" w:rsidP="00B90ED1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bCs/>
          <w:color w:val="auto"/>
          <w:sz w:val="28"/>
          <w:szCs w:val="28"/>
        </w:rPr>
      </w:pPr>
      <w:r w:rsidRPr="00741B5A">
        <w:rPr>
          <w:rStyle w:val="fontstyle01"/>
          <w:rFonts w:ascii="Times New Roman" w:hAnsi="Times New Roman"/>
          <w:color w:val="auto"/>
          <w:sz w:val="28"/>
          <w:szCs w:val="28"/>
        </w:rPr>
        <w:t>2.1.4</w:t>
      </w:r>
      <w:r w:rsidRPr="00D51570">
        <w:rPr>
          <w:rStyle w:val="fontstyle01"/>
          <w:rFonts w:ascii="Times New Roman" w:hAnsi="Times New Roman"/>
          <w:color w:val="auto"/>
          <w:sz w:val="28"/>
          <w:szCs w:val="28"/>
        </w:rPr>
        <w:t>. выполнение в установленные сроки поручений Совета депутатов и главы муниципального округа Академический</w:t>
      </w:r>
      <w:r w:rsidRPr="00D51570">
        <w:t xml:space="preserve"> </w:t>
      </w:r>
      <w:r w:rsidRPr="00D51570">
        <w:rPr>
          <w:rStyle w:val="fontstyle01"/>
          <w:rFonts w:ascii="Times New Roman" w:hAnsi="Times New Roman"/>
          <w:color w:val="auto"/>
          <w:sz w:val="28"/>
          <w:szCs w:val="28"/>
        </w:rPr>
        <w:t>по вопросам исполнения переданных полномочий;</w:t>
      </w:r>
    </w:p>
    <w:p w14:paraId="40D3EAD3" w14:textId="77777777" w:rsidR="00B90ED1" w:rsidRPr="00741B5A" w:rsidRDefault="00B90ED1" w:rsidP="00B90ED1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bCs/>
          <w:color w:val="auto"/>
          <w:sz w:val="28"/>
          <w:szCs w:val="28"/>
        </w:rPr>
      </w:pPr>
      <w:r w:rsidRPr="00741B5A">
        <w:rPr>
          <w:rStyle w:val="fontstyle01"/>
          <w:rFonts w:ascii="Times New Roman" w:hAnsi="Times New Roman"/>
          <w:color w:val="auto"/>
          <w:sz w:val="28"/>
          <w:szCs w:val="28"/>
        </w:rPr>
        <w:t>2.1.5. участие депутата в работе комиссий, осуществляющих открытие работ и приемку выполненных работ по благоустройству дворовых территорий, иных мероприятий по благоустройству территорий района, а также участие в контроле за ходом выполнения указанных работ;</w:t>
      </w:r>
    </w:p>
    <w:p w14:paraId="1CE46537" w14:textId="77777777" w:rsidR="00B90ED1" w:rsidRPr="00741B5A" w:rsidRDefault="00B90ED1" w:rsidP="00B90ED1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bCs/>
          <w:color w:val="auto"/>
          <w:sz w:val="28"/>
          <w:szCs w:val="28"/>
        </w:rPr>
      </w:pPr>
      <w:bookmarkStart w:id="1" w:name="_Hlk119337678"/>
      <w:r w:rsidRPr="00741B5A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2.1.6. </w:t>
      </w:r>
      <w:bookmarkEnd w:id="1"/>
      <w:r w:rsidRPr="00741B5A">
        <w:rPr>
          <w:rStyle w:val="fontstyle01"/>
          <w:rFonts w:ascii="Times New Roman" w:hAnsi="Times New Roman"/>
          <w:color w:val="auto"/>
          <w:sz w:val="28"/>
          <w:szCs w:val="28"/>
        </w:rPr>
        <w:t>участие депутата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контроле за ходом выполнения указанных работ;</w:t>
      </w:r>
    </w:p>
    <w:p w14:paraId="010BAA2E" w14:textId="77777777" w:rsidR="00B90ED1" w:rsidRPr="00741B5A" w:rsidRDefault="00B90ED1" w:rsidP="00B90ED1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bCs/>
          <w:color w:val="auto"/>
          <w:sz w:val="28"/>
          <w:szCs w:val="28"/>
        </w:rPr>
      </w:pPr>
      <w:r w:rsidRPr="00741B5A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2.1.7. участие в </w:t>
      </w:r>
      <w:bookmarkStart w:id="2" w:name="_Hlk119337759"/>
      <w:r w:rsidRPr="00741B5A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комиссиях/рабочих </w:t>
      </w:r>
      <w:bookmarkEnd w:id="2"/>
      <w:r w:rsidRPr="00741B5A">
        <w:rPr>
          <w:rStyle w:val="fontstyle01"/>
          <w:rFonts w:ascii="Times New Roman" w:hAnsi="Times New Roman"/>
          <w:color w:val="auto"/>
          <w:sz w:val="28"/>
          <w:szCs w:val="28"/>
        </w:rPr>
        <w:t>группах по рассмотрению проектов градостроительной документации;</w:t>
      </w:r>
    </w:p>
    <w:p w14:paraId="378C46DB" w14:textId="77777777" w:rsidR="00B90ED1" w:rsidRPr="00741B5A" w:rsidRDefault="00B90ED1" w:rsidP="00B90ED1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bCs/>
          <w:color w:val="auto"/>
          <w:sz w:val="28"/>
          <w:szCs w:val="28"/>
        </w:rPr>
      </w:pPr>
      <w:bookmarkStart w:id="3" w:name="_Hlk119337781"/>
      <w:r w:rsidRPr="00741B5A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2.1.8. </w:t>
      </w:r>
      <w:bookmarkEnd w:id="3"/>
      <w:r w:rsidRPr="00741B5A">
        <w:rPr>
          <w:rStyle w:val="fontstyle01"/>
          <w:rFonts w:ascii="Times New Roman" w:hAnsi="Times New Roman"/>
          <w:color w:val="auto"/>
          <w:sz w:val="28"/>
          <w:szCs w:val="28"/>
        </w:rPr>
        <w:t>участие в комиссиях/рабочих группах по рассмотрению проектов размещения нестационарных объектов при условии своевременного приглашения к участию в работе таких комиссий/рабочих групп;</w:t>
      </w:r>
    </w:p>
    <w:p w14:paraId="1B87167B" w14:textId="2DA96B50" w:rsidR="00B90ED1" w:rsidRPr="00741B5A" w:rsidRDefault="00B90ED1" w:rsidP="00B90ED1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bCs/>
          <w:color w:val="auto"/>
          <w:sz w:val="28"/>
          <w:szCs w:val="28"/>
        </w:rPr>
      </w:pPr>
      <w:r w:rsidRPr="00741B5A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2.2. В случае систематического </w:t>
      </w:r>
      <w:r>
        <w:rPr>
          <w:rStyle w:val="fontstyle01"/>
          <w:rFonts w:ascii="Times New Roman" w:hAnsi="Times New Roman"/>
          <w:color w:val="auto"/>
          <w:sz w:val="28"/>
          <w:szCs w:val="28"/>
        </w:rPr>
        <w:t xml:space="preserve">(более двух раз) </w:t>
      </w:r>
      <w:r w:rsidRPr="00741B5A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неисполнения </w:t>
      </w:r>
      <w:r>
        <w:rPr>
          <w:rStyle w:val="fontstyle01"/>
          <w:rFonts w:ascii="Times New Roman" w:hAnsi="Times New Roman"/>
          <w:color w:val="auto"/>
          <w:sz w:val="28"/>
          <w:szCs w:val="28"/>
        </w:rPr>
        <w:t>по неуважительной причине</w:t>
      </w:r>
      <w:r w:rsidRPr="00741B5A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депутатом обязанностей депутата, вытекающих из переданных полномочий, Совет депутатов может принять решение</w:t>
      </w:r>
      <w:r w:rsidR="00610A2A">
        <w:rPr>
          <w:rStyle w:val="fontstyle01"/>
          <w:rFonts w:ascii="Times New Roman" w:hAnsi="Times New Roman"/>
          <w:color w:val="auto"/>
          <w:sz w:val="28"/>
          <w:szCs w:val="28"/>
        </w:rPr>
        <w:t>,</w:t>
      </w:r>
      <w:r w:rsidRPr="00741B5A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не предусматривающее поощрение депутата.</w:t>
      </w:r>
    </w:p>
    <w:p w14:paraId="2876203C" w14:textId="77777777" w:rsidR="00B90ED1" w:rsidRPr="00741B5A" w:rsidRDefault="00B90ED1" w:rsidP="00B90ED1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bCs/>
          <w:color w:val="auto"/>
          <w:sz w:val="28"/>
          <w:szCs w:val="28"/>
        </w:rPr>
      </w:pPr>
      <w:r w:rsidRPr="00741B5A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2.3. В случае принятия Советом депутатов решения, не предусматривающего поощрения депутата, неиспользованная часть межбюджетного трансферта подлежит возврату в бюджет города Москвы в </w:t>
      </w:r>
      <w:r w:rsidRPr="00741B5A">
        <w:rPr>
          <w:rStyle w:val="fontstyle01"/>
          <w:rFonts w:ascii="Times New Roman" w:hAnsi="Times New Roman"/>
          <w:color w:val="auto"/>
          <w:sz w:val="28"/>
          <w:szCs w:val="28"/>
        </w:rPr>
        <w:lastRenderedPageBreak/>
        <w:t>порядке и сроки, установленные соглашением о предоставлении межбюджетного трансферта между Департаментом финансов города Москвы и аппаратом Совета депутатов.</w:t>
      </w:r>
    </w:p>
    <w:p w14:paraId="56BF7670" w14:textId="77777777" w:rsidR="00B90ED1" w:rsidRPr="001B1E37" w:rsidRDefault="00B90ED1" w:rsidP="00B90ED1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bCs/>
          <w:strike/>
          <w:sz w:val="28"/>
          <w:szCs w:val="28"/>
        </w:rPr>
      </w:pPr>
    </w:p>
    <w:p w14:paraId="0A2F7BF6" w14:textId="77777777" w:rsidR="00B90ED1" w:rsidRPr="00B90ED1" w:rsidRDefault="00B90ED1" w:rsidP="00B90ED1">
      <w:pPr>
        <w:spacing w:after="0" w:line="240" w:lineRule="auto"/>
        <w:ind w:firstLine="709"/>
        <w:jc w:val="center"/>
        <w:rPr>
          <w:rStyle w:val="fontstyle01"/>
          <w:rFonts w:ascii="Times New Roman" w:hAnsi="Times New Roman"/>
          <w:b/>
          <w:bCs/>
          <w:sz w:val="28"/>
          <w:szCs w:val="28"/>
        </w:rPr>
      </w:pPr>
      <w:r w:rsidRPr="00B90ED1">
        <w:rPr>
          <w:rStyle w:val="fontstyle01"/>
          <w:rFonts w:ascii="Times New Roman" w:hAnsi="Times New Roman"/>
          <w:b/>
          <w:bCs/>
          <w:sz w:val="28"/>
          <w:szCs w:val="28"/>
        </w:rPr>
        <w:t>3.Финансовое обеспечение поощрения депутатов</w:t>
      </w:r>
    </w:p>
    <w:p w14:paraId="5AB3349A" w14:textId="77777777" w:rsidR="00B90ED1" w:rsidRPr="00C95B60" w:rsidRDefault="00B90ED1" w:rsidP="00B90ED1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bCs/>
          <w:sz w:val="28"/>
          <w:szCs w:val="28"/>
        </w:rPr>
      </w:pPr>
    </w:p>
    <w:p w14:paraId="27F5E68B" w14:textId="77777777" w:rsidR="00B90ED1" w:rsidRPr="00C95B60" w:rsidRDefault="00B90ED1" w:rsidP="00B90ED1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bCs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3.1</w:t>
      </w:r>
      <w:r w:rsidRPr="00C95B60">
        <w:rPr>
          <w:rStyle w:val="fontstyle01"/>
          <w:rFonts w:ascii="Times New Roman" w:hAnsi="Times New Roman"/>
          <w:sz w:val="28"/>
          <w:szCs w:val="28"/>
        </w:rPr>
        <w:t>.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C95B60">
        <w:rPr>
          <w:rStyle w:val="fontstyle01"/>
          <w:rFonts w:ascii="Times New Roman" w:hAnsi="Times New Roman"/>
          <w:sz w:val="28"/>
          <w:szCs w:val="28"/>
        </w:rPr>
        <w:t>Финансирование расходов, связанных с реализацией настоящего Положения, осуществляется за счет средств межбюджетного трансферта из бюджета города Москвы, предоставляемого бюджету муниципального округа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C95B60">
        <w:rPr>
          <w:rStyle w:val="fontstyle01"/>
          <w:rFonts w:ascii="Times New Roman" w:hAnsi="Times New Roman"/>
          <w:sz w:val="28"/>
          <w:szCs w:val="28"/>
        </w:rPr>
        <w:t>Академический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C95B60">
        <w:rPr>
          <w:rStyle w:val="fontstyle01"/>
          <w:rFonts w:ascii="Times New Roman" w:hAnsi="Times New Roman"/>
          <w:sz w:val="28"/>
          <w:szCs w:val="28"/>
        </w:rPr>
        <w:t xml:space="preserve">на соответствующий финансовый год в порядке, определяемом Правительством Москвы. </w:t>
      </w:r>
    </w:p>
    <w:p w14:paraId="1F9A19DF" w14:textId="77777777" w:rsidR="00B90ED1" w:rsidRPr="00C95B60" w:rsidRDefault="00B90ED1" w:rsidP="00B90ED1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bCs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3.2</w:t>
      </w:r>
      <w:r w:rsidRPr="00C95B60">
        <w:rPr>
          <w:rStyle w:val="fontstyle01"/>
          <w:rFonts w:ascii="Times New Roman" w:hAnsi="Times New Roman"/>
          <w:sz w:val="28"/>
          <w:szCs w:val="28"/>
        </w:rPr>
        <w:t>.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C95B60">
        <w:rPr>
          <w:rStyle w:val="fontstyle01"/>
          <w:rFonts w:ascii="Times New Roman" w:hAnsi="Times New Roman"/>
          <w:sz w:val="28"/>
          <w:szCs w:val="28"/>
        </w:rPr>
        <w:t>Межбюджетный трансферт предоставляется на основании заключенного между Департаментом финансов города Москвы и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C95B60">
        <w:rPr>
          <w:rStyle w:val="fontstyle01"/>
          <w:rFonts w:ascii="Times New Roman" w:hAnsi="Times New Roman"/>
          <w:sz w:val="28"/>
          <w:szCs w:val="28"/>
        </w:rPr>
        <w:t>аппаратом муниципального округа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C95B60">
        <w:rPr>
          <w:rStyle w:val="fontstyle01"/>
          <w:rFonts w:ascii="Times New Roman" w:hAnsi="Times New Roman"/>
          <w:sz w:val="28"/>
          <w:szCs w:val="28"/>
        </w:rPr>
        <w:t>Академический соглашения о предоставлении межбюджетного трансферта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C95B60">
        <w:rPr>
          <w:rStyle w:val="fontstyle01"/>
          <w:rFonts w:ascii="Times New Roman" w:hAnsi="Times New Roman"/>
          <w:sz w:val="28"/>
          <w:szCs w:val="28"/>
        </w:rPr>
        <w:t>по форме, установленной Департаментом финансов города Москвы.</w:t>
      </w:r>
    </w:p>
    <w:p w14:paraId="75DF3C67" w14:textId="77777777" w:rsidR="00B90ED1" w:rsidRPr="00C95B60" w:rsidRDefault="00B90ED1" w:rsidP="00B90ED1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bCs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3.3</w:t>
      </w:r>
      <w:r w:rsidRPr="00C95B60">
        <w:rPr>
          <w:rStyle w:val="fontstyle01"/>
          <w:rFonts w:ascii="Times New Roman" w:hAnsi="Times New Roman"/>
          <w:sz w:val="28"/>
          <w:szCs w:val="28"/>
        </w:rPr>
        <w:t>.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C95B60">
        <w:rPr>
          <w:rStyle w:val="fontstyle01"/>
          <w:rFonts w:ascii="Times New Roman" w:hAnsi="Times New Roman"/>
          <w:sz w:val="28"/>
          <w:szCs w:val="28"/>
        </w:rPr>
        <w:t>Средства указанного в настоящем пункте межбюджетного трансферта из бюджета города Москвы могут быть направлены только на поощрение депутатов в соответствии с настоящим Положением.</w:t>
      </w:r>
    </w:p>
    <w:p w14:paraId="101D24B2" w14:textId="77777777" w:rsidR="00B90ED1" w:rsidRPr="00C95B60" w:rsidRDefault="00B90ED1" w:rsidP="00B90ED1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bCs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3.4</w:t>
      </w:r>
      <w:r w:rsidRPr="00C95B60">
        <w:rPr>
          <w:rStyle w:val="fontstyle01"/>
          <w:rFonts w:ascii="Times New Roman" w:hAnsi="Times New Roman"/>
          <w:sz w:val="28"/>
          <w:szCs w:val="28"/>
        </w:rPr>
        <w:t>.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C95B60">
        <w:rPr>
          <w:rStyle w:val="fontstyle01"/>
          <w:rFonts w:ascii="Times New Roman" w:hAnsi="Times New Roman"/>
          <w:sz w:val="28"/>
          <w:szCs w:val="28"/>
        </w:rPr>
        <w:t>Аппарат Совета депутатов муниципального округа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C95B60">
        <w:rPr>
          <w:rStyle w:val="fontstyle01"/>
          <w:rFonts w:ascii="Times New Roman" w:hAnsi="Times New Roman"/>
          <w:sz w:val="28"/>
          <w:szCs w:val="28"/>
        </w:rPr>
        <w:t>Академический представляет в Департамент финансов города Москвы отчет об использовании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C95B60">
        <w:rPr>
          <w:rStyle w:val="fontstyle01"/>
          <w:rFonts w:ascii="Times New Roman" w:hAnsi="Times New Roman"/>
          <w:sz w:val="28"/>
          <w:szCs w:val="28"/>
        </w:rPr>
        <w:t>межбюджетного трансферта из бюджета города Москвы по форме, утвержденной Департаментом финансов города Москвы, в сроки, установленные Правительством Москвы.</w:t>
      </w:r>
    </w:p>
    <w:p w14:paraId="49157C15" w14:textId="77777777" w:rsidR="00B90ED1" w:rsidRPr="00C95B60" w:rsidRDefault="00B90ED1" w:rsidP="00B90ED1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bCs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3.5</w:t>
      </w:r>
      <w:r w:rsidRPr="00C95B60">
        <w:rPr>
          <w:rStyle w:val="fontstyle01"/>
          <w:rFonts w:ascii="Times New Roman" w:hAnsi="Times New Roman"/>
          <w:sz w:val="28"/>
          <w:szCs w:val="28"/>
        </w:rPr>
        <w:t>.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C95B60">
        <w:rPr>
          <w:rStyle w:val="fontstyle01"/>
          <w:rFonts w:ascii="Times New Roman" w:hAnsi="Times New Roman"/>
          <w:sz w:val="28"/>
          <w:szCs w:val="28"/>
        </w:rPr>
        <w:t>Неиспользованные суммы межбюджетного трансферта из бюджета города Москвы подлежат возврату в бюджет города Москвы в порядке, установленном соглашением между Департаментом финансов города Москвы и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C95B60">
        <w:rPr>
          <w:rStyle w:val="fontstyle01"/>
          <w:rFonts w:ascii="Times New Roman" w:hAnsi="Times New Roman"/>
          <w:sz w:val="28"/>
          <w:szCs w:val="28"/>
        </w:rPr>
        <w:t>аппаратом Совета депутатов.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</w:p>
    <w:p w14:paraId="2610250B" w14:textId="789F6C1A" w:rsidR="009B6B10" w:rsidRPr="00D63735" w:rsidRDefault="009B6B10" w:rsidP="00872A17">
      <w:pPr>
        <w:spacing w:after="0" w:line="240" w:lineRule="auto"/>
        <w:ind w:left="7938" w:firstLine="1843"/>
        <w:rPr>
          <w:rFonts w:ascii="Times New Roman" w:hAnsi="Times New Roman"/>
          <w:b/>
          <w:sz w:val="28"/>
          <w:szCs w:val="28"/>
        </w:rPr>
      </w:pPr>
    </w:p>
    <w:sectPr w:rsidR="009B6B10" w:rsidRPr="00D63735" w:rsidSect="004A570D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3F144" w14:textId="77777777" w:rsidR="00CE0E25" w:rsidRDefault="00CE0E25" w:rsidP="008E7E50">
      <w:pPr>
        <w:spacing w:after="0" w:line="240" w:lineRule="auto"/>
      </w:pPr>
      <w:r>
        <w:separator/>
      </w:r>
    </w:p>
  </w:endnote>
  <w:endnote w:type="continuationSeparator" w:id="0">
    <w:p w14:paraId="40541652" w14:textId="77777777" w:rsidR="00CE0E25" w:rsidRDefault="00CE0E25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E87EA" w14:textId="77777777" w:rsidR="00CE0E25" w:rsidRDefault="00CE0E25" w:rsidP="008E7E50">
      <w:pPr>
        <w:spacing w:after="0" w:line="240" w:lineRule="auto"/>
      </w:pPr>
      <w:r>
        <w:separator/>
      </w:r>
    </w:p>
  </w:footnote>
  <w:footnote w:type="continuationSeparator" w:id="0">
    <w:p w14:paraId="047D2D08" w14:textId="77777777" w:rsidR="00CE0E25" w:rsidRDefault="00CE0E25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27248D6"/>
    <w:multiLevelType w:val="hybridMultilevel"/>
    <w:tmpl w:val="6E66BC74"/>
    <w:lvl w:ilvl="0" w:tplc="D974CB1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9601CB"/>
    <w:multiLevelType w:val="multilevel"/>
    <w:tmpl w:val="B58A15C4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6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cs="Times New Roman" w:hint="default"/>
      </w:rPr>
    </w:lvl>
  </w:abstractNum>
  <w:abstractNum w:abstractNumId="4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FE77F3E"/>
    <w:multiLevelType w:val="multilevel"/>
    <w:tmpl w:val="B58A15C4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6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cs="Times New Roman" w:hint="default"/>
      </w:rPr>
    </w:lvl>
  </w:abstractNum>
  <w:abstractNum w:abstractNumId="10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52D4408"/>
    <w:multiLevelType w:val="hybridMultilevel"/>
    <w:tmpl w:val="6AF6BD62"/>
    <w:lvl w:ilvl="0" w:tplc="5B24E846">
      <w:start w:val="1"/>
      <w:numFmt w:val="decimal"/>
      <w:suff w:val="space"/>
      <w:lvlText w:val="%1."/>
      <w:lvlJc w:val="left"/>
      <w:pPr>
        <w:ind w:left="1087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0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A3104"/>
    <w:multiLevelType w:val="hybridMultilevel"/>
    <w:tmpl w:val="A53A3900"/>
    <w:lvl w:ilvl="0" w:tplc="A418C68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4471B61"/>
    <w:multiLevelType w:val="hybridMultilevel"/>
    <w:tmpl w:val="8D50B1F2"/>
    <w:lvl w:ilvl="0" w:tplc="7416E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1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5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2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7"/>
  </w:num>
  <w:num w:numId="20">
    <w:abstractNumId w:val="1"/>
  </w:num>
  <w:num w:numId="21">
    <w:abstractNumId w:val="22"/>
  </w:num>
  <w:num w:numId="22">
    <w:abstractNumId w:val="23"/>
  </w:num>
  <w:num w:numId="23">
    <w:abstractNumId w:val="3"/>
  </w:num>
  <w:num w:numId="24">
    <w:abstractNumId w:val="9"/>
  </w:num>
  <w:num w:numId="25">
    <w:abstractNumId w:val="2"/>
  </w:num>
  <w:num w:numId="26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0AD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38D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195C"/>
    <w:rsid w:val="00287849"/>
    <w:rsid w:val="00294A66"/>
    <w:rsid w:val="0029785D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70D"/>
    <w:rsid w:val="004A68EA"/>
    <w:rsid w:val="004A70D8"/>
    <w:rsid w:val="004A7366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0A2A"/>
    <w:rsid w:val="00616AB4"/>
    <w:rsid w:val="00617567"/>
    <w:rsid w:val="0062218D"/>
    <w:rsid w:val="006237BC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D2041"/>
    <w:rsid w:val="006E30D4"/>
    <w:rsid w:val="006E3FF7"/>
    <w:rsid w:val="006E48C5"/>
    <w:rsid w:val="006E6652"/>
    <w:rsid w:val="006F34FF"/>
    <w:rsid w:val="00703135"/>
    <w:rsid w:val="007065E4"/>
    <w:rsid w:val="00707F50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56F21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5739C"/>
    <w:rsid w:val="00860743"/>
    <w:rsid w:val="00861ABE"/>
    <w:rsid w:val="008647A7"/>
    <w:rsid w:val="0086737F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C451A"/>
    <w:rsid w:val="008C48CB"/>
    <w:rsid w:val="008C62B9"/>
    <w:rsid w:val="008C6B11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47E4"/>
    <w:rsid w:val="008F7B8A"/>
    <w:rsid w:val="00901055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2611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8A9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3FC7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0ED1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75D6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0E25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5F97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1671A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D05EF"/>
    <w:rsid w:val="00FD2E75"/>
    <w:rsid w:val="00FD3D6E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fontstyle210">
    <w:name w:val="fontstyle21"/>
    <w:basedOn w:val="a0"/>
    <w:rsid w:val="00B90ED1"/>
    <w:rPr>
      <w:rFonts w:ascii="TimesNewRomanPS-BoldMT" w:hAnsi="TimesNewRomanPS-BoldMT" w:hint="default"/>
      <w:b/>
      <w:bCs/>
      <w:i w:val="0"/>
      <w:iCs w:val="0"/>
      <w:color w:val="000000"/>
      <w:sz w:val="30"/>
      <w:szCs w:val="30"/>
    </w:rPr>
  </w:style>
  <w:style w:type="character" w:customStyle="1" w:styleId="fontstyle01">
    <w:name w:val="fontstyle01"/>
    <w:basedOn w:val="a0"/>
    <w:rsid w:val="00B90ED1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94467-3966-4563-88D2-E175546E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8227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8</cp:revision>
  <cp:lastPrinted>2022-11-14T11:00:00Z</cp:lastPrinted>
  <dcterms:created xsi:type="dcterms:W3CDTF">2022-11-30T11:23:00Z</dcterms:created>
  <dcterms:modified xsi:type="dcterms:W3CDTF">2022-11-30T13:12:00Z</dcterms:modified>
</cp:coreProperties>
</file>