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739F7AF" w:rsidR="00372520" w:rsidRPr="00246D5A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EB90C0D" w14:textId="497D8CE3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5C1033E0" w14:textId="77777777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6929D30E" w14:textId="77777777" w:rsidR="00CD6B1B" w:rsidRPr="00246D5A" w:rsidRDefault="00CD6B1B" w:rsidP="00CD6B1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0492C071" w14:textId="77777777" w:rsidR="00CD6B1B" w:rsidRDefault="00CD6B1B" w:rsidP="00CD6B1B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0CED684D" w14:textId="0400EDB1" w:rsidR="00CD6B1B" w:rsidRDefault="00CD6B1B" w:rsidP="00CD6B1B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03-2024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0AC6FCC3" w14:textId="77777777" w:rsidR="00CD6B1B" w:rsidRDefault="00CD6B1B" w:rsidP="00CD6B1B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EDB6D74" w14:textId="77777777" w:rsidR="00CD6B1B" w:rsidRDefault="00CD6B1B" w:rsidP="00CD6B1B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302BFDA" w14:textId="77777777" w:rsidR="00CD6B1B" w:rsidRDefault="00CD6B1B" w:rsidP="00CD6B1B">
      <w:pPr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6B86D753" w14:textId="77777777" w:rsidR="00CD6B1B" w:rsidRDefault="00CD6B1B" w:rsidP="00CD6B1B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Тамбовцев Е.Е. - </w:t>
      </w:r>
      <w:r>
        <w:rPr>
          <w:rFonts w:ascii="Times New Roman" w:hAnsi="Times New Roman"/>
          <w:bCs/>
          <w:sz w:val="28"/>
          <w:szCs w:val="28"/>
        </w:rPr>
        <w:t>консультант по юридическим вопросам юридической службы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14:paraId="2EFF6FC8" w14:textId="77777777" w:rsidR="00CD6B1B" w:rsidRDefault="00CD6B1B" w:rsidP="00CD6B1B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11.03.2024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14:paraId="18702366" w14:textId="77777777" w:rsidR="00CD6B1B" w:rsidRPr="007657B7" w:rsidRDefault="00CD6B1B" w:rsidP="00CD6B1B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22C2FDCC" w14:textId="03CB8337" w:rsidR="00F75CC2" w:rsidRDefault="00CD6B1B" w:rsidP="00CD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)</w:t>
      </w:r>
    </w:p>
    <w:p w14:paraId="46D7CAC3" w14:textId="5F8A7C05" w:rsidR="00CD6B1B" w:rsidRDefault="00CD6B1B" w:rsidP="00CD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5EC4BC35" w14:textId="3C7528C7" w:rsidR="00CD6B1B" w:rsidRDefault="00CD6B1B" w:rsidP="00CD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75AA26DE" w14:textId="1BA204EB" w:rsidR="00CD6B1B" w:rsidRDefault="00CD6B1B" w:rsidP="00CD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31A35EFF" w14:textId="63803C3E" w:rsidR="00CD6B1B" w:rsidRDefault="00CD6B1B" w:rsidP="00CD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</w:p>
    <w:p w14:paraId="49940E09" w14:textId="77777777" w:rsidR="00CD6B1B" w:rsidRDefault="00CD6B1B" w:rsidP="00CD6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D8F413F" w14:textId="77777777" w:rsidR="00F75CC2" w:rsidRPr="00FF0BA5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BC6CD7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4C51992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872D54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86CB319" w14:textId="77777777" w:rsidR="00F75CC2" w:rsidRPr="0040073F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D1FA9AA" w14:textId="77777777" w:rsidR="00F75CC2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2BCA199" w14:textId="77777777" w:rsidR="00F75CC2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69901EF4" w14:textId="77777777" w:rsidR="00F75CC2" w:rsidRPr="005E3DEF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0E68C087" w14:textId="32AB4178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6EFB6BD6" w14:textId="3E64E961" w:rsidR="00CD6B1B" w:rsidRDefault="00CD6B1B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4059F2CC" w14:textId="77777777" w:rsidR="00CD6B1B" w:rsidRPr="00246D5A" w:rsidRDefault="00CD6B1B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35E19396" w14:textId="694A2FA0" w:rsidR="004F3137" w:rsidRPr="00CD6B1B" w:rsidRDefault="00552DDC" w:rsidP="00CD6B1B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D6B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</w:t>
      </w:r>
      <w:r w:rsidR="004F3137" w:rsidRPr="00CD6B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признании утратившим силу</w:t>
      </w:r>
      <w:r w:rsidR="004F3137" w:rsidRPr="00CD6B1B">
        <w:rPr>
          <w:i/>
          <w:iCs/>
        </w:rPr>
        <w:t xml:space="preserve"> </w:t>
      </w:r>
      <w:r w:rsidR="004F3137" w:rsidRPr="00CD6B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Решени</w:t>
      </w:r>
      <w:r w:rsidR="00CD6B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="004F3137" w:rsidRPr="00CD6B1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Совета депутатов муниципального округа Академический от 21 мая 2019 года № 07-09-2019 «О внесении изменений в решение Совета депутатов муниципального округа Академический от 20 марта 2018 г. № 02-06-2018 «О согласовании установки ограждающих устройств на придомовой территории многоквартирных домов, расположенных по адресам: ул. Дмитрия Ульянова, д. 36, ул. Большая Черемушкинская, д. 20, корп. 4.»</w:t>
      </w:r>
    </w:p>
    <w:p w14:paraId="379D997C" w14:textId="77777777" w:rsidR="004F3137" w:rsidRPr="00CD6B1B" w:rsidRDefault="004F3137" w:rsidP="00CD6B1B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3E5BBD8B" w14:textId="66E68FDC" w:rsidR="00552DDC" w:rsidRPr="00CF3664" w:rsidRDefault="00CF3664" w:rsidP="00CF366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lastRenderedPageBreak/>
        <w:t>Москвы»,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,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рассмотрев представление Гагаринско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й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межрайонно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й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прокур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атуры 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от 12.02.2024 г. об устранении нарушений федерального законодательства, 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3"/>
          <w:sz w:val="28"/>
          <w:szCs w:val="28"/>
        </w:rPr>
        <w:t>Совет депутатов муниципального округа Академический решил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14"/>
          <w:sz w:val="28"/>
          <w:szCs w:val="28"/>
        </w:rPr>
        <w:t>:</w:t>
      </w:r>
    </w:p>
    <w:p w14:paraId="608344E7" w14:textId="77777777" w:rsidR="00552DDC" w:rsidRPr="00246D5A" w:rsidRDefault="00552DDC" w:rsidP="00552DD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38430C" w14:textId="3BB0BB9F" w:rsidR="004F3137" w:rsidRDefault="00F75CC2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4F31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Признать </w:t>
      </w:r>
      <w:r w:rsidR="004F3137" w:rsidRPr="004F3137">
        <w:rPr>
          <w:rFonts w:ascii="Times New Roman" w:hAnsi="Times New Roman"/>
          <w:bCs/>
          <w:color w:val="000000" w:themeColor="text1"/>
          <w:sz w:val="28"/>
          <w:szCs w:val="28"/>
        </w:rPr>
        <w:t>утратившим силу Решени</w:t>
      </w:r>
      <w:r w:rsidR="004F3137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4F3137" w:rsidRPr="004F31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Совета депутатов муниципального округа Академический от 21 мая 2019 года № 07-09-2019 «О внесении изменений в решение Совета депутатов муниципального округа Академический от 20 марта 2018 г. № 02-06-2018 «О согласовании установки ограждающих устройств на придомовой территории многоквартирных домов, расположенных по адресам: ул. Дмитрия Ульянова, д. 36, ул. Большая Черемушкинская, д. 20, корп. 4.»</w:t>
      </w:r>
      <w:r w:rsidR="004F313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502DCAD" w14:textId="77777777" w:rsidR="004F3137" w:rsidRPr="004F3137" w:rsidRDefault="004F3137" w:rsidP="004F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3137">
        <w:rPr>
          <w:rFonts w:ascii="Times New Roman" w:hAnsi="Times New Roman"/>
          <w:bCs/>
          <w:color w:val="000000" w:themeColor="text1"/>
          <w:sz w:val="28"/>
          <w:szCs w:val="28"/>
        </w:rPr>
        <w:t>2. Направить настоящее решение в префектуру Юго-Западного административного округа города Москвы, управу Академического района города Москвы, Гагаринскую межрайонную прокуратуру Юго-Западного административного округа города Москвы.</w:t>
      </w:r>
    </w:p>
    <w:p w14:paraId="69D8BA07" w14:textId="77777777" w:rsidR="004F3137" w:rsidRPr="004F3137" w:rsidRDefault="004F3137" w:rsidP="004F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3137">
        <w:rPr>
          <w:rFonts w:ascii="Times New Roman" w:hAnsi="Times New Roman"/>
          <w:bCs/>
          <w:color w:val="000000" w:themeColor="text1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</w:t>
      </w:r>
    </w:p>
    <w:p w14:paraId="616E127E" w14:textId="3A658EF0" w:rsidR="00F75CC2" w:rsidRPr="004F3137" w:rsidRDefault="004F3137" w:rsidP="004F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F3137">
        <w:rPr>
          <w:rFonts w:ascii="Times New Roman" w:hAnsi="Times New Roman"/>
          <w:bCs/>
          <w:color w:val="000000" w:themeColor="text1"/>
          <w:sz w:val="28"/>
          <w:szCs w:val="28"/>
        </w:rPr>
        <w:t>4. Контроль за выполнением настоящего решения возложить на главу муниципального округа Академический Ртищеву Ирину Александровну.</w:t>
      </w:r>
    </w:p>
    <w:p w14:paraId="7BD67231" w14:textId="77777777" w:rsidR="00D2322E" w:rsidRDefault="00D2322E" w:rsidP="004F3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C2089D6" w14:textId="77777777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93EF77" w14:textId="77777777" w:rsidR="00F75CC2" w:rsidRPr="00CD6B1B" w:rsidRDefault="00F75CC2" w:rsidP="00F75C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муниципального </w:t>
      </w:r>
    </w:p>
    <w:p w14:paraId="2610250B" w14:textId="3582CE6F" w:rsidR="009B6B10" w:rsidRPr="00CD6B1B" w:rsidRDefault="00F75CC2" w:rsidP="00F75CC2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округа Академический         </w:t>
      </w:r>
      <w:r w:rsidR="00CD6B1B"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D6B1B"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D6B1B"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D6B1B"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CD6B1B"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bookmarkStart w:id="1" w:name="_GoBack"/>
      <w:bookmarkEnd w:id="1"/>
      <w:r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D6B1B"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>И.А.</w:t>
      </w:r>
      <w:r w:rsidRPr="00CD6B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Ртищева </w:t>
      </w:r>
    </w:p>
    <w:p w14:paraId="7CF96E97" w14:textId="77777777" w:rsidR="00CD6B1B" w:rsidRPr="00CD6B1B" w:rsidRDefault="00CD6B1B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sectPr w:rsidR="00CD6B1B" w:rsidRPr="00CD6B1B" w:rsidSect="00F75CC2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8911" w14:textId="77777777" w:rsidR="003363D1" w:rsidRDefault="003363D1" w:rsidP="008E7E50">
      <w:pPr>
        <w:spacing w:after="0" w:line="240" w:lineRule="auto"/>
      </w:pPr>
      <w:r>
        <w:separator/>
      </w:r>
    </w:p>
  </w:endnote>
  <w:endnote w:type="continuationSeparator" w:id="0">
    <w:p w14:paraId="01936CA5" w14:textId="77777777" w:rsidR="003363D1" w:rsidRDefault="003363D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9554" w14:textId="77777777" w:rsidR="003363D1" w:rsidRDefault="003363D1" w:rsidP="008E7E50">
      <w:pPr>
        <w:spacing w:after="0" w:line="240" w:lineRule="auto"/>
      </w:pPr>
      <w:r>
        <w:separator/>
      </w:r>
    </w:p>
  </w:footnote>
  <w:footnote w:type="continuationSeparator" w:id="0">
    <w:p w14:paraId="57587597" w14:textId="77777777" w:rsidR="003363D1" w:rsidRDefault="003363D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BE6A66"/>
    <w:multiLevelType w:val="hybridMultilevel"/>
    <w:tmpl w:val="BBE02070"/>
    <w:lvl w:ilvl="0" w:tplc="07D4B086">
      <w:start w:val="2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07F21"/>
    <w:multiLevelType w:val="hybridMultilevel"/>
    <w:tmpl w:val="E9C0263A"/>
    <w:lvl w:ilvl="0" w:tplc="A7F4E18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11030D"/>
    <w:multiLevelType w:val="multilevel"/>
    <w:tmpl w:val="B0A2A924"/>
    <w:lvl w:ilvl="0">
      <w:start w:val="1"/>
      <w:numFmt w:val="decimal"/>
      <w:lvlText w:val="%1."/>
      <w:lvlJc w:val="left"/>
      <w:pPr>
        <w:ind w:left="490" w:hanging="490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680F"/>
    <w:multiLevelType w:val="multilevel"/>
    <w:tmpl w:val="633C7546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2"/>
      <w:numFmt w:val="decimal"/>
      <w:isLgl/>
      <w:suff w:val="space"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0AA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6D5A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3D1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3137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2DD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36D0A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48F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5C09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83533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3CFA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5D39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D6B1B"/>
    <w:rsid w:val="00CE1841"/>
    <w:rsid w:val="00CE5233"/>
    <w:rsid w:val="00CE5613"/>
    <w:rsid w:val="00CE6649"/>
    <w:rsid w:val="00CE6C79"/>
    <w:rsid w:val="00CF0484"/>
    <w:rsid w:val="00CF366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322E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2DC8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5CC2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7E56-E056-4428-ABBE-C0F12037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10</cp:revision>
  <cp:lastPrinted>2022-10-27T15:57:00Z</cp:lastPrinted>
  <dcterms:created xsi:type="dcterms:W3CDTF">2022-10-27T21:11:00Z</dcterms:created>
  <dcterms:modified xsi:type="dcterms:W3CDTF">2024-03-11T09:08:00Z</dcterms:modified>
</cp:coreProperties>
</file>