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2BEA5" w14:textId="5739F7AF" w:rsidR="00372520" w:rsidRPr="00246D5A" w:rsidRDefault="00372520" w:rsidP="001A14A9">
      <w:pPr>
        <w:tabs>
          <w:tab w:val="left" w:pos="893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8"/>
          <w:szCs w:val="8"/>
        </w:rPr>
      </w:pPr>
    </w:p>
    <w:p w14:paraId="3EB90C0D" w14:textId="497D8CE3" w:rsidR="000420EF" w:rsidRPr="00246D5A" w:rsidRDefault="000420EF" w:rsidP="000420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14:paraId="5C1033E0" w14:textId="77777777" w:rsidR="000420EF" w:rsidRPr="00246D5A" w:rsidRDefault="000420EF" w:rsidP="000420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14:paraId="2B6F2B6E" w14:textId="77777777" w:rsidR="000420EF" w:rsidRPr="00246D5A" w:rsidRDefault="000420EF" w:rsidP="000420EF">
      <w:pPr>
        <w:tabs>
          <w:tab w:val="left" w:pos="5835"/>
        </w:tabs>
        <w:spacing w:after="0"/>
        <w:jc w:val="center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</w:p>
    <w:p w14:paraId="1105BB06" w14:textId="77777777" w:rsidR="00F75CC2" w:rsidRDefault="00F75CC2" w:rsidP="00277794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bookmarkStart w:id="0" w:name="_Hlk479781681"/>
      <w:bookmarkEnd w:id="0"/>
      <w:r w:rsidRPr="007657B7"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14:paraId="23E49878" w14:textId="048782A5" w:rsidR="00F75CC2" w:rsidRDefault="00F75CC2" w:rsidP="00277794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06755">
        <w:rPr>
          <w:rFonts w:ascii="Times New Roman" w:hAnsi="Times New Roman"/>
          <w:color w:val="000000"/>
          <w:spacing w:val="-12"/>
          <w:sz w:val="28"/>
          <w:szCs w:val="28"/>
        </w:rPr>
        <w:t xml:space="preserve">№ </w:t>
      </w:r>
      <w:r w:rsidR="00B566BE">
        <w:rPr>
          <w:rFonts w:ascii="Times New Roman" w:hAnsi="Times New Roman"/>
          <w:color w:val="000000"/>
          <w:spacing w:val="-12"/>
          <w:sz w:val="28"/>
          <w:szCs w:val="28"/>
        </w:rPr>
        <w:t>04-07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-2024</w:t>
      </w:r>
      <w:r w:rsidRPr="00106755">
        <w:rPr>
          <w:rFonts w:ascii="Times New Roman" w:hAnsi="Times New Roman"/>
          <w:color w:val="000000"/>
          <w:spacing w:val="-12"/>
          <w:sz w:val="28"/>
          <w:szCs w:val="28"/>
        </w:rPr>
        <w:t xml:space="preserve">-ПР </w:t>
      </w:r>
    </w:p>
    <w:p w14:paraId="36ED1121" w14:textId="3FB70258" w:rsidR="00277794" w:rsidRDefault="00277794" w:rsidP="00277794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</w:p>
    <w:p w14:paraId="6AE1BE43" w14:textId="714CF770" w:rsidR="00277794" w:rsidRDefault="00277794" w:rsidP="00277794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</w:p>
    <w:p w14:paraId="13B9EB6B" w14:textId="77777777" w:rsidR="00F75CC2" w:rsidRDefault="00F75CC2" w:rsidP="00277794">
      <w:pPr>
        <w:spacing w:after="0" w:line="240" w:lineRule="auto"/>
        <w:ind w:left="5103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Главой МО Академический </w:t>
      </w:r>
      <w:r w:rsidRPr="000F3D92">
        <w:rPr>
          <w:rFonts w:ascii="Times New Roman" w:hAnsi="Times New Roman"/>
          <w:color w:val="000000"/>
          <w:spacing w:val="-12"/>
          <w:sz w:val="28"/>
          <w:szCs w:val="28"/>
        </w:rPr>
        <w:t>Ртищев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ой</w:t>
      </w:r>
      <w:r w:rsidRPr="000F3D92">
        <w:rPr>
          <w:rFonts w:ascii="Times New Roman" w:hAnsi="Times New Roman"/>
          <w:color w:val="000000"/>
          <w:spacing w:val="-12"/>
          <w:sz w:val="28"/>
          <w:szCs w:val="28"/>
        </w:rPr>
        <w:t xml:space="preserve"> И.А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. </w:t>
      </w:r>
    </w:p>
    <w:p w14:paraId="267980A6" w14:textId="77777777" w:rsidR="00277794" w:rsidRDefault="00277794" w:rsidP="00277794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Редактор проекта: Тамбовцев Е.Е. - </w:t>
      </w:r>
      <w:r>
        <w:rPr>
          <w:rFonts w:ascii="Times New Roman" w:hAnsi="Times New Roman"/>
          <w:bCs/>
          <w:sz w:val="28"/>
          <w:szCs w:val="28"/>
        </w:rPr>
        <w:t>консультант по юридическим вопросам юридической службы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,</w:t>
      </w:r>
    </w:p>
    <w:p w14:paraId="5E8927B5" w14:textId="1282286D" w:rsidR="00F75CC2" w:rsidRDefault="00F75CC2" w:rsidP="00277794">
      <w:pPr>
        <w:shd w:val="clear" w:color="auto" w:fill="FFFFFF"/>
        <w:tabs>
          <w:tab w:val="left" w:pos="7920"/>
        </w:tabs>
        <w:spacing w:after="0" w:line="240" w:lineRule="auto"/>
        <w:ind w:left="5103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Дата внесения проекта: </w:t>
      </w:r>
      <w:r w:rsidR="00F23778">
        <w:rPr>
          <w:rFonts w:ascii="Times New Roman" w:hAnsi="Times New Roman"/>
          <w:color w:val="000000"/>
          <w:spacing w:val="-12"/>
          <w:sz w:val="28"/>
          <w:szCs w:val="28"/>
        </w:rPr>
        <w:t>20.06</w:t>
      </w:r>
      <w:bookmarkStart w:id="1" w:name="_GoBack"/>
      <w:bookmarkEnd w:id="1"/>
      <w:r>
        <w:rPr>
          <w:rFonts w:ascii="Times New Roman" w:hAnsi="Times New Roman"/>
          <w:color w:val="000000"/>
          <w:spacing w:val="-12"/>
          <w:sz w:val="28"/>
          <w:szCs w:val="28"/>
        </w:rPr>
        <w:t>.2024 г.</w:t>
      </w:r>
      <w:r w:rsidR="00C77A95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</w:p>
    <w:p w14:paraId="4EC541AA" w14:textId="20246417" w:rsidR="00F75CC2" w:rsidRPr="007657B7" w:rsidRDefault="00C77A95" w:rsidP="00277794">
      <w:pPr>
        <w:shd w:val="clear" w:color="auto" w:fill="FFFFFF"/>
        <w:tabs>
          <w:tab w:val="left" w:pos="7920"/>
        </w:tabs>
        <w:spacing w:after="0" w:line="240" w:lineRule="auto"/>
        <w:ind w:left="5103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F75CC2" w:rsidRPr="007657B7">
        <w:rPr>
          <w:rFonts w:ascii="Times New Roman" w:hAnsi="Times New Roman"/>
          <w:color w:val="000000"/>
          <w:spacing w:val="-12"/>
          <w:sz w:val="28"/>
          <w:szCs w:val="28"/>
        </w:rPr>
        <w:t>____________________</w:t>
      </w:r>
    </w:p>
    <w:p w14:paraId="0074FAB7" w14:textId="55ED00BB" w:rsidR="00F75CC2" w:rsidRPr="007657B7" w:rsidRDefault="00C77A95" w:rsidP="00F75CC2">
      <w:pPr>
        <w:shd w:val="clear" w:color="auto" w:fill="FFFFFF"/>
        <w:tabs>
          <w:tab w:val="left" w:pos="7920"/>
        </w:tabs>
        <w:spacing w:after="0" w:line="240" w:lineRule="auto"/>
        <w:ind w:left="6237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F75CC2" w:rsidRPr="007657B7"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 xml:space="preserve"> </w:t>
      </w:r>
    </w:p>
    <w:p w14:paraId="22C2FDCC" w14:textId="04609776" w:rsidR="00F75CC2" w:rsidRDefault="00F75CC2" w:rsidP="00F7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089F39AD" w14:textId="5F7450FA" w:rsidR="00277794" w:rsidRDefault="00277794" w:rsidP="00F7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0C536A54" w14:textId="7722D461" w:rsidR="00277794" w:rsidRDefault="00277794" w:rsidP="00F7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0E3A9277" w14:textId="78119134" w:rsidR="00277794" w:rsidRDefault="00277794" w:rsidP="00F7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54FC7E03" w14:textId="757B1852" w:rsidR="00277794" w:rsidRDefault="00277794" w:rsidP="00F7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0E60FCD3" w14:textId="39CFE805" w:rsidR="00277794" w:rsidRDefault="00277794" w:rsidP="00F7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7804D896" w14:textId="6CF5EB59" w:rsidR="00277794" w:rsidRDefault="00277794" w:rsidP="00F7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3152B516" w14:textId="4CF9DB4B" w:rsidR="00277794" w:rsidRDefault="00277794" w:rsidP="00F7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285E9EF8" w14:textId="510557F3" w:rsidR="00277794" w:rsidRDefault="00277794" w:rsidP="00F7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550BE689" w14:textId="77777777" w:rsidR="00277794" w:rsidRDefault="00277794" w:rsidP="00F7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2D8F413F" w14:textId="77777777" w:rsidR="00F75CC2" w:rsidRPr="00FF0BA5" w:rsidRDefault="00F75CC2" w:rsidP="00F7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6BC6CD76" w14:textId="77777777" w:rsidR="00F75CC2" w:rsidRPr="007657B7" w:rsidRDefault="00F75CC2" w:rsidP="00F7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44C51992" w14:textId="77777777" w:rsidR="00F75CC2" w:rsidRPr="007657B7" w:rsidRDefault="00F75CC2" w:rsidP="00F7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14:paraId="5872D546" w14:textId="77777777" w:rsidR="00F75CC2" w:rsidRPr="007657B7" w:rsidRDefault="00F75CC2" w:rsidP="00F7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АКАДЕМИЧЕСКИЙ</w:t>
      </w:r>
    </w:p>
    <w:p w14:paraId="486CB319" w14:textId="77777777" w:rsidR="00F75CC2" w:rsidRPr="0040073F" w:rsidRDefault="00F75CC2" w:rsidP="00F7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D1FA9AA" w14:textId="77777777" w:rsidR="00F75CC2" w:rsidRDefault="00F75CC2" w:rsidP="00F7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2BCA199" w14:textId="77777777" w:rsidR="00F75CC2" w:rsidRDefault="00F75CC2" w:rsidP="00F75CC2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color w:val="000000"/>
          <w:spacing w:val="-8"/>
          <w:sz w:val="12"/>
          <w:szCs w:val="12"/>
        </w:rPr>
      </w:pPr>
    </w:p>
    <w:p w14:paraId="69901EF4" w14:textId="77777777" w:rsidR="00F75CC2" w:rsidRPr="005E3DEF" w:rsidRDefault="00F75CC2" w:rsidP="00F75CC2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color w:val="000000"/>
          <w:spacing w:val="-8"/>
          <w:sz w:val="12"/>
          <w:szCs w:val="12"/>
        </w:rPr>
      </w:pPr>
    </w:p>
    <w:p w14:paraId="0E68C087" w14:textId="77777777" w:rsidR="00792F67" w:rsidRPr="00246D5A" w:rsidRDefault="00792F67" w:rsidP="0008384C">
      <w:pPr>
        <w:spacing w:after="0"/>
        <w:ind w:right="4670"/>
        <w:jc w:val="both"/>
        <w:rPr>
          <w:rFonts w:ascii="Times New Roman" w:hAnsi="Times New Roman"/>
          <w:b/>
          <w:color w:val="000000" w:themeColor="text1"/>
          <w:sz w:val="8"/>
          <w:szCs w:val="8"/>
        </w:rPr>
      </w:pPr>
    </w:p>
    <w:p w14:paraId="3103F67E" w14:textId="4507CD03" w:rsidR="0080764F" w:rsidRPr="0069307E" w:rsidRDefault="0080764F" w:rsidP="0080764F">
      <w:pPr>
        <w:tabs>
          <w:tab w:val="left" w:pos="4111"/>
        </w:tabs>
        <w:spacing w:after="0" w:line="240" w:lineRule="auto"/>
        <w:ind w:right="471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80764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 утверждении Положения о кадровом резерве для замещения вакантных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0764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должностей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0764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муниципальной службы в аппарате Совета депутатов муниципального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0764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округа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0764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Академически</w:t>
      </w:r>
      <w:r w:rsidR="0069307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й</w:t>
      </w:r>
    </w:p>
    <w:p w14:paraId="1DDCB112" w14:textId="77777777" w:rsidR="0080764F" w:rsidRDefault="0080764F" w:rsidP="00277794">
      <w:pPr>
        <w:tabs>
          <w:tab w:val="left" w:pos="4111"/>
        </w:tabs>
        <w:spacing w:after="0" w:line="240" w:lineRule="auto"/>
        <w:ind w:right="471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3E5BBD8B" w14:textId="4F2A7B34" w:rsidR="00552DDC" w:rsidRPr="00CF3664" w:rsidRDefault="0080764F" w:rsidP="008076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</w:rPr>
      </w:pPr>
      <w:r w:rsidRPr="0080764F">
        <w:rPr>
          <w:rFonts w:ascii="Times New Roman" w:hAnsi="Times New Roman"/>
          <w:color w:val="000000" w:themeColor="text1"/>
          <w:spacing w:val="-3"/>
          <w:sz w:val="28"/>
          <w:szCs w:val="28"/>
        </w:rPr>
        <w:t>В соответствии с</w:t>
      </w:r>
      <w:r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80764F">
        <w:rPr>
          <w:rFonts w:ascii="Times New Roman" w:hAnsi="Times New Roman"/>
          <w:color w:val="000000" w:themeColor="text1"/>
          <w:spacing w:val="-3"/>
          <w:sz w:val="28"/>
          <w:szCs w:val="28"/>
        </w:rPr>
        <w:t>Федеральн</w:t>
      </w:r>
      <w:r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ым </w:t>
      </w:r>
      <w:r w:rsidRPr="0080764F">
        <w:rPr>
          <w:rFonts w:ascii="Times New Roman" w:hAnsi="Times New Roman"/>
          <w:color w:val="000000" w:themeColor="text1"/>
          <w:spacing w:val="-3"/>
          <w:sz w:val="28"/>
          <w:szCs w:val="28"/>
        </w:rPr>
        <w:t>закон</w:t>
      </w:r>
      <w:r>
        <w:rPr>
          <w:rFonts w:ascii="Times New Roman" w:hAnsi="Times New Roman"/>
          <w:color w:val="000000" w:themeColor="text1"/>
          <w:spacing w:val="-3"/>
          <w:sz w:val="28"/>
          <w:szCs w:val="28"/>
        </w:rPr>
        <w:t>ом</w:t>
      </w:r>
      <w:r w:rsidRPr="0080764F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от 2 марта 2007 года № 25-ФЗ «О муниципальной службе в Российской Федерации», статьей 43 Закона города Москвы от 22 октября 2008 года № 50 «О муниципальной службе в городе Москве», статьей 17 Устава муниципального округа Академический, </w:t>
      </w:r>
      <w:r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рассмотрев </w:t>
      </w:r>
      <w:r w:rsidRPr="0080764F">
        <w:rPr>
          <w:rFonts w:ascii="Times New Roman" w:hAnsi="Times New Roman"/>
          <w:color w:val="000000" w:themeColor="text1"/>
          <w:spacing w:val="-3"/>
          <w:sz w:val="28"/>
          <w:szCs w:val="28"/>
        </w:rPr>
        <w:t>информационное письмо Гагаринской межрайонной прокуратуры г. Москвы № Исорг-20450048-612-24/12441-20450048 от 21.05.2024 г. о необходимости внесения изменений в муниципальные правовые акты</w:t>
      </w:r>
      <w:r w:rsidR="00CF3664" w:rsidRPr="00CF3664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, </w:t>
      </w:r>
      <w:r w:rsidR="00137FC8" w:rsidRPr="00137FC8">
        <w:rPr>
          <w:rFonts w:ascii="Times New Roman" w:hAnsi="Times New Roman"/>
          <w:spacing w:val="-3"/>
          <w:sz w:val="28"/>
          <w:szCs w:val="28"/>
        </w:rPr>
        <w:t xml:space="preserve">заключение Гагаринской межрайонной прокуратуры г. Москвы № 86-03-2024/1191-24-20450048 от 20.06.2024 г. на проект решения Совета депутатов муниципального округа Академический «Об утверждении Положения о кадровом резерве для замещения вакантных должностей муниципальной службы в аппарате Совета депутатов муниципального округа Академический», </w:t>
      </w:r>
      <w:r w:rsidR="00552DDC" w:rsidRPr="00246D5A">
        <w:rPr>
          <w:rFonts w:ascii="Times New Roman" w:hAnsi="Times New Roman"/>
          <w:b/>
          <w:i/>
          <w:iCs/>
          <w:color w:val="000000" w:themeColor="text1"/>
          <w:spacing w:val="-3"/>
          <w:sz w:val="28"/>
          <w:szCs w:val="28"/>
        </w:rPr>
        <w:t>Совет депутатов муниципального округа Академический решил</w:t>
      </w:r>
      <w:r w:rsidR="00552DDC" w:rsidRPr="00246D5A">
        <w:rPr>
          <w:rFonts w:ascii="Times New Roman" w:hAnsi="Times New Roman"/>
          <w:b/>
          <w:i/>
          <w:iCs/>
          <w:color w:val="000000" w:themeColor="text1"/>
          <w:spacing w:val="-14"/>
          <w:sz w:val="28"/>
          <w:szCs w:val="28"/>
        </w:rPr>
        <w:t>:</w:t>
      </w:r>
    </w:p>
    <w:p w14:paraId="05CC4FD7" w14:textId="74E2CD7C" w:rsidR="0069307E" w:rsidRPr="0069307E" w:rsidRDefault="00F75CC2" w:rsidP="006930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</w:t>
      </w:r>
      <w:r w:rsidR="0069307E" w:rsidRPr="006930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Утвердить Положение о кадровом резерве для замещения вакантных должностей муниципальной службы в аппарате Совета депутатов </w:t>
      </w:r>
      <w:r w:rsidR="0069307E" w:rsidRPr="0069307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муниципального округа Академический (приложение).</w:t>
      </w:r>
    </w:p>
    <w:p w14:paraId="37941FED" w14:textId="77777777" w:rsidR="008D31AD" w:rsidRDefault="0069307E" w:rsidP="00C77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307E">
        <w:rPr>
          <w:rFonts w:ascii="Times New Roman" w:hAnsi="Times New Roman"/>
          <w:bCs/>
          <w:color w:val="000000" w:themeColor="text1"/>
          <w:sz w:val="28"/>
          <w:szCs w:val="28"/>
        </w:rPr>
        <w:t>2.</w:t>
      </w:r>
      <w:r w:rsidRPr="0069307E">
        <w:rPr>
          <w:rFonts w:ascii="Times New Roman" w:hAnsi="Times New Roman"/>
          <w:bCs/>
          <w:color w:val="000000" w:themeColor="text1"/>
          <w:sz w:val="28"/>
          <w:szCs w:val="28"/>
        </w:rPr>
        <w:tab/>
        <w:t>Признать утратившим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6930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силу</w:t>
      </w:r>
      <w:r w:rsidR="008D31AD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65F46557" w14:textId="24212EC4" w:rsidR="008D31AD" w:rsidRDefault="008D31AD" w:rsidP="0063471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2.1. </w:t>
      </w:r>
      <w:r w:rsidRPr="006930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Решение </w:t>
      </w:r>
      <w:r w:rsidR="0069307E" w:rsidRPr="0069307E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муниципального Собрания внутригородского муниципального образования Академическое в городе Москве от 22 сентября 2010 года № 05-08-2010 «Об утверждении Положения о кадровом резерве для замещения вакантных должностей муниципальной службы в муниципалитете внутригородского муниципального образования Академическое в городе Москве»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6CEA22A4" w14:textId="77777777" w:rsidR="008D31AD" w:rsidRDefault="008D31AD" w:rsidP="00C77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2.2. </w:t>
      </w:r>
      <w:r w:rsidRP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Решение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муниципального Собрания внутригородского муниципального образования Академическое в городе Москве от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11 ноября 2010 года №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05-10-2010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внесении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изменений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Решение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муниципального Собрания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внутригородского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муниципального образования Академическое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городе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Москве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22 сентября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2010 г.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№05-08-2010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«Об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утверждении Положения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кадровом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резерве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для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замещения вакантных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должностей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муниципальной службы в муниципалитете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внутригородского муниципального образования Академическое в городе Москве»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7043403C" w14:textId="77777777" w:rsidR="008D31AD" w:rsidRDefault="008D31AD" w:rsidP="00C77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2.3. </w:t>
      </w:r>
      <w:r w:rsidR="0069307E" w:rsidRPr="001B2A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Решение Совета депутатов муниципального округа Академический </w:t>
      </w:r>
      <w:r w:rsidR="0069307E" w:rsidRPr="0080764F">
        <w:rPr>
          <w:rFonts w:ascii="Times New Roman" w:hAnsi="Times New Roman"/>
          <w:bCs/>
          <w:color w:val="000000" w:themeColor="text1"/>
          <w:sz w:val="28"/>
          <w:szCs w:val="28"/>
        </w:rPr>
        <w:t>от 18 июня 2014 года № 02-08-2014 «Об утверждении Положения о кадровом резерве для замещения вакантных должностей муниципальной службы в аппарате Совета депутатов муниципального округа Академический»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14C8E8D9" w14:textId="614C4424" w:rsidR="0069307E" w:rsidRDefault="008D31AD" w:rsidP="00C77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2.4. </w:t>
      </w:r>
      <w:r w:rsidR="00C77A95" w:rsidRPr="001B2A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Решение Совета депутатов муниципального округа Академический </w:t>
      </w:r>
      <w:r w:rsidR="00C77A95" w:rsidRPr="0080764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06 июня 2024 года № 02-06-2024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="00C77A95" w:rsidRPr="00C77A95">
        <w:rPr>
          <w:rFonts w:ascii="Times New Roman" w:hAnsi="Times New Roman"/>
          <w:bCs/>
          <w:color w:val="000000" w:themeColor="text1"/>
          <w:sz w:val="28"/>
          <w:szCs w:val="28"/>
        </w:rPr>
        <w:t>О внесении изменений в Решение Совета депутатов муниципального округа Академический от 18 июня 2014 года № 02-08-2014 «Об утверждении Положения о кадровом резерве для замещения вакантных должностей муниципальной службы в аппарате Совета депутатов муниципального округа Академический»</w:t>
      </w:r>
      <w:r w:rsidR="00C77A95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32F5A2F" w14:textId="636AA5A8" w:rsidR="000A4869" w:rsidRDefault="00AC4A36" w:rsidP="001B2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0A486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0A4869" w:rsidRPr="000A486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Направить настоящее решение </w:t>
      </w:r>
      <w:r w:rsidR="0080764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0A4869" w:rsidRPr="000A4869">
        <w:rPr>
          <w:rFonts w:ascii="Times New Roman" w:hAnsi="Times New Roman"/>
          <w:bCs/>
          <w:color w:val="000000" w:themeColor="text1"/>
          <w:sz w:val="28"/>
          <w:szCs w:val="28"/>
        </w:rPr>
        <w:t>Гагаринск</w:t>
      </w:r>
      <w:r w:rsidR="00404E43">
        <w:rPr>
          <w:rFonts w:ascii="Times New Roman" w:hAnsi="Times New Roman"/>
          <w:bCs/>
          <w:color w:val="000000" w:themeColor="text1"/>
          <w:sz w:val="28"/>
          <w:szCs w:val="28"/>
        </w:rPr>
        <w:t>ую</w:t>
      </w:r>
      <w:r w:rsidR="000A4869" w:rsidRPr="000A486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межрайонн</w:t>
      </w:r>
      <w:r w:rsidR="00404E43">
        <w:rPr>
          <w:rFonts w:ascii="Times New Roman" w:hAnsi="Times New Roman"/>
          <w:bCs/>
          <w:color w:val="000000" w:themeColor="text1"/>
          <w:sz w:val="28"/>
          <w:szCs w:val="28"/>
        </w:rPr>
        <w:t>ую</w:t>
      </w:r>
      <w:r w:rsidR="000A4869" w:rsidRPr="000A486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прокуратур</w:t>
      </w:r>
      <w:r w:rsidR="00404E43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404E43" w:rsidRPr="00404E43">
        <w:t xml:space="preserve"> </w:t>
      </w:r>
      <w:r w:rsidR="00404E43" w:rsidRPr="00404E43">
        <w:rPr>
          <w:rFonts w:ascii="Times New Roman" w:hAnsi="Times New Roman"/>
          <w:bCs/>
          <w:color w:val="000000" w:themeColor="text1"/>
          <w:sz w:val="28"/>
          <w:szCs w:val="28"/>
        </w:rPr>
        <w:t>Юго-Западного административного округа города Москвы</w:t>
      </w:r>
      <w:r w:rsidR="00404E43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4CE31288" w14:textId="06574AAF" w:rsidR="00552DDC" w:rsidRPr="00246D5A" w:rsidRDefault="00AC4A36" w:rsidP="00F75C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F75CC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552DDC" w:rsidRPr="00246D5A">
        <w:rPr>
          <w:rFonts w:ascii="Times New Roman" w:hAnsi="Times New Roman"/>
          <w:bCs/>
          <w:color w:val="000000" w:themeColor="text1"/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A270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75CC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разместить </w:t>
      </w:r>
      <w:r w:rsidR="00552DDC" w:rsidRPr="00246D5A">
        <w:rPr>
          <w:rFonts w:ascii="Times New Roman" w:hAnsi="Times New Roman"/>
          <w:bCs/>
          <w:color w:val="000000" w:themeColor="text1"/>
          <w:sz w:val="28"/>
          <w:szCs w:val="28"/>
        </w:rPr>
        <w:t>на официальном сайте муниципального округа Академический</w:t>
      </w:r>
      <w:r w:rsidR="006D5C09" w:rsidRPr="00246D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D5C09" w:rsidRPr="00F75CC2">
        <w:rPr>
          <w:rFonts w:ascii="Times New Roman" w:hAnsi="Times New Roman"/>
          <w:bCs/>
          <w:sz w:val="28"/>
          <w:szCs w:val="28"/>
          <w:lang w:val="en-US"/>
        </w:rPr>
        <w:t>www</w:t>
      </w:r>
      <w:r w:rsidR="006D5C09" w:rsidRPr="00F75CC2">
        <w:rPr>
          <w:rFonts w:ascii="Times New Roman" w:hAnsi="Times New Roman"/>
          <w:bCs/>
          <w:sz w:val="28"/>
          <w:szCs w:val="28"/>
        </w:rPr>
        <w:t>.</w:t>
      </w:r>
      <w:r w:rsidR="006D5C09" w:rsidRPr="00F75CC2">
        <w:rPr>
          <w:rFonts w:ascii="Times New Roman" w:hAnsi="Times New Roman"/>
          <w:bCs/>
          <w:sz w:val="28"/>
          <w:szCs w:val="28"/>
          <w:lang w:val="en-US"/>
        </w:rPr>
        <w:t>moacadem</w:t>
      </w:r>
      <w:r w:rsidR="006D5C09" w:rsidRPr="00F75CC2">
        <w:rPr>
          <w:rFonts w:ascii="Times New Roman" w:hAnsi="Times New Roman"/>
          <w:bCs/>
          <w:sz w:val="28"/>
          <w:szCs w:val="28"/>
        </w:rPr>
        <w:t>.</w:t>
      </w:r>
      <w:r w:rsidR="006D5C09" w:rsidRPr="00F75CC2">
        <w:rPr>
          <w:rFonts w:ascii="Times New Roman" w:hAnsi="Times New Roman"/>
          <w:bCs/>
          <w:sz w:val="28"/>
          <w:szCs w:val="28"/>
          <w:lang w:val="en-US"/>
        </w:rPr>
        <w:t>ru</w:t>
      </w:r>
      <w:r w:rsidR="006D5C09" w:rsidRPr="00246D5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0E6C07A6" w14:textId="5F475184" w:rsidR="00F75CC2" w:rsidRPr="00F75CC2" w:rsidRDefault="00AC4A36" w:rsidP="00F75C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75CC2" w:rsidRPr="00F75CC2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</w:t>
      </w:r>
      <w:r w:rsidR="00F75CC2" w:rsidRPr="00F75CC2">
        <w:rPr>
          <w:rFonts w:ascii="Times New Roman" w:hAnsi="Times New Roman"/>
          <w:bCs/>
          <w:color w:val="000000" w:themeColor="text1"/>
          <w:sz w:val="28"/>
          <w:szCs w:val="28"/>
        </w:rPr>
        <w:t>выполнением</w:t>
      </w:r>
      <w:r w:rsidR="00F75CC2" w:rsidRPr="00F75CC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 возложить на главу муниципального округа Академический Ртищеву Ирину Александровну.</w:t>
      </w:r>
    </w:p>
    <w:p w14:paraId="616E127E" w14:textId="77777777" w:rsidR="00F75CC2" w:rsidRPr="00F75CC2" w:rsidRDefault="00F75CC2" w:rsidP="00F75CC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C2089D6" w14:textId="77777777" w:rsidR="00F75CC2" w:rsidRPr="00F75CC2" w:rsidRDefault="00F75CC2" w:rsidP="00F75CC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754B440" w14:textId="3B8CF7D2" w:rsidR="00F75CC2" w:rsidRPr="00F75CC2" w:rsidRDefault="00F75CC2" w:rsidP="00F75CC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793EF77" w14:textId="77777777" w:rsidR="00F75CC2" w:rsidRPr="00F224B4" w:rsidRDefault="00F75CC2" w:rsidP="00F75CC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224B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Глава муниципального </w:t>
      </w:r>
    </w:p>
    <w:p w14:paraId="2610250B" w14:textId="2F4CDCFE" w:rsidR="009B6B10" w:rsidRDefault="00F75CC2" w:rsidP="00F75CC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224B4">
        <w:rPr>
          <w:rFonts w:ascii="Times New Roman" w:hAnsi="Times New Roman"/>
          <w:b/>
          <w:bCs/>
          <w:color w:val="000000" w:themeColor="text1"/>
          <w:sz w:val="28"/>
          <w:szCs w:val="28"/>
        </w:rPr>
        <w:t>округа Академический</w:t>
      </w:r>
      <w:r w:rsidR="00C77A9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224B4" w:rsidRPr="00F224B4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F224B4" w:rsidRPr="00F224B4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F224B4" w:rsidRPr="00F224B4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F224B4" w:rsidRPr="00F224B4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C77A9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224B4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F224B4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C77A9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224B4" w:rsidRPr="00F224B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И.А. </w:t>
      </w:r>
      <w:r w:rsidRPr="00F224B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Ртищева </w:t>
      </w:r>
    </w:p>
    <w:p w14:paraId="32C6B824" w14:textId="02A39E62" w:rsidR="00A6069D" w:rsidRDefault="00A6069D" w:rsidP="00F75CC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br w:type="page"/>
      </w:r>
    </w:p>
    <w:p w14:paraId="2730C290" w14:textId="77777777" w:rsidR="00A6069D" w:rsidRPr="00A6069D" w:rsidRDefault="00A6069D" w:rsidP="004C29DE">
      <w:pPr>
        <w:widowControl w:val="0"/>
        <w:spacing w:after="0" w:line="240" w:lineRule="auto"/>
        <w:ind w:left="595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6069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Приложение</w:t>
      </w:r>
    </w:p>
    <w:p w14:paraId="0DA6B144" w14:textId="04E935BC" w:rsidR="00A6069D" w:rsidRPr="00A6069D" w:rsidRDefault="00A6069D" w:rsidP="004C29DE">
      <w:pPr>
        <w:widowControl w:val="0"/>
        <w:tabs>
          <w:tab w:val="left" w:pos="9038"/>
        </w:tabs>
        <w:spacing w:after="0" w:line="240" w:lineRule="auto"/>
        <w:ind w:left="595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A6069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191EB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проекту </w:t>
      </w:r>
      <w:r w:rsidRPr="00A6069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решени</w:t>
      </w:r>
      <w:r w:rsidR="00191EB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 w:rsidRPr="00A6069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Совета депутатов муниципального округа</w:t>
      </w:r>
      <w:r w:rsidR="004C29D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6069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Академический</w:t>
      </w:r>
    </w:p>
    <w:p w14:paraId="136B48DD" w14:textId="05AB09E1" w:rsidR="00A6069D" w:rsidRPr="00A6069D" w:rsidRDefault="00A6069D" w:rsidP="004C29DE">
      <w:pPr>
        <w:widowControl w:val="0"/>
        <w:spacing w:after="0" w:line="240" w:lineRule="auto"/>
        <w:ind w:left="595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6069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от _____ №_______</w:t>
      </w:r>
    </w:p>
    <w:p w14:paraId="0BFC6FC8" w14:textId="77777777" w:rsidR="00A6069D" w:rsidRDefault="00A6069D" w:rsidP="00A6069D">
      <w:pPr>
        <w:keepNext/>
        <w:keepLines/>
        <w:widowControl w:val="0"/>
        <w:spacing w:after="0" w:line="322" w:lineRule="exact"/>
        <w:ind w:left="2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bookmark2"/>
    </w:p>
    <w:p w14:paraId="15D6FDF6" w14:textId="1C0F249E" w:rsidR="00A6069D" w:rsidRPr="00A6069D" w:rsidRDefault="00A6069D" w:rsidP="00A6069D">
      <w:pPr>
        <w:keepNext/>
        <w:keepLines/>
        <w:widowControl w:val="0"/>
        <w:spacing w:after="0" w:line="322" w:lineRule="exact"/>
        <w:ind w:left="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6069D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  <w:bookmarkEnd w:id="2"/>
    </w:p>
    <w:p w14:paraId="78E7C7DA" w14:textId="5F454CA1" w:rsidR="00A6069D" w:rsidRDefault="00A6069D" w:rsidP="00A6069D">
      <w:pPr>
        <w:widowControl w:val="0"/>
        <w:spacing w:after="0" w:line="322" w:lineRule="exact"/>
        <w:ind w:left="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069D">
        <w:rPr>
          <w:rFonts w:ascii="Times New Roman" w:hAnsi="Times New Roman"/>
          <w:b/>
          <w:bCs/>
          <w:color w:val="000000"/>
          <w:sz w:val="28"/>
          <w:szCs w:val="28"/>
        </w:rPr>
        <w:t>о кадровом резерве для замещения вакантных должностей муниципальной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6069D">
        <w:rPr>
          <w:rFonts w:ascii="Times New Roman" w:hAnsi="Times New Roman"/>
          <w:b/>
          <w:bCs/>
          <w:color w:val="000000"/>
          <w:sz w:val="28"/>
          <w:szCs w:val="28"/>
        </w:rPr>
        <w:t>службы в аппарате Совета депутатов муниципального округа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Start w:id="3" w:name="bookmark3"/>
      <w:r w:rsidRPr="00A6069D">
        <w:rPr>
          <w:rFonts w:ascii="Times New Roman" w:hAnsi="Times New Roman"/>
          <w:b/>
          <w:bCs/>
          <w:color w:val="000000"/>
          <w:sz w:val="28"/>
          <w:szCs w:val="28"/>
        </w:rPr>
        <w:t>Академический</w:t>
      </w:r>
      <w:bookmarkEnd w:id="3"/>
    </w:p>
    <w:p w14:paraId="0099B7D3" w14:textId="77777777" w:rsidR="00A6069D" w:rsidRPr="00A6069D" w:rsidRDefault="00A6069D" w:rsidP="00A6069D">
      <w:pPr>
        <w:widowControl w:val="0"/>
        <w:spacing w:after="0" w:line="322" w:lineRule="exact"/>
        <w:ind w:left="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EAFFD6" w14:textId="77777777" w:rsidR="00A6069D" w:rsidRPr="00A6069D" w:rsidRDefault="00A6069D" w:rsidP="00A6069D">
      <w:pPr>
        <w:keepNext/>
        <w:keepLines/>
        <w:widowControl w:val="0"/>
        <w:spacing w:after="313" w:line="280" w:lineRule="exact"/>
        <w:ind w:left="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" w:name="bookmark4"/>
      <w:r w:rsidRPr="00A6069D">
        <w:rPr>
          <w:rFonts w:ascii="Times New Roman" w:hAnsi="Times New Roman"/>
          <w:b/>
          <w:bCs/>
          <w:color w:val="000000"/>
          <w:sz w:val="28"/>
          <w:szCs w:val="28"/>
        </w:rPr>
        <w:t>Раздел 1. Общие положения</w:t>
      </w:r>
      <w:bookmarkEnd w:id="4"/>
    </w:p>
    <w:p w14:paraId="4865A882" w14:textId="77777777" w:rsidR="00A6069D" w:rsidRPr="00A6069D" w:rsidRDefault="00A6069D" w:rsidP="00A6069D">
      <w:pPr>
        <w:widowControl w:val="0"/>
        <w:numPr>
          <w:ilvl w:val="0"/>
          <w:numId w:val="25"/>
        </w:numPr>
        <w:tabs>
          <w:tab w:val="left" w:pos="1272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Настоящее Положение определяет порядок формирования и пополнения кадрового резерва для замещения вакантных должностей на муниципальной службе в аппарате Совета депутатов муниципального округа Академический (далее - кадровый резерв), организацию работы с ним, а также порядок работы с лицами, включенными в кадровый резерв.</w:t>
      </w:r>
    </w:p>
    <w:p w14:paraId="7EFE4F20" w14:textId="77777777" w:rsidR="00A6069D" w:rsidRPr="00A6069D" w:rsidRDefault="00A6069D" w:rsidP="00A6069D">
      <w:pPr>
        <w:widowControl w:val="0"/>
        <w:numPr>
          <w:ilvl w:val="0"/>
          <w:numId w:val="25"/>
        </w:numPr>
        <w:tabs>
          <w:tab w:val="left" w:pos="1151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Целями формирования кадрового резерва является обеспечение:</w:t>
      </w:r>
    </w:p>
    <w:p w14:paraId="7D2E7EE6" w14:textId="77777777" w:rsidR="00A6069D" w:rsidRPr="00A6069D" w:rsidRDefault="00A6069D" w:rsidP="00A6069D">
      <w:pPr>
        <w:widowControl w:val="0"/>
        <w:numPr>
          <w:ilvl w:val="0"/>
          <w:numId w:val="26"/>
        </w:numPr>
        <w:tabs>
          <w:tab w:val="left" w:pos="819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равного доступа к муниципальной службе в аппарате Совета депутатов муниципального округа Академический (далее - муниципальная служба);</w:t>
      </w:r>
    </w:p>
    <w:p w14:paraId="4D9E65F9" w14:textId="77777777" w:rsidR="00AF02A7" w:rsidRDefault="00A6069D" w:rsidP="00AF02A7">
      <w:pPr>
        <w:widowControl w:val="0"/>
        <w:numPr>
          <w:ilvl w:val="0"/>
          <w:numId w:val="26"/>
        </w:numPr>
        <w:tabs>
          <w:tab w:val="left" w:pos="819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профессионального развития муниципальных служащих аппарата Совета депутатов муниципального округа Академический (далее - муниципальные служащие);</w:t>
      </w:r>
    </w:p>
    <w:p w14:paraId="256B0F4B" w14:textId="2E58C34E" w:rsidR="00A6069D" w:rsidRPr="00AF02A7" w:rsidRDefault="00A6069D" w:rsidP="00AF02A7">
      <w:pPr>
        <w:widowControl w:val="0"/>
        <w:numPr>
          <w:ilvl w:val="0"/>
          <w:numId w:val="26"/>
        </w:numPr>
        <w:tabs>
          <w:tab w:val="left" w:pos="819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F02A7">
        <w:rPr>
          <w:rFonts w:ascii="Times New Roman" w:hAnsi="Times New Roman"/>
          <w:color w:val="000000"/>
          <w:sz w:val="28"/>
          <w:szCs w:val="28"/>
        </w:rPr>
        <w:t>кадрового роста муниципальных служащих в соответствии с достигнутым уровнем профессиональной подготовки;</w:t>
      </w:r>
    </w:p>
    <w:p w14:paraId="173685E4" w14:textId="77777777" w:rsidR="00A6069D" w:rsidRPr="00A6069D" w:rsidRDefault="00A6069D" w:rsidP="00A6069D">
      <w:pPr>
        <w:widowControl w:val="0"/>
        <w:numPr>
          <w:ilvl w:val="0"/>
          <w:numId w:val="26"/>
        </w:numPr>
        <w:tabs>
          <w:tab w:val="left" w:pos="809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работы по подбору и расстановке кадров в аппарате Совета депутатов муниципального округа Академический (далее - аппарат);</w:t>
      </w:r>
    </w:p>
    <w:p w14:paraId="21BB46E9" w14:textId="77777777" w:rsidR="00A6069D" w:rsidRPr="00A6069D" w:rsidRDefault="00A6069D" w:rsidP="00A6069D">
      <w:pPr>
        <w:widowControl w:val="0"/>
        <w:numPr>
          <w:ilvl w:val="0"/>
          <w:numId w:val="26"/>
        </w:numPr>
        <w:tabs>
          <w:tab w:val="left" w:pos="809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обмена информацией о кадровом резерве между муниципальными округами города Москвы.</w:t>
      </w:r>
    </w:p>
    <w:p w14:paraId="289C0C46" w14:textId="77777777" w:rsidR="00A6069D" w:rsidRPr="00A6069D" w:rsidRDefault="00A6069D" w:rsidP="00A6069D">
      <w:pPr>
        <w:widowControl w:val="0"/>
        <w:numPr>
          <w:ilvl w:val="0"/>
          <w:numId w:val="25"/>
        </w:numPr>
        <w:tabs>
          <w:tab w:val="left" w:pos="1126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В кадровый резерв, включаются муниципальные служащие и граждане Российской Федерации и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отвечающие квалификационным требованиям, предъявляемым при замещении соответствующей должности муниципальной службы.</w:t>
      </w:r>
    </w:p>
    <w:p w14:paraId="6F29CEFC" w14:textId="77777777" w:rsidR="00165F8B" w:rsidRPr="00A02514" w:rsidRDefault="00165F8B" w:rsidP="00165F8B">
      <w:pPr>
        <w:widowControl w:val="0"/>
        <w:numPr>
          <w:ilvl w:val="0"/>
          <w:numId w:val="25"/>
        </w:numPr>
        <w:tabs>
          <w:tab w:val="left" w:pos="1136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02514">
        <w:rPr>
          <w:rFonts w:ascii="Times New Roman" w:hAnsi="Times New Roman"/>
          <w:sz w:val="28"/>
          <w:szCs w:val="28"/>
        </w:rPr>
        <w:t>Кадровый резерв формируется для замещения должностей муниципальной службы. Кадровый резерв может не формироваться для замещения младших должностей муниципальной службы.</w:t>
      </w:r>
    </w:p>
    <w:p w14:paraId="6FFAC7FE" w14:textId="77777777" w:rsidR="00A6069D" w:rsidRPr="00A6069D" w:rsidRDefault="00A6069D" w:rsidP="00A6069D">
      <w:pPr>
        <w:widowControl w:val="0"/>
        <w:numPr>
          <w:ilvl w:val="0"/>
          <w:numId w:val="25"/>
        </w:numPr>
        <w:tabs>
          <w:tab w:val="left" w:pos="1126"/>
        </w:tabs>
        <w:spacing w:after="33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Организация работы с кадровым резервом осуществляется кадровой службой (специалистом по работе с кадрами) аппарата.</w:t>
      </w:r>
    </w:p>
    <w:p w14:paraId="02D7509D" w14:textId="77777777" w:rsidR="00A6069D" w:rsidRPr="00A6069D" w:rsidRDefault="00A6069D" w:rsidP="00A6069D">
      <w:pPr>
        <w:keepNext/>
        <w:keepLines/>
        <w:widowControl w:val="0"/>
        <w:spacing w:after="308" w:line="280" w:lineRule="exact"/>
        <w:ind w:left="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5" w:name="bookmark5"/>
      <w:r w:rsidRPr="00A6069D">
        <w:rPr>
          <w:rFonts w:ascii="Times New Roman" w:hAnsi="Times New Roman"/>
          <w:b/>
          <w:bCs/>
          <w:color w:val="000000"/>
          <w:sz w:val="28"/>
          <w:szCs w:val="28"/>
        </w:rPr>
        <w:t>Раздел 2. Порядок формирования и ведения кадрового резерва</w:t>
      </w:r>
      <w:bookmarkEnd w:id="5"/>
    </w:p>
    <w:p w14:paraId="193C5BE6" w14:textId="77777777" w:rsidR="00A6069D" w:rsidRPr="00A6069D" w:rsidRDefault="00A6069D" w:rsidP="00A6069D">
      <w:pPr>
        <w:widowControl w:val="0"/>
        <w:numPr>
          <w:ilvl w:val="0"/>
          <w:numId w:val="27"/>
        </w:numPr>
        <w:tabs>
          <w:tab w:val="left" w:pos="1272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 xml:space="preserve">Кадровый резерв формируется из муниципальных служащих (граждан), успешно прошедших конкурс на включение в кадровый резерв (далее - конкурс), а также из муниципальных служащих, рекомендованных </w:t>
      </w:r>
      <w:r w:rsidRPr="00A6069D">
        <w:rPr>
          <w:rFonts w:ascii="Times New Roman" w:hAnsi="Times New Roman"/>
          <w:color w:val="000000"/>
          <w:sz w:val="28"/>
          <w:szCs w:val="28"/>
        </w:rPr>
        <w:lastRenderedPageBreak/>
        <w:t>аттестационной комиссией по результатам аттестации, к включению в кадровый резерв в порядке должностного роста.</w:t>
      </w:r>
    </w:p>
    <w:p w14:paraId="3B9E3743" w14:textId="041A6133" w:rsidR="00A6069D" w:rsidRPr="00A6069D" w:rsidRDefault="00A6069D" w:rsidP="00A6069D">
      <w:pPr>
        <w:widowControl w:val="0"/>
        <w:numPr>
          <w:ilvl w:val="0"/>
          <w:numId w:val="27"/>
        </w:numPr>
        <w:tabs>
          <w:tab w:val="left" w:pos="1169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Муниципальный служащий (гражданин), успешно прошедший конкурс на замещение вакантной должности муниципальной службы, но не назначенный по результатам конкурса на должность муниципальной службы, с его согласия может быть без проведения</w:t>
      </w:r>
      <w:r w:rsidR="00A025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2514" w:rsidRPr="00A02514">
        <w:rPr>
          <w:rFonts w:ascii="Times New Roman" w:hAnsi="Times New Roman"/>
          <w:sz w:val="28"/>
          <w:szCs w:val="28"/>
        </w:rPr>
        <w:t>повторного</w:t>
      </w:r>
      <w:r w:rsidRPr="00A02514">
        <w:rPr>
          <w:rFonts w:ascii="Times New Roman" w:hAnsi="Times New Roman"/>
          <w:sz w:val="28"/>
          <w:szCs w:val="28"/>
        </w:rPr>
        <w:t xml:space="preserve"> </w:t>
      </w:r>
      <w:r w:rsidRPr="00A6069D">
        <w:rPr>
          <w:rFonts w:ascii="Times New Roman" w:hAnsi="Times New Roman"/>
          <w:color w:val="000000"/>
          <w:sz w:val="28"/>
          <w:szCs w:val="28"/>
        </w:rPr>
        <w:t>конкурса включен в кадровый резерв на иную должность муниципальной службы, по которой установлены аналогичные квалификационные требования.</w:t>
      </w:r>
    </w:p>
    <w:p w14:paraId="3FBAD25E" w14:textId="77777777" w:rsidR="00A6069D" w:rsidRPr="00A6069D" w:rsidRDefault="00A6069D" w:rsidP="00A6069D">
      <w:pPr>
        <w:widowControl w:val="0"/>
        <w:numPr>
          <w:ilvl w:val="0"/>
          <w:numId w:val="27"/>
        </w:numPr>
        <w:tabs>
          <w:tab w:val="left" w:pos="1110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Включение в кадровый резерв на младшие должности муниципальной службы производится без проведения конкурса.</w:t>
      </w:r>
    </w:p>
    <w:p w14:paraId="7D252F7E" w14:textId="77777777" w:rsidR="00A6069D" w:rsidRPr="00A6069D" w:rsidRDefault="00A6069D" w:rsidP="00A6069D">
      <w:pPr>
        <w:widowControl w:val="0"/>
        <w:numPr>
          <w:ilvl w:val="0"/>
          <w:numId w:val="27"/>
        </w:numPr>
        <w:tabs>
          <w:tab w:val="left" w:pos="1169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Решение о включение муниципального служащего (гражданина) в кадровый резерв по результатам конкурса или по рекомендации аттестационной комиссии, а также в соответствии с пунктом 2.3. настоящего Положения, принимает глава муниципального округа Академический. Решение о включении в кадровый резерв оформляется распоряжением аппарата. Копия указанного распоряжения направляется лицу, включенному в кадровый резерв, при включении в кадровый резерв муниципального служащего также подшивается в его личное дело.</w:t>
      </w:r>
    </w:p>
    <w:p w14:paraId="169C02B1" w14:textId="77777777" w:rsidR="00A6069D" w:rsidRPr="00A6069D" w:rsidRDefault="00A6069D" w:rsidP="00A6069D">
      <w:pPr>
        <w:widowControl w:val="0"/>
        <w:numPr>
          <w:ilvl w:val="0"/>
          <w:numId w:val="27"/>
        </w:numPr>
        <w:tabs>
          <w:tab w:val="left" w:pos="1100"/>
        </w:tabs>
        <w:spacing w:after="33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В кадровый резерв на должность муниципальной службы может быть включено не более двух муниципальных служащих (граждан).</w:t>
      </w:r>
    </w:p>
    <w:p w14:paraId="7A1FF4F9" w14:textId="77777777" w:rsidR="00A6069D" w:rsidRPr="00A6069D" w:rsidRDefault="00A6069D" w:rsidP="00A6069D">
      <w:pPr>
        <w:keepNext/>
        <w:keepLines/>
        <w:widowControl w:val="0"/>
        <w:spacing w:after="253" w:line="28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6" w:name="bookmark6"/>
      <w:r w:rsidRPr="00A6069D">
        <w:rPr>
          <w:rFonts w:ascii="Times New Roman" w:hAnsi="Times New Roman"/>
          <w:b/>
          <w:bCs/>
          <w:color w:val="000000"/>
          <w:sz w:val="28"/>
          <w:szCs w:val="28"/>
        </w:rPr>
        <w:t>Раздел 3. Порядок проведения конкурса</w:t>
      </w:r>
      <w:bookmarkEnd w:id="6"/>
    </w:p>
    <w:p w14:paraId="3705E8E5" w14:textId="77777777" w:rsidR="00A6069D" w:rsidRPr="00A6069D" w:rsidRDefault="00A6069D" w:rsidP="00A6069D">
      <w:pPr>
        <w:widowControl w:val="0"/>
        <w:numPr>
          <w:ilvl w:val="0"/>
          <w:numId w:val="28"/>
        </w:numPr>
        <w:tabs>
          <w:tab w:val="left" w:pos="1169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По решению главы муниципального округа конкурс может проводится ежегодно для замещения главных, ведущих и старших должностей муниципальной службы.</w:t>
      </w:r>
    </w:p>
    <w:p w14:paraId="25103979" w14:textId="31EDCDAD" w:rsidR="00A6069D" w:rsidRPr="00A02514" w:rsidRDefault="00A6069D" w:rsidP="00702204">
      <w:pPr>
        <w:widowControl w:val="0"/>
        <w:numPr>
          <w:ilvl w:val="0"/>
          <w:numId w:val="28"/>
        </w:numPr>
        <w:tabs>
          <w:tab w:val="left" w:pos="1169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634713">
        <w:rPr>
          <w:rFonts w:ascii="Times New Roman" w:hAnsi="Times New Roman"/>
          <w:color w:val="000000"/>
          <w:sz w:val="28"/>
          <w:szCs w:val="28"/>
        </w:rPr>
        <w:t>Конкурс объявляется распоряжением аппарата до 15 января текущего</w:t>
      </w:r>
      <w:r w:rsidR="00634713" w:rsidRPr="006347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2514">
        <w:rPr>
          <w:rFonts w:ascii="Times New Roman" w:hAnsi="Times New Roman"/>
          <w:sz w:val="28"/>
          <w:szCs w:val="28"/>
        </w:rPr>
        <w:t>года.</w:t>
      </w:r>
    </w:p>
    <w:p w14:paraId="4CAC5B46" w14:textId="77777777" w:rsidR="00165F8B" w:rsidRPr="00A02514" w:rsidRDefault="00165F8B" w:rsidP="00165F8B">
      <w:pPr>
        <w:widowControl w:val="0"/>
        <w:numPr>
          <w:ilvl w:val="0"/>
          <w:numId w:val="28"/>
        </w:numPr>
        <w:tabs>
          <w:tab w:val="left" w:pos="1169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02514">
        <w:rPr>
          <w:rFonts w:ascii="Times New Roman" w:hAnsi="Times New Roman"/>
          <w:sz w:val="28"/>
          <w:szCs w:val="28"/>
        </w:rPr>
        <w:t>Для проведения конкурса распоряжением аппарата образуется конкурсная комиссия. Общее число членов конкурсной комиссии и порядок ее формирования устанавливаются решением Совета депутатов муниципального округа.</w:t>
      </w:r>
    </w:p>
    <w:p w14:paraId="0EA02C7A" w14:textId="5B495EFB" w:rsidR="00165F8B" w:rsidRPr="00A02514" w:rsidRDefault="00165F8B" w:rsidP="00165F8B">
      <w:pPr>
        <w:widowControl w:val="0"/>
        <w:numPr>
          <w:ilvl w:val="0"/>
          <w:numId w:val="28"/>
        </w:numPr>
        <w:tabs>
          <w:tab w:val="left" w:pos="1169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02514">
        <w:rPr>
          <w:rFonts w:ascii="Times New Roman" w:hAnsi="Times New Roman"/>
          <w:sz w:val="28"/>
          <w:szCs w:val="28"/>
        </w:rPr>
        <w:t>Порядок проведения конкурса, предусматривающий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конкурса, устанавливается решением Совета депутатов муниципального округа.</w:t>
      </w:r>
    </w:p>
    <w:p w14:paraId="28CDB2AE" w14:textId="77777777" w:rsidR="00165F8B" w:rsidRPr="00A02514" w:rsidRDefault="00165F8B" w:rsidP="00165F8B">
      <w:pPr>
        <w:widowControl w:val="0"/>
        <w:tabs>
          <w:tab w:val="left" w:pos="1169"/>
        </w:tabs>
        <w:spacing w:after="0" w:line="317" w:lineRule="exact"/>
        <w:ind w:left="620"/>
        <w:jc w:val="both"/>
        <w:rPr>
          <w:rFonts w:ascii="Times New Roman" w:hAnsi="Times New Roman"/>
          <w:sz w:val="28"/>
          <w:szCs w:val="28"/>
        </w:rPr>
      </w:pPr>
    </w:p>
    <w:p w14:paraId="413857D0" w14:textId="77777777" w:rsidR="00A6069D" w:rsidRPr="00A6069D" w:rsidRDefault="00A6069D" w:rsidP="00A6069D">
      <w:pPr>
        <w:keepNext/>
        <w:keepLines/>
        <w:widowControl w:val="0"/>
        <w:spacing w:after="308" w:line="280" w:lineRule="exact"/>
        <w:ind w:firstLine="62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7" w:name="bookmark7"/>
      <w:r w:rsidRPr="00A6069D">
        <w:rPr>
          <w:rFonts w:ascii="Times New Roman" w:hAnsi="Times New Roman"/>
          <w:b/>
          <w:bCs/>
          <w:color w:val="000000"/>
          <w:sz w:val="28"/>
          <w:szCs w:val="28"/>
        </w:rPr>
        <w:t>Раздел 4. Ведение кадрового резерва, работа с кадровым резервом</w:t>
      </w:r>
      <w:bookmarkEnd w:id="7"/>
    </w:p>
    <w:p w14:paraId="298DA7D2" w14:textId="77777777" w:rsidR="00A6069D" w:rsidRPr="00A6069D" w:rsidRDefault="00A6069D" w:rsidP="00A6069D">
      <w:pPr>
        <w:widowControl w:val="0"/>
        <w:numPr>
          <w:ilvl w:val="0"/>
          <w:numId w:val="29"/>
        </w:numPr>
        <w:tabs>
          <w:tab w:val="left" w:pos="1192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Ведение кадрового резерва осуществляется кадровой службой (специалистом по работе с кадрами) аппарата. По каждому муниципальному служащему (гражданину), состоящему в кадровом резерве, составляется документ, в котором имеются следующие сведения:</w:t>
      </w:r>
    </w:p>
    <w:p w14:paraId="3A6BF44A" w14:textId="77777777" w:rsidR="00A6069D" w:rsidRPr="00A6069D" w:rsidRDefault="00A6069D" w:rsidP="00A6069D">
      <w:pPr>
        <w:widowControl w:val="0"/>
        <w:numPr>
          <w:ilvl w:val="0"/>
          <w:numId w:val="26"/>
        </w:numPr>
        <w:tabs>
          <w:tab w:val="left" w:pos="848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фамилия, имя, отчество;</w:t>
      </w:r>
    </w:p>
    <w:p w14:paraId="5A877BEB" w14:textId="77777777" w:rsidR="00A6069D" w:rsidRPr="00A6069D" w:rsidRDefault="00A6069D" w:rsidP="00A6069D">
      <w:pPr>
        <w:widowControl w:val="0"/>
        <w:numPr>
          <w:ilvl w:val="0"/>
          <w:numId w:val="26"/>
        </w:numPr>
        <w:tabs>
          <w:tab w:val="left" w:pos="848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число, месяц и год рождения;</w:t>
      </w:r>
    </w:p>
    <w:p w14:paraId="1AA9D9B0" w14:textId="28B68AC5" w:rsidR="00A6069D" w:rsidRPr="00A6069D" w:rsidRDefault="00596C0B" w:rsidP="00A6069D">
      <w:pPr>
        <w:widowControl w:val="0"/>
        <w:numPr>
          <w:ilvl w:val="0"/>
          <w:numId w:val="26"/>
        </w:numPr>
        <w:tabs>
          <w:tab w:val="left" w:pos="795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69D" w:rsidRPr="00A6069D">
        <w:rPr>
          <w:rFonts w:ascii="Times New Roman" w:hAnsi="Times New Roman"/>
          <w:color w:val="000000"/>
          <w:sz w:val="28"/>
          <w:szCs w:val="28"/>
        </w:rPr>
        <w:t>для</w:t>
      </w:r>
      <w:r w:rsidR="008C4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69D" w:rsidRPr="00A6069D">
        <w:rPr>
          <w:rFonts w:ascii="Times New Roman" w:hAnsi="Times New Roman"/>
          <w:color w:val="000000"/>
          <w:sz w:val="28"/>
          <w:szCs w:val="28"/>
        </w:rPr>
        <w:t>муниципальных служащих - замещаемая должность муниципальной службы (дата и номер распоряжения аппарата о назначении);</w:t>
      </w:r>
    </w:p>
    <w:p w14:paraId="065BD75B" w14:textId="77777777" w:rsidR="008C4B59" w:rsidRDefault="00A6069D" w:rsidP="008C4B59">
      <w:pPr>
        <w:widowControl w:val="0"/>
        <w:numPr>
          <w:ilvl w:val="0"/>
          <w:numId w:val="26"/>
        </w:numPr>
        <w:tabs>
          <w:tab w:val="left" w:pos="848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для граждан - должность и место работы;</w:t>
      </w:r>
    </w:p>
    <w:p w14:paraId="03D2F81A" w14:textId="33EDC17A" w:rsidR="00A6069D" w:rsidRPr="008C4B59" w:rsidRDefault="00A6069D" w:rsidP="008C4B59">
      <w:pPr>
        <w:widowControl w:val="0"/>
        <w:numPr>
          <w:ilvl w:val="0"/>
          <w:numId w:val="26"/>
        </w:numPr>
        <w:tabs>
          <w:tab w:val="left" w:pos="848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8C4B59">
        <w:rPr>
          <w:rFonts w:ascii="Times New Roman" w:hAnsi="Times New Roman"/>
          <w:color w:val="000000"/>
          <w:sz w:val="28"/>
          <w:szCs w:val="28"/>
        </w:rPr>
        <w:lastRenderedPageBreak/>
        <w:t>сведения об образовании (наименование учебного заведения, год окончания, реквизиты документа об образовании, специальность, квалификация, ученое звание, ученая степень);</w:t>
      </w:r>
    </w:p>
    <w:p w14:paraId="4F84B199" w14:textId="77777777" w:rsidR="00A6069D" w:rsidRPr="00A6069D" w:rsidRDefault="00A6069D" w:rsidP="00A6069D">
      <w:pPr>
        <w:widowControl w:val="0"/>
        <w:numPr>
          <w:ilvl w:val="0"/>
          <w:numId w:val="26"/>
        </w:numPr>
        <w:tabs>
          <w:tab w:val="left" w:pos="804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для муниципальных служащих (граждан), включенных в кадровый резерв по конкурсу - дата проведения конкурса;</w:t>
      </w:r>
    </w:p>
    <w:p w14:paraId="562A6988" w14:textId="77777777" w:rsidR="008C4B59" w:rsidRDefault="00A6069D" w:rsidP="008C4B59">
      <w:pPr>
        <w:widowControl w:val="0"/>
        <w:numPr>
          <w:ilvl w:val="0"/>
          <w:numId w:val="26"/>
        </w:numPr>
        <w:tabs>
          <w:tab w:val="left" w:pos="804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для муниципальных служащих, рекомендованных аттестационной комиссией - дата и номер решения аттестационной комиссии;</w:t>
      </w:r>
    </w:p>
    <w:p w14:paraId="39E8795E" w14:textId="341F632B" w:rsidR="00A6069D" w:rsidRPr="008C4B59" w:rsidRDefault="00A6069D" w:rsidP="008C4B59">
      <w:pPr>
        <w:widowControl w:val="0"/>
        <w:numPr>
          <w:ilvl w:val="0"/>
          <w:numId w:val="26"/>
        </w:numPr>
        <w:tabs>
          <w:tab w:val="left" w:pos="804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8C4B59">
        <w:rPr>
          <w:rFonts w:ascii="Times New Roman" w:hAnsi="Times New Roman"/>
          <w:color w:val="000000"/>
          <w:sz w:val="28"/>
          <w:szCs w:val="28"/>
        </w:rPr>
        <w:t>наименование должности муниципальной службы, ее группа, для замещения которой муниципальный служащий (гражданин) включен в резерв;</w:t>
      </w:r>
    </w:p>
    <w:p w14:paraId="2684DF98" w14:textId="77777777" w:rsidR="00A6069D" w:rsidRPr="00A6069D" w:rsidRDefault="00A6069D" w:rsidP="00A6069D">
      <w:pPr>
        <w:widowControl w:val="0"/>
        <w:numPr>
          <w:ilvl w:val="0"/>
          <w:numId w:val="26"/>
        </w:numPr>
        <w:tabs>
          <w:tab w:val="left" w:pos="804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сведения о результатах профессиональной переподготовки, повышении квалификации или стажировке в период нахождения в кадровом резерве (наименование и номер документа);</w:t>
      </w:r>
    </w:p>
    <w:p w14:paraId="528298E5" w14:textId="77777777" w:rsidR="00A6069D" w:rsidRPr="00A6069D" w:rsidRDefault="00A6069D" w:rsidP="00A6069D">
      <w:pPr>
        <w:widowControl w:val="0"/>
        <w:numPr>
          <w:ilvl w:val="0"/>
          <w:numId w:val="26"/>
        </w:numPr>
        <w:tabs>
          <w:tab w:val="left" w:pos="795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отметка о назначении на должность муниципальной службы (дата и номер распорядительного документа);</w:t>
      </w:r>
    </w:p>
    <w:p w14:paraId="77305863" w14:textId="77777777" w:rsidR="00A6069D" w:rsidRPr="00A6069D" w:rsidRDefault="00A6069D" w:rsidP="00A6069D">
      <w:pPr>
        <w:widowControl w:val="0"/>
        <w:numPr>
          <w:ilvl w:val="0"/>
          <w:numId w:val="26"/>
        </w:numPr>
        <w:tabs>
          <w:tab w:val="left" w:pos="804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отметка об отказе от замещения вакантной должности муниципальной службы с указанием причины.</w:t>
      </w:r>
    </w:p>
    <w:p w14:paraId="14BBCDF2" w14:textId="77777777" w:rsidR="00A6069D" w:rsidRPr="00A6069D" w:rsidRDefault="00A6069D" w:rsidP="00A6069D">
      <w:pPr>
        <w:widowControl w:val="0"/>
        <w:numPr>
          <w:ilvl w:val="0"/>
          <w:numId w:val="29"/>
        </w:numPr>
        <w:tabs>
          <w:tab w:val="left" w:pos="1192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Для муниципального служащего (гражданина), включенного в кадровый резерв, разрабатывается индивидуальное задание по повышению теоретических знаний и практических навыков работы.</w:t>
      </w:r>
    </w:p>
    <w:p w14:paraId="03D879AF" w14:textId="77777777" w:rsidR="00A6069D" w:rsidRPr="00A6069D" w:rsidRDefault="00A6069D" w:rsidP="00A6069D">
      <w:pPr>
        <w:widowControl w:val="0"/>
        <w:numPr>
          <w:ilvl w:val="0"/>
          <w:numId w:val="29"/>
        </w:numPr>
        <w:tabs>
          <w:tab w:val="left" w:pos="1192"/>
        </w:tabs>
        <w:spacing w:after="0" w:line="317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Муниципальные служащие, включенные в кадровый резерв, подлежат первоочередному направлению на профессиональную переподготовку, повышение квалификации.</w:t>
      </w:r>
    </w:p>
    <w:p w14:paraId="22C0EDF7" w14:textId="77777777" w:rsidR="00A6069D" w:rsidRPr="00A6069D" w:rsidRDefault="00A6069D" w:rsidP="00A6069D">
      <w:pPr>
        <w:widowControl w:val="0"/>
        <w:numPr>
          <w:ilvl w:val="0"/>
          <w:numId w:val="29"/>
        </w:numPr>
        <w:tabs>
          <w:tab w:val="left" w:pos="1126"/>
        </w:tabs>
        <w:spacing w:after="0" w:line="317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Сведения по кадровому резерву могут предоставляться органам местного самоуправления иных муниципальных округов города Москвы, Совету муниципальных образований города Москвы, органам исполнительной власти города Москвы в соответствии с соглашениями об информационном обмене.</w:t>
      </w:r>
    </w:p>
    <w:p w14:paraId="5E75E9D5" w14:textId="77777777" w:rsidR="00A6069D" w:rsidRPr="00A6069D" w:rsidRDefault="00A6069D" w:rsidP="00A6069D">
      <w:pPr>
        <w:widowControl w:val="0"/>
        <w:numPr>
          <w:ilvl w:val="0"/>
          <w:numId w:val="29"/>
        </w:numPr>
        <w:tabs>
          <w:tab w:val="left" w:pos="1126"/>
        </w:tabs>
        <w:spacing w:after="0" w:line="317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Ежегодно в декабре текущего года проводится анализ кадрового резерва и результатов работы с ним. По каждому из муниципальных служащих (граждан), состоящих в кадровом резерве, проводится оценка его деятельности и принимается решение об оставлении в кадровом резерве или исключении из него. Решение принимается главой муниципального округа по представлению кадровой службы (специалиста по работе с кадрами) аппарата и оформляется распоряжением аппарата.</w:t>
      </w:r>
    </w:p>
    <w:p w14:paraId="6C9866B2" w14:textId="77777777" w:rsidR="00A6069D" w:rsidRPr="00A6069D" w:rsidRDefault="00A6069D" w:rsidP="00A6069D">
      <w:pPr>
        <w:widowControl w:val="0"/>
        <w:spacing w:after="0" w:line="317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4.6 Основаниями для исключения муниципального служащего (гражданина) из кадрового резерва являются:</w:t>
      </w:r>
    </w:p>
    <w:p w14:paraId="2DA89E18" w14:textId="77777777" w:rsidR="00A6069D" w:rsidRPr="00A6069D" w:rsidRDefault="00A6069D" w:rsidP="00A6069D">
      <w:pPr>
        <w:widowControl w:val="0"/>
        <w:numPr>
          <w:ilvl w:val="0"/>
          <w:numId w:val="26"/>
        </w:numPr>
        <w:tabs>
          <w:tab w:val="left" w:pos="800"/>
        </w:tabs>
        <w:spacing w:after="0" w:line="317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назначение его на должность муниципальной службы, на замещение которой он состоял в кадровом резерве, или равнозначную должность в пределах группы должностей муниципальной службы;</w:t>
      </w:r>
    </w:p>
    <w:p w14:paraId="38C5DA0F" w14:textId="77777777" w:rsidR="00A6069D" w:rsidRPr="00A6069D" w:rsidRDefault="00A6069D" w:rsidP="00A6069D">
      <w:pPr>
        <w:widowControl w:val="0"/>
        <w:numPr>
          <w:ilvl w:val="0"/>
          <w:numId w:val="26"/>
        </w:numPr>
        <w:tabs>
          <w:tab w:val="left" w:pos="800"/>
        </w:tabs>
        <w:spacing w:after="0" w:line="317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повторный отказ от предложения о назначении на вакантную должность муниципальной службы, в кадровом резерве на замещение которой он состоит;</w:t>
      </w:r>
    </w:p>
    <w:p w14:paraId="194B350A" w14:textId="77777777" w:rsidR="00A6069D" w:rsidRPr="00A6069D" w:rsidRDefault="00A6069D" w:rsidP="00A6069D">
      <w:pPr>
        <w:widowControl w:val="0"/>
        <w:numPr>
          <w:ilvl w:val="0"/>
          <w:numId w:val="26"/>
        </w:numPr>
        <w:tabs>
          <w:tab w:val="left" w:pos="817"/>
        </w:tabs>
        <w:spacing w:after="0" w:line="317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письменное заявление муниципального служащего (гражданина);</w:t>
      </w:r>
    </w:p>
    <w:p w14:paraId="2D1DE0BC" w14:textId="77777777" w:rsidR="008C4B59" w:rsidRDefault="00A6069D" w:rsidP="008C4B59">
      <w:pPr>
        <w:widowControl w:val="0"/>
        <w:numPr>
          <w:ilvl w:val="0"/>
          <w:numId w:val="26"/>
        </w:numPr>
        <w:tabs>
          <w:tab w:val="left" w:pos="800"/>
        </w:tabs>
        <w:spacing w:after="0" w:line="317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достижение муниципальным служащим (гражданином) предельного возраста, установленного для замещения должностей муниципальной службы;</w:t>
      </w:r>
    </w:p>
    <w:p w14:paraId="770D7272" w14:textId="1206E222" w:rsidR="00A6069D" w:rsidRPr="008C4B59" w:rsidRDefault="00A6069D" w:rsidP="008C4B59">
      <w:pPr>
        <w:widowControl w:val="0"/>
        <w:numPr>
          <w:ilvl w:val="0"/>
          <w:numId w:val="26"/>
        </w:numPr>
        <w:tabs>
          <w:tab w:val="left" w:pos="800"/>
        </w:tabs>
        <w:spacing w:after="0" w:line="317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8C4B59">
        <w:rPr>
          <w:rFonts w:ascii="Times New Roman" w:hAnsi="Times New Roman"/>
          <w:color w:val="000000"/>
          <w:sz w:val="28"/>
          <w:szCs w:val="28"/>
        </w:rPr>
        <w:t>наступление или обнаружение обстоятельств, препятствующих поступлению или нахождению на муниципальной службе.</w:t>
      </w:r>
    </w:p>
    <w:p w14:paraId="59EC77D3" w14:textId="77777777" w:rsidR="00A6069D" w:rsidRPr="00A6069D" w:rsidRDefault="00A6069D" w:rsidP="00A6069D">
      <w:pPr>
        <w:widowControl w:val="0"/>
        <w:numPr>
          <w:ilvl w:val="0"/>
          <w:numId w:val="30"/>
        </w:numPr>
        <w:tabs>
          <w:tab w:val="left" w:pos="1126"/>
        </w:tabs>
        <w:spacing w:after="0" w:line="317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lastRenderedPageBreak/>
        <w:t>Распоряжение аппарата об оставлении в резерве или исключении из него направляется муниципальному служащему (гражданину) в течение семи дней, после дня его принятия.</w:t>
      </w:r>
    </w:p>
    <w:p w14:paraId="5FBDAF98" w14:textId="77777777" w:rsidR="00A6069D" w:rsidRPr="00A6069D" w:rsidRDefault="00A6069D" w:rsidP="00A6069D">
      <w:pPr>
        <w:widowControl w:val="0"/>
        <w:numPr>
          <w:ilvl w:val="0"/>
          <w:numId w:val="30"/>
        </w:numPr>
        <w:tabs>
          <w:tab w:val="left" w:pos="1126"/>
        </w:tabs>
        <w:spacing w:after="0" w:line="317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A6069D">
        <w:rPr>
          <w:rFonts w:ascii="Times New Roman" w:hAnsi="Times New Roman"/>
          <w:color w:val="000000"/>
          <w:sz w:val="28"/>
          <w:szCs w:val="28"/>
        </w:rPr>
        <w:t>Пополнение кадрового резерва осуществляется в том же порядке, что и его формирование.</w:t>
      </w:r>
    </w:p>
    <w:p w14:paraId="0B06412C" w14:textId="77777777" w:rsidR="00A6069D" w:rsidRPr="00A6069D" w:rsidRDefault="00A6069D" w:rsidP="00A6069D">
      <w:pPr>
        <w:widowControl w:val="0"/>
        <w:tabs>
          <w:tab w:val="left" w:pos="1126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75E285" w14:textId="77777777" w:rsidR="00A6069D" w:rsidRPr="00A6069D" w:rsidRDefault="00A6069D" w:rsidP="00A6069D">
      <w:pPr>
        <w:keepNext/>
        <w:keepLines/>
        <w:widowControl w:val="0"/>
        <w:spacing w:after="308" w:line="280" w:lineRule="exact"/>
        <w:ind w:firstLine="62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8" w:name="_Hlk167890956"/>
      <w:r w:rsidRPr="00A6069D">
        <w:rPr>
          <w:rFonts w:ascii="Times New Roman" w:hAnsi="Times New Roman"/>
          <w:b/>
          <w:bCs/>
          <w:color w:val="000000"/>
          <w:sz w:val="28"/>
          <w:szCs w:val="28"/>
        </w:rPr>
        <w:t>Раздел 5. Подготовка кадров для муниципальной службы на договорной основе</w:t>
      </w:r>
    </w:p>
    <w:p w14:paraId="59FFC10F" w14:textId="615DEC57" w:rsidR="00A6069D" w:rsidRPr="00A6069D" w:rsidRDefault="00A6069D" w:rsidP="00CB242F">
      <w:pPr>
        <w:widowControl w:val="0"/>
        <w:shd w:val="clear" w:color="auto" w:fill="FFFFFF"/>
        <w:tabs>
          <w:tab w:val="left" w:pos="1126"/>
        </w:tabs>
        <w:spacing w:before="240" w:after="180" w:line="317" w:lineRule="exact"/>
        <w:ind w:firstLine="709"/>
        <w:jc w:val="both"/>
      </w:pPr>
      <w:r w:rsidRPr="00A6069D">
        <w:rPr>
          <w:rFonts w:ascii="Times New Roman" w:hAnsi="Times New Roman"/>
          <w:sz w:val="28"/>
          <w:szCs w:val="28"/>
        </w:rPr>
        <w:t>5.1. В целях формирования высококвалифицированного кадрового состава муниципальной службы аппарат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статьи 28.1 Федерального закона от 02.03.2007 г. № 25-ФЗ «О муниципальной службе в Российской Федерации».</w:t>
      </w:r>
      <w:bookmarkEnd w:id="8"/>
    </w:p>
    <w:sectPr w:rsidR="00A6069D" w:rsidRPr="00A6069D" w:rsidSect="00F75CC2">
      <w:pgSz w:w="11900" w:h="16800"/>
      <w:pgMar w:top="851" w:right="851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3CE7F" w14:textId="77777777" w:rsidR="006866B0" w:rsidRDefault="006866B0" w:rsidP="008E7E50">
      <w:pPr>
        <w:spacing w:after="0" w:line="240" w:lineRule="auto"/>
      </w:pPr>
      <w:r>
        <w:separator/>
      </w:r>
    </w:p>
  </w:endnote>
  <w:endnote w:type="continuationSeparator" w:id="0">
    <w:p w14:paraId="7A489D6A" w14:textId="77777777" w:rsidR="006866B0" w:rsidRDefault="006866B0" w:rsidP="008E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DD069" w14:textId="77777777" w:rsidR="006866B0" w:rsidRDefault="006866B0" w:rsidP="008E7E50">
      <w:pPr>
        <w:spacing w:after="0" w:line="240" w:lineRule="auto"/>
      </w:pPr>
      <w:r>
        <w:separator/>
      </w:r>
    </w:p>
  </w:footnote>
  <w:footnote w:type="continuationSeparator" w:id="0">
    <w:p w14:paraId="74F56BD5" w14:textId="77777777" w:rsidR="006866B0" w:rsidRDefault="006866B0" w:rsidP="008E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D"/>
    <w:multiLevelType w:val="multilevel"/>
    <w:tmpl w:val="0000000C"/>
    <w:lvl w:ilvl="0">
      <w:start w:val="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BD93289"/>
    <w:multiLevelType w:val="multilevel"/>
    <w:tmpl w:val="2C4E3A0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16170B1"/>
    <w:multiLevelType w:val="hybridMultilevel"/>
    <w:tmpl w:val="B576F156"/>
    <w:lvl w:ilvl="0" w:tplc="EF9CF2E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6190015"/>
    <w:multiLevelType w:val="hybridMultilevel"/>
    <w:tmpl w:val="3DDA536A"/>
    <w:lvl w:ilvl="0" w:tplc="08CA706C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2511F"/>
    <w:multiLevelType w:val="hybridMultilevel"/>
    <w:tmpl w:val="9970CA08"/>
    <w:lvl w:ilvl="0" w:tplc="450407E0">
      <w:start w:val="1"/>
      <w:numFmt w:val="decimal"/>
      <w:lvlText w:val="%1."/>
      <w:lvlJc w:val="left"/>
      <w:pPr>
        <w:ind w:left="1487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C34C18"/>
    <w:multiLevelType w:val="hybridMultilevel"/>
    <w:tmpl w:val="69A66912"/>
    <w:lvl w:ilvl="0" w:tplc="58E22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42B2D"/>
    <w:multiLevelType w:val="hybridMultilevel"/>
    <w:tmpl w:val="1F264A9E"/>
    <w:lvl w:ilvl="0" w:tplc="176AA9B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61FA8"/>
    <w:multiLevelType w:val="hybridMultilevel"/>
    <w:tmpl w:val="E2C072F8"/>
    <w:lvl w:ilvl="0" w:tplc="6EDA2F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4275A0"/>
    <w:multiLevelType w:val="multilevel"/>
    <w:tmpl w:val="8F7612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B7D5FFE"/>
    <w:multiLevelType w:val="multilevel"/>
    <w:tmpl w:val="B9408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C5C56B2"/>
    <w:multiLevelType w:val="multilevel"/>
    <w:tmpl w:val="67301A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88027DE"/>
    <w:multiLevelType w:val="multilevel"/>
    <w:tmpl w:val="A09885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39A7AC3"/>
    <w:multiLevelType w:val="hybridMultilevel"/>
    <w:tmpl w:val="CD46AACA"/>
    <w:lvl w:ilvl="0" w:tplc="7A36D6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403B96"/>
    <w:multiLevelType w:val="multilevel"/>
    <w:tmpl w:val="478AEA2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7BE6A66"/>
    <w:multiLevelType w:val="hybridMultilevel"/>
    <w:tmpl w:val="BBE02070"/>
    <w:lvl w:ilvl="0" w:tplc="07D4B086">
      <w:start w:val="2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E12D9"/>
    <w:multiLevelType w:val="hybridMultilevel"/>
    <w:tmpl w:val="714C040A"/>
    <w:lvl w:ilvl="0" w:tplc="102E12F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F07F21"/>
    <w:multiLevelType w:val="hybridMultilevel"/>
    <w:tmpl w:val="E9C0263A"/>
    <w:lvl w:ilvl="0" w:tplc="A7F4E18A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11030D"/>
    <w:multiLevelType w:val="multilevel"/>
    <w:tmpl w:val="B0A2A924"/>
    <w:lvl w:ilvl="0">
      <w:start w:val="1"/>
      <w:numFmt w:val="decimal"/>
      <w:lvlText w:val="%1."/>
      <w:lvlJc w:val="left"/>
      <w:pPr>
        <w:ind w:left="490" w:hanging="490"/>
      </w:pPr>
    </w:lvl>
    <w:lvl w:ilvl="1">
      <w:start w:val="1"/>
      <w:numFmt w:val="decimal"/>
      <w:suff w:val="space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3" w15:restartNumberingAfterBreak="0">
    <w:nsid w:val="6447351E"/>
    <w:multiLevelType w:val="multilevel"/>
    <w:tmpl w:val="149AA8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8DF052C"/>
    <w:multiLevelType w:val="hybridMultilevel"/>
    <w:tmpl w:val="976EE19C"/>
    <w:lvl w:ilvl="0" w:tplc="DB76F77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6A2B3931"/>
    <w:multiLevelType w:val="multilevel"/>
    <w:tmpl w:val="93849540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CE15246"/>
    <w:multiLevelType w:val="hybridMultilevel"/>
    <w:tmpl w:val="DB04BF3C"/>
    <w:lvl w:ilvl="0" w:tplc="ED16033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1680F"/>
    <w:multiLevelType w:val="multilevel"/>
    <w:tmpl w:val="633C7546"/>
    <w:lvl w:ilvl="0">
      <w:start w:val="1"/>
      <w:numFmt w:val="decimal"/>
      <w:suff w:val="space"/>
      <w:lvlText w:val="%1."/>
      <w:lvlJc w:val="left"/>
      <w:pPr>
        <w:ind w:left="1069" w:hanging="360"/>
      </w:pPr>
    </w:lvl>
    <w:lvl w:ilvl="1">
      <w:start w:val="2"/>
      <w:numFmt w:val="decimal"/>
      <w:isLgl/>
      <w:suff w:val="space"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6"/>
  </w:num>
  <w:num w:numId="2">
    <w:abstractNumId w:val="14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9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5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11"/>
  </w:num>
  <w:num w:numId="20">
    <w:abstractNumId w:val="7"/>
  </w:num>
  <w:num w:numId="2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9"/>
    <w:rsid w:val="0000092E"/>
    <w:rsid w:val="000018C3"/>
    <w:rsid w:val="0000292C"/>
    <w:rsid w:val="000058F3"/>
    <w:rsid w:val="00005C6C"/>
    <w:rsid w:val="00013F1F"/>
    <w:rsid w:val="00014160"/>
    <w:rsid w:val="00020748"/>
    <w:rsid w:val="00020F15"/>
    <w:rsid w:val="00024A04"/>
    <w:rsid w:val="00030AA8"/>
    <w:rsid w:val="00030C0C"/>
    <w:rsid w:val="000347ED"/>
    <w:rsid w:val="00034946"/>
    <w:rsid w:val="0003561E"/>
    <w:rsid w:val="000420EF"/>
    <w:rsid w:val="0004359B"/>
    <w:rsid w:val="00044BF0"/>
    <w:rsid w:val="00046902"/>
    <w:rsid w:val="00047AD6"/>
    <w:rsid w:val="00054B02"/>
    <w:rsid w:val="00055385"/>
    <w:rsid w:val="00055603"/>
    <w:rsid w:val="0005605E"/>
    <w:rsid w:val="000564D6"/>
    <w:rsid w:val="00056670"/>
    <w:rsid w:val="00060186"/>
    <w:rsid w:val="0007177E"/>
    <w:rsid w:val="0008251A"/>
    <w:rsid w:val="0008384C"/>
    <w:rsid w:val="0008436C"/>
    <w:rsid w:val="000845FB"/>
    <w:rsid w:val="00084CBE"/>
    <w:rsid w:val="00086679"/>
    <w:rsid w:val="00086F47"/>
    <w:rsid w:val="00087B2E"/>
    <w:rsid w:val="00093492"/>
    <w:rsid w:val="00094EB4"/>
    <w:rsid w:val="000A355F"/>
    <w:rsid w:val="000A35EF"/>
    <w:rsid w:val="000A4869"/>
    <w:rsid w:val="000A5DB7"/>
    <w:rsid w:val="000A76DF"/>
    <w:rsid w:val="000B2EB3"/>
    <w:rsid w:val="000B78B4"/>
    <w:rsid w:val="000C1754"/>
    <w:rsid w:val="000C3705"/>
    <w:rsid w:val="000C5707"/>
    <w:rsid w:val="000C5C97"/>
    <w:rsid w:val="000D07AC"/>
    <w:rsid w:val="000D4E17"/>
    <w:rsid w:val="000D6781"/>
    <w:rsid w:val="000E0A6F"/>
    <w:rsid w:val="000E3BEF"/>
    <w:rsid w:val="000F146B"/>
    <w:rsid w:val="000F2330"/>
    <w:rsid w:val="000F38A0"/>
    <w:rsid w:val="000F5EEF"/>
    <w:rsid w:val="000F5F26"/>
    <w:rsid w:val="000F6E43"/>
    <w:rsid w:val="000F7D92"/>
    <w:rsid w:val="001042CB"/>
    <w:rsid w:val="001074FE"/>
    <w:rsid w:val="00107A87"/>
    <w:rsid w:val="001115FC"/>
    <w:rsid w:val="001130E3"/>
    <w:rsid w:val="00116987"/>
    <w:rsid w:val="001255F6"/>
    <w:rsid w:val="001305AF"/>
    <w:rsid w:val="00133F98"/>
    <w:rsid w:val="00137FC8"/>
    <w:rsid w:val="0014158E"/>
    <w:rsid w:val="0014776B"/>
    <w:rsid w:val="00152081"/>
    <w:rsid w:val="00152CE8"/>
    <w:rsid w:val="00155D5F"/>
    <w:rsid w:val="00160B7C"/>
    <w:rsid w:val="001631CE"/>
    <w:rsid w:val="001636AB"/>
    <w:rsid w:val="00163A69"/>
    <w:rsid w:val="0016422D"/>
    <w:rsid w:val="0016435D"/>
    <w:rsid w:val="001652FA"/>
    <w:rsid w:val="00165F8B"/>
    <w:rsid w:val="001661AC"/>
    <w:rsid w:val="00167370"/>
    <w:rsid w:val="00170C9E"/>
    <w:rsid w:val="00175079"/>
    <w:rsid w:val="001831DC"/>
    <w:rsid w:val="00191EBF"/>
    <w:rsid w:val="00192FFF"/>
    <w:rsid w:val="00194D34"/>
    <w:rsid w:val="00195804"/>
    <w:rsid w:val="00195B76"/>
    <w:rsid w:val="00195D9D"/>
    <w:rsid w:val="001A14A9"/>
    <w:rsid w:val="001B110F"/>
    <w:rsid w:val="001B2A66"/>
    <w:rsid w:val="001B2A89"/>
    <w:rsid w:val="001B3A8A"/>
    <w:rsid w:val="001B3CFE"/>
    <w:rsid w:val="001B61DE"/>
    <w:rsid w:val="001B64A8"/>
    <w:rsid w:val="001C146F"/>
    <w:rsid w:val="001C1EFC"/>
    <w:rsid w:val="001C56FD"/>
    <w:rsid w:val="001D1A65"/>
    <w:rsid w:val="001D1FA6"/>
    <w:rsid w:val="001E09F6"/>
    <w:rsid w:val="001E4434"/>
    <w:rsid w:val="001F0DBA"/>
    <w:rsid w:val="001F25E2"/>
    <w:rsid w:val="001F5A70"/>
    <w:rsid w:val="001F7B3C"/>
    <w:rsid w:val="00204B46"/>
    <w:rsid w:val="0021316C"/>
    <w:rsid w:val="00214A7E"/>
    <w:rsid w:val="002165B9"/>
    <w:rsid w:val="00217F78"/>
    <w:rsid w:val="00220422"/>
    <w:rsid w:val="0022238F"/>
    <w:rsid w:val="0022554B"/>
    <w:rsid w:val="002255D2"/>
    <w:rsid w:val="00230100"/>
    <w:rsid w:val="00241FA3"/>
    <w:rsid w:val="00246D5A"/>
    <w:rsid w:val="002471EE"/>
    <w:rsid w:val="0025020B"/>
    <w:rsid w:val="00252499"/>
    <w:rsid w:val="00252A89"/>
    <w:rsid w:val="002578C9"/>
    <w:rsid w:val="0026282C"/>
    <w:rsid w:val="0026661A"/>
    <w:rsid w:val="002667EF"/>
    <w:rsid w:val="00266B82"/>
    <w:rsid w:val="00275671"/>
    <w:rsid w:val="00277794"/>
    <w:rsid w:val="00280D5F"/>
    <w:rsid w:val="00287849"/>
    <w:rsid w:val="00294A66"/>
    <w:rsid w:val="002A1211"/>
    <w:rsid w:val="002A48FD"/>
    <w:rsid w:val="002B1BFA"/>
    <w:rsid w:val="002B22E0"/>
    <w:rsid w:val="002B2F26"/>
    <w:rsid w:val="002B36E9"/>
    <w:rsid w:val="002B5B41"/>
    <w:rsid w:val="002C02C8"/>
    <w:rsid w:val="002C0B12"/>
    <w:rsid w:val="002C1D55"/>
    <w:rsid w:val="002C2276"/>
    <w:rsid w:val="002C4E51"/>
    <w:rsid w:val="002C5DD4"/>
    <w:rsid w:val="002D078A"/>
    <w:rsid w:val="002D0DB3"/>
    <w:rsid w:val="002D251C"/>
    <w:rsid w:val="002D4328"/>
    <w:rsid w:val="002D58BA"/>
    <w:rsid w:val="002E5C3B"/>
    <w:rsid w:val="002E5D9E"/>
    <w:rsid w:val="002E65A7"/>
    <w:rsid w:val="002F25CA"/>
    <w:rsid w:val="002F340E"/>
    <w:rsid w:val="002F3700"/>
    <w:rsid w:val="002F55B5"/>
    <w:rsid w:val="003003CE"/>
    <w:rsid w:val="003019E0"/>
    <w:rsid w:val="00301DCA"/>
    <w:rsid w:val="003024B9"/>
    <w:rsid w:val="0030583C"/>
    <w:rsid w:val="003063DE"/>
    <w:rsid w:val="00306CDC"/>
    <w:rsid w:val="00322C19"/>
    <w:rsid w:val="00323BA8"/>
    <w:rsid w:val="003350AA"/>
    <w:rsid w:val="00336E8B"/>
    <w:rsid w:val="00337BBB"/>
    <w:rsid w:val="00340DE2"/>
    <w:rsid w:val="00350422"/>
    <w:rsid w:val="0035545C"/>
    <w:rsid w:val="00365DB1"/>
    <w:rsid w:val="00372520"/>
    <w:rsid w:val="00380296"/>
    <w:rsid w:val="00382FDC"/>
    <w:rsid w:val="003833BF"/>
    <w:rsid w:val="0039623E"/>
    <w:rsid w:val="00396FEE"/>
    <w:rsid w:val="003A1FA1"/>
    <w:rsid w:val="003A37D8"/>
    <w:rsid w:val="003B3CE2"/>
    <w:rsid w:val="003B4E64"/>
    <w:rsid w:val="003B7DCD"/>
    <w:rsid w:val="003C082C"/>
    <w:rsid w:val="003C1234"/>
    <w:rsid w:val="003C7F98"/>
    <w:rsid w:val="003D0A46"/>
    <w:rsid w:val="003D26CF"/>
    <w:rsid w:val="003D3DB6"/>
    <w:rsid w:val="003D5169"/>
    <w:rsid w:val="003E5B6B"/>
    <w:rsid w:val="003E6A77"/>
    <w:rsid w:val="003F1ABC"/>
    <w:rsid w:val="003F43A2"/>
    <w:rsid w:val="003F704A"/>
    <w:rsid w:val="0040073F"/>
    <w:rsid w:val="0040442B"/>
    <w:rsid w:val="00404E43"/>
    <w:rsid w:val="00406276"/>
    <w:rsid w:val="0040628F"/>
    <w:rsid w:val="00406E48"/>
    <w:rsid w:val="004114C8"/>
    <w:rsid w:val="00415AAD"/>
    <w:rsid w:val="00417135"/>
    <w:rsid w:val="00417549"/>
    <w:rsid w:val="0042100C"/>
    <w:rsid w:val="004210F5"/>
    <w:rsid w:val="00422BE4"/>
    <w:rsid w:val="00422DE8"/>
    <w:rsid w:val="00424E4A"/>
    <w:rsid w:val="00426CFD"/>
    <w:rsid w:val="0043229B"/>
    <w:rsid w:val="0043388E"/>
    <w:rsid w:val="00441B0F"/>
    <w:rsid w:val="00447A45"/>
    <w:rsid w:val="0045022B"/>
    <w:rsid w:val="00450EB2"/>
    <w:rsid w:val="004512CA"/>
    <w:rsid w:val="00451BA8"/>
    <w:rsid w:val="00454BF2"/>
    <w:rsid w:val="00455AFB"/>
    <w:rsid w:val="00463667"/>
    <w:rsid w:val="004638BF"/>
    <w:rsid w:val="00464D22"/>
    <w:rsid w:val="00464E75"/>
    <w:rsid w:val="00466A05"/>
    <w:rsid w:val="00466EAB"/>
    <w:rsid w:val="004672B9"/>
    <w:rsid w:val="004833FF"/>
    <w:rsid w:val="0048783B"/>
    <w:rsid w:val="0049238F"/>
    <w:rsid w:val="0049273F"/>
    <w:rsid w:val="004930E3"/>
    <w:rsid w:val="00494124"/>
    <w:rsid w:val="00496567"/>
    <w:rsid w:val="004A68EA"/>
    <w:rsid w:val="004A70D8"/>
    <w:rsid w:val="004B5B04"/>
    <w:rsid w:val="004B7A12"/>
    <w:rsid w:val="004C28C9"/>
    <w:rsid w:val="004C29DE"/>
    <w:rsid w:val="004C45B6"/>
    <w:rsid w:val="004D307C"/>
    <w:rsid w:val="004D5E7B"/>
    <w:rsid w:val="004D6B04"/>
    <w:rsid w:val="004E2E2A"/>
    <w:rsid w:val="004E58BC"/>
    <w:rsid w:val="004E59A7"/>
    <w:rsid w:val="004E7FB2"/>
    <w:rsid w:val="004F1171"/>
    <w:rsid w:val="004F2B9F"/>
    <w:rsid w:val="004F61DC"/>
    <w:rsid w:val="00501BA5"/>
    <w:rsid w:val="005028DE"/>
    <w:rsid w:val="005048D1"/>
    <w:rsid w:val="005069D9"/>
    <w:rsid w:val="0051018E"/>
    <w:rsid w:val="005170AD"/>
    <w:rsid w:val="0052145E"/>
    <w:rsid w:val="005252FC"/>
    <w:rsid w:val="00525375"/>
    <w:rsid w:val="005256E3"/>
    <w:rsid w:val="00525977"/>
    <w:rsid w:val="00527D71"/>
    <w:rsid w:val="0053206B"/>
    <w:rsid w:val="00533EC2"/>
    <w:rsid w:val="0054522F"/>
    <w:rsid w:val="00550BCC"/>
    <w:rsid w:val="00552DDC"/>
    <w:rsid w:val="005574B8"/>
    <w:rsid w:val="005627BD"/>
    <w:rsid w:val="005659E2"/>
    <w:rsid w:val="00565C51"/>
    <w:rsid w:val="00573611"/>
    <w:rsid w:val="005813D6"/>
    <w:rsid w:val="005835AE"/>
    <w:rsid w:val="005837F8"/>
    <w:rsid w:val="0058471D"/>
    <w:rsid w:val="00585871"/>
    <w:rsid w:val="00590F9F"/>
    <w:rsid w:val="00596C0B"/>
    <w:rsid w:val="005A0FBE"/>
    <w:rsid w:val="005A6622"/>
    <w:rsid w:val="005A7A57"/>
    <w:rsid w:val="005B1FFC"/>
    <w:rsid w:val="005D1001"/>
    <w:rsid w:val="005D1A6A"/>
    <w:rsid w:val="005D2131"/>
    <w:rsid w:val="005D360D"/>
    <w:rsid w:val="005D3C97"/>
    <w:rsid w:val="005D46FB"/>
    <w:rsid w:val="005D5904"/>
    <w:rsid w:val="005E1653"/>
    <w:rsid w:val="005E231A"/>
    <w:rsid w:val="005E306F"/>
    <w:rsid w:val="005F05E0"/>
    <w:rsid w:val="005F2560"/>
    <w:rsid w:val="005F38A5"/>
    <w:rsid w:val="005F61B7"/>
    <w:rsid w:val="0060302D"/>
    <w:rsid w:val="00603737"/>
    <w:rsid w:val="00605314"/>
    <w:rsid w:val="006067D3"/>
    <w:rsid w:val="0060681F"/>
    <w:rsid w:val="00606C3D"/>
    <w:rsid w:val="00606D89"/>
    <w:rsid w:val="00616AB4"/>
    <w:rsid w:val="00617567"/>
    <w:rsid w:val="0062218D"/>
    <w:rsid w:val="006336EB"/>
    <w:rsid w:val="00633C06"/>
    <w:rsid w:val="00634713"/>
    <w:rsid w:val="00636D0A"/>
    <w:rsid w:val="00641BA2"/>
    <w:rsid w:val="00646385"/>
    <w:rsid w:val="006471FB"/>
    <w:rsid w:val="00647F0E"/>
    <w:rsid w:val="006529E5"/>
    <w:rsid w:val="0065464A"/>
    <w:rsid w:val="00667809"/>
    <w:rsid w:val="006714B0"/>
    <w:rsid w:val="00674950"/>
    <w:rsid w:val="00682529"/>
    <w:rsid w:val="006846D9"/>
    <w:rsid w:val="0068562D"/>
    <w:rsid w:val="0068648F"/>
    <w:rsid w:val="006866B0"/>
    <w:rsid w:val="00686BC0"/>
    <w:rsid w:val="0069307E"/>
    <w:rsid w:val="00693426"/>
    <w:rsid w:val="00695F90"/>
    <w:rsid w:val="00697916"/>
    <w:rsid w:val="006A08E1"/>
    <w:rsid w:val="006A19D6"/>
    <w:rsid w:val="006A19EC"/>
    <w:rsid w:val="006A1BC3"/>
    <w:rsid w:val="006B0402"/>
    <w:rsid w:val="006B0C86"/>
    <w:rsid w:val="006B0EB3"/>
    <w:rsid w:val="006B1B07"/>
    <w:rsid w:val="006B27C0"/>
    <w:rsid w:val="006C21D6"/>
    <w:rsid w:val="006C39E1"/>
    <w:rsid w:val="006D2041"/>
    <w:rsid w:val="006D5C09"/>
    <w:rsid w:val="006E30D4"/>
    <w:rsid w:val="006E3FF7"/>
    <w:rsid w:val="006E48C5"/>
    <w:rsid w:val="006E6652"/>
    <w:rsid w:val="006F34FF"/>
    <w:rsid w:val="00703135"/>
    <w:rsid w:val="007065E4"/>
    <w:rsid w:val="00711E05"/>
    <w:rsid w:val="007143C2"/>
    <w:rsid w:val="00721375"/>
    <w:rsid w:val="00722DA4"/>
    <w:rsid w:val="00724763"/>
    <w:rsid w:val="00725D66"/>
    <w:rsid w:val="00732438"/>
    <w:rsid w:val="00733B7D"/>
    <w:rsid w:val="00733DEF"/>
    <w:rsid w:val="007363D3"/>
    <w:rsid w:val="00736455"/>
    <w:rsid w:val="007375E4"/>
    <w:rsid w:val="007438C9"/>
    <w:rsid w:val="0074454B"/>
    <w:rsid w:val="00753AD9"/>
    <w:rsid w:val="00755514"/>
    <w:rsid w:val="00762132"/>
    <w:rsid w:val="007657B7"/>
    <w:rsid w:val="0076799A"/>
    <w:rsid w:val="00772BB8"/>
    <w:rsid w:val="00782F55"/>
    <w:rsid w:val="00783533"/>
    <w:rsid w:val="0079047F"/>
    <w:rsid w:val="00792F67"/>
    <w:rsid w:val="00794626"/>
    <w:rsid w:val="00795365"/>
    <w:rsid w:val="00796225"/>
    <w:rsid w:val="00797BA0"/>
    <w:rsid w:val="00797EFB"/>
    <w:rsid w:val="007A1163"/>
    <w:rsid w:val="007A3FFE"/>
    <w:rsid w:val="007A52E5"/>
    <w:rsid w:val="007A798B"/>
    <w:rsid w:val="007B010B"/>
    <w:rsid w:val="007B049A"/>
    <w:rsid w:val="007B3038"/>
    <w:rsid w:val="007B46A7"/>
    <w:rsid w:val="007B5720"/>
    <w:rsid w:val="007C1A51"/>
    <w:rsid w:val="007D07B3"/>
    <w:rsid w:val="007D09F0"/>
    <w:rsid w:val="007E1DB8"/>
    <w:rsid w:val="007E2FE5"/>
    <w:rsid w:val="007E3BD2"/>
    <w:rsid w:val="007E4EAE"/>
    <w:rsid w:val="007E5378"/>
    <w:rsid w:val="007E6A47"/>
    <w:rsid w:val="007F331B"/>
    <w:rsid w:val="007F6975"/>
    <w:rsid w:val="007F753B"/>
    <w:rsid w:val="007F79E9"/>
    <w:rsid w:val="008051AC"/>
    <w:rsid w:val="0080640B"/>
    <w:rsid w:val="0080764F"/>
    <w:rsid w:val="00807B52"/>
    <w:rsid w:val="008158B1"/>
    <w:rsid w:val="008208AC"/>
    <w:rsid w:val="0082257D"/>
    <w:rsid w:val="00823DE9"/>
    <w:rsid w:val="00825C2B"/>
    <w:rsid w:val="00830443"/>
    <w:rsid w:val="0083222F"/>
    <w:rsid w:val="00837B11"/>
    <w:rsid w:val="00840FEC"/>
    <w:rsid w:val="0084208F"/>
    <w:rsid w:val="00842BF8"/>
    <w:rsid w:val="0084304F"/>
    <w:rsid w:val="008437AE"/>
    <w:rsid w:val="008441F1"/>
    <w:rsid w:val="008442A8"/>
    <w:rsid w:val="00844DB0"/>
    <w:rsid w:val="008453B6"/>
    <w:rsid w:val="00847B18"/>
    <w:rsid w:val="00850066"/>
    <w:rsid w:val="00851872"/>
    <w:rsid w:val="0085704C"/>
    <w:rsid w:val="00861ABE"/>
    <w:rsid w:val="008647A7"/>
    <w:rsid w:val="00867D31"/>
    <w:rsid w:val="00870F2A"/>
    <w:rsid w:val="00875097"/>
    <w:rsid w:val="0087674A"/>
    <w:rsid w:val="008768A8"/>
    <w:rsid w:val="0087775F"/>
    <w:rsid w:val="008822DF"/>
    <w:rsid w:val="00883C08"/>
    <w:rsid w:val="00884CD2"/>
    <w:rsid w:val="00885C6B"/>
    <w:rsid w:val="00890123"/>
    <w:rsid w:val="00893D19"/>
    <w:rsid w:val="00896556"/>
    <w:rsid w:val="008A021C"/>
    <w:rsid w:val="008A30B1"/>
    <w:rsid w:val="008B157F"/>
    <w:rsid w:val="008B4832"/>
    <w:rsid w:val="008C48CB"/>
    <w:rsid w:val="008C4B59"/>
    <w:rsid w:val="008C62B9"/>
    <w:rsid w:val="008D0744"/>
    <w:rsid w:val="008D31AD"/>
    <w:rsid w:val="008D40FC"/>
    <w:rsid w:val="008D60DB"/>
    <w:rsid w:val="008E060D"/>
    <w:rsid w:val="008E1367"/>
    <w:rsid w:val="008E5DE8"/>
    <w:rsid w:val="008E7915"/>
    <w:rsid w:val="008E7E50"/>
    <w:rsid w:val="008F0143"/>
    <w:rsid w:val="008F0EF0"/>
    <w:rsid w:val="008F32D8"/>
    <w:rsid w:val="008F3A1E"/>
    <w:rsid w:val="008F3CFA"/>
    <w:rsid w:val="008F7B8A"/>
    <w:rsid w:val="00901E4D"/>
    <w:rsid w:val="009072C0"/>
    <w:rsid w:val="00907599"/>
    <w:rsid w:val="00911184"/>
    <w:rsid w:val="00911291"/>
    <w:rsid w:val="00915646"/>
    <w:rsid w:val="009158E0"/>
    <w:rsid w:val="009236AC"/>
    <w:rsid w:val="00923EE8"/>
    <w:rsid w:val="00927851"/>
    <w:rsid w:val="009279D8"/>
    <w:rsid w:val="00927CEF"/>
    <w:rsid w:val="00942EED"/>
    <w:rsid w:val="00942FFB"/>
    <w:rsid w:val="009435D4"/>
    <w:rsid w:val="00952892"/>
    <w:rsid w:val="0095404B"/>
    <w:rsid w:val="00963B41"/>
    <w:rsid w:val="009643CF"/>
    <w:rsid w:val="00964CC4"/>
    <w:rsid w:val="00966441"/>
    <w:rsid w:val="00967593"/>
    <w:rsid w:val="00972E0D"/>
    <w:rsid w:val="009805A3"/>
    <w:rsid w:val="00982FC9"/>
    <w:rsid w:val="00987B08"/>
    <w:rsid w:val="00992EC0"/>
    <w:rsid w:val="00993605"/>
    <w:rsid w:val="00995C7C"/>
    <w:rsid w:val="00996ACE"/>
    <w:rsid w:val="009A5304"/>
    <w:rsid w:val="009A537B"/>
    <w:rsid w:val="009A55F0"/>
    <w:rsid w:val="009A649B"/>
    <w:rsid w:val="009B1E1D"/>
    <w:rsid w:val="009B2B8D"/>
    <w:rsid w:val="009B6B10"/>
    <w:rsid w:val="009C0E4C"/>
    <w:rsid w:val="009C1E4B"/>
    <w:rsid w:val="009C5079"/>
    <w:rsid w:val="009D15A3"/>
    <w:rsid w:val="009D1E81"/>
    <w:rsid w:val="009E0751"/>
    <w:rsid w:val="009E0ABC"/>
    <w:rsid w:val="009E11AB"/>
    <w:rsid w:val="009E4A18"/>
    <w:rsid w:val="009E5B30"/>
    <w:rsid w:val="009E7264"/>
    <w:rsid w:val="00A010C9"/>
    <w:rsid w:val="00A01B13"/>
    <w:rsid w:val="00A02514"/>
    <w:rsid w:val="00A06947"/>
    <w:rsid w:val="00A1267F"/>
    <w:rsid w:val="00A13F5E"/>
    <w:rsid w:val="00A14B96"/>
    <w:rsid w:val="00A174C1"/>
    <w:rsid w:val="00A217DE"/>
    <w:rsid w:val="00A22E51"/>
    <w:rsid w:val="00A26FC6"/>
    <w:rsid w:val="00A2701D"/>
    <w:rsid w:val="00A27227"/>
    <w:rsid w:val="00A2797E"/>
    <w:rsid w:val="00A30A05"/>
    <w:rsid w:val="00A321ED"/>
    <w:rsid w:val="00A330D2"/>
    <w:rsid w:val="00A34C64"/>
    <w:rsid w:val="00A360EA"/>
    <w:rsid w:val="00A37E00"/>
    <w:rsid w:val="00A46086"/>
    <w:rsid w:val="00A47D99"/>
    <w:rsid w:val="00A57E3B"/>
    <w:rsid w:val="00A6069D"/>
    <w:rsid w:val="00A75423"/>
    <w:rsid w:val="00A75A6A"/>
    <w:rsid w:val="00A77C8C"/>
    <w:rsid w:val="00A8046C"/>
    <w:rsid w:val="00A823A7"/>
    <w:rsid w:val="00A82A01"/>
    <w:rsid w:val="00A9313F"/>
    <w:rsid w:val="00A9714B"/>
    <w:rsid w:val="00A97E7C"/>
    <w:rsid w:val="00AA1EA6"/>
    <w:rsid w:val="00AA491B"/>
    <w:rsid w:val="00AA755E"/>
    <w:rsid w:val="00AB07F6"/>
    <w:rsid w:val="00AB19DE"/>
    <w:rsid w:val="00AB4651"/>
    <w:rsid w:val="00AB588B"/>
    <w:rsid w:val="00AB70B3"/>
    <w:rsid w:val="00AC218C"/>
    <w:rsid w:val="00AC3425"/>
    <w:rsid w:val="00AC3B19"/>
    <w:rsid w:val="00AC4A36"/>
    <w:rsid w:val="00AC4FF5"/>
    <w:rsid w:val="00AC5D39"/>
    <w:rsid w:val="00AC6DE0"/>
    <w:rsid w:val="00AD5541"/>
    <w:rsid w:val="00AD742F"/>
    <w:rsid w:val="00AE4A0A"/>
    <w:rsid w:val="00AE5C1D"/>
    <w:rsid w:val="00AE7D5A"/>
    <w:rsid w:val="00AE7E13"/>
    <w:rsid w:val="00AF02A7"/>
    <w:rsid w:val="00AF2459"/>
    <w:rsid w:val="00AF3830"/>
    <w:rsid w:val="00B045F1"/>
    <w:rsid w:val="00B07055"/>
    <w:rsid w:val="00B13583"/>
    <w:rsid w:val="00B13FD9"/>
    <w:rsid w:val="00B14505"/>
    <w:rsid w:val="00B14C31"/>
    <w:rsid w:val="00B22B72"/>
    <w:rsid w:val="00B242BA"/>
    <w:rsid w:val="00B263CB"/>
    <w:rsid w:val="00B26D69"/>
    <w:rsid w:val="00B30AFA"/>
    <w:rsid w:val="00B33229"/>
    <w:rsid w:val="00B33AE8"/>
    <w:rsid w:val="00B34AE9"/>
    <w:rsid w:val="00B359E5"/>
    <w:rsid w:val="00B40B6E"/>
    <w:rsid w:val="00B41691"/>
    <w:rsid w:val="00B43DD5"/>
    <w:rsid w:val="00B44C75"/>
    <w:rsid w:val="00B5270A"/>
    <w:rsid w:val="00B52A11"/>
    <w:rsid w:val="00B548AC"/>
    <w:rsid w:val="00B566BE"/>
    <w:rsid w:val="00B57231"/>
    <w:rsid w:val="00B57909"/>
    <w:rsid w:val="00B57975"/>
    <w:rsid w:val="00B61A0E"/>
    <w:rsid w:val="00B61AD8"/>
    <w:rsid w:val="00B73BF4"/>
    <w:rsid w:val="00B74D32"/>
    <w:rsid w:val="00BA296F"/>
    <w:rsid w:val="00BA6F28"/>
    <w:rsid w:val="00BA6F50"/>
    <w:rsid w:val="00BB38DD"/>
    <w:rsid w:val="00BB577A"/>
    <w:rsid w:val="00BC0195"/>
    <w:rsid w:val="00BC0B3F"/>
    <w:rsid w:val="00BC1985"/>
    <w:rsid w:val="00BC390D"/>
    <w:rsid w:val="00BC3A39"/>
    <w:rsid w:val="00BC466C"/>
    <w:rsid w:val="00BD060D"/>
    <w:rsid w:val="00BD07B6"/>
    <w:rsid w:val="00BD10D0"/>
    <w:rsid w:val="00BD6287"/>
    <w:rsid w:val="00BD79E4"/>
    <w:rsid w:val="00BE1155"/>
    <w:rsid w:val="00BE361A"/>
    <w:rsid w:val="00BE74D3"/>
    <w:rsid w:val="00BF080F"/>
    <w:rsid w:val="00BF119F"/>
    <w:rsid w:val="00BF1F67"/>
    <w:rsid w:val="00BF479A"/>
    <w:rsid w:val="00BF4EA8"/>
    <w:rsid w:val="00BF6C89"/>
    <w:rsid w:val="00C00260"/>
    <w:rsid w:val="00C010B7"/>
    <w:rsid w:val="00C032B5"/>
    <w:rsid w:val="00C03BF9"/>
    <w:rsid w:val="00C04EF7"/>
    <w:rsid w:val="00C145C6"/>
    <w:rsid w:val="00C15D66"/>
    <w:rsid w:val="00C15F47"/>
    <w:rsid w:val="00C209EF"/>
    <w:rsid w:val="00C20ABE"/>
    <w:rsid w:val="00C2664C"/>
    <w:rsid w:val="00C26FA1"/>
    <w:rsid w:val="00C307A6"/>
    <w:rsid w:val="00C31605"/>
    <w:rsid w:val="00C40CFF"/>
    <w:rsid w:val="00C4161D"/>
    <w:rsid w:val="00C4243A"/>
    <w:rsid w:val="00C44AA5"/>
    <w:rsid w:val="00C56065"/>
    <w:rsid w:val="00C56497"/>
    <w:rsid w:val="00C6466C"/>
    <w:rsid w:val="00C66A07"/>
    <w:rsid w:val="00C75ADD"/>
    <w:rsid w:val="00C77A95"/>
    <w:rsid w:val="00C81085"/>
    <w:rsid w:val="00C8147D"/>
    <w:rsid w:val="00C84B6D"/>
    <w:rsid w:val="00C916A8"/>
    <w:rsid w:val="00CA0E1D"/>
    <w:rsid w:val="00CA1A4B"/>
    <w:rsid w:val="00CA1F76"/>
    <w:rsid w:val="00CA240B"/>
    <w:rsid w:val="00CA58B3"/>
    <w:rsid w:val="00CA5FDE"/>
    <w:rsid w:val="00CA71B7"/>
    <w:rsid w:val="00CB001B"/>
    <w:rsid w:val="00CB242F"/>
    <w:rsid w:val="00CB4156"/>
    <w:rsid w:val="00CB6864"/>
    <w:rsid w:val="00CB725E"/>
    <w:rsid w:val="00CC0A7C"/>
    <w:rsid w:val="00CC0F48"/>
    <w:rsid w:val="00CC2368"/>
    <w:rsid w:val="00CC23AB"/>
    <w:rsid w:val="00CC2D5A"/>
    <w:rsid w:val="00CC6AA2"/>
    <w:rsid w:val="00CD15E1"/>
    <w:rsid w:val="00CD1E40"/>
    <w:rsid w:val="00CD1F02"/>
    <w:rsid w:val="00CE1841"/>
    <w:rsid w:val="00CE5233"/>
    <w:rsid w:val="00CE5613"/>
    <w:rsid w:val="00CE6649"/>
    <w:rsid w:val="00CE6C79"/>
    <w:rsid w:val="00CF0484"/>
    <w:rsid w:val="00CF3664"/>
    <w:rsid w:val="00CF3BD9"/>
    <w:rsid w:val="00CF464D"/>
    <w:rsid w:val="00CF46AC"/>
    <w:rsid w:val="00CF52E2"/>
    <w:rsid w:val="00CF5746"/>
    <w:rsid w:val="00D00CDC"/>
    <w:rsid w:val="00D0166E"/>
    <w:rsid w:val="00D0229A"/>
    <w:rsid w:val="00D025C0"/>
    <w:rsid w:val="00D056F2"/>
    <w:rsid w:val="00D05DB5"/>
    <w:rsid w:val="00D12D94"/>
    <w:rsid w:val="00D17785"/>
    <w:rsid w:val="00D17DC4"/>
    <w:rsid w:val="00D227DD"/>
    <w:rsid w:val="00D24226"/>
    <w:rsid w:val="00D25C35"/>
    <w:rsid w:val="00D25F8F"/>
    <w:rsid w:val="00D30A1E"/>
    <w:rsid w:val="00D3427F"/>
    <w:rsid w:val="00D40A9B"/>
    <w:rsid w:val="00D40AEE"/>
    <w:rsid w:val="00D42821"/>
    <w:rsid w:val="00D44621"/>
    <w:rsid w:val="00D4494E"/>
    <w:rsid w:val="00D47CEF"/>
    <w:rsid w:val="00D528D9"/>
    <w:rsid w:val="00D55AFA"/>
    <w:rsid w:val="00D62FC6"/>
    <w:rsid w:val="00D630B6"/>
    <w:rsid w:val="00D63735"/>
    <w:rsid w:val="00D63B45"/>
    <w:rsid w:val="00D641A9"/>
    <w:rsid w:val="00D6788E"/>
    <w:rsid w:val="00D67C7B"/>
    <w:rsid w:val="00D7049C"/>
    <w:rsid w:val="00D7184F"/>
    <w:rsid w:val="00D72C85"/>
    <w:rsid w:val="00D745AF"/>
    <w:rsid w:val="00D75806"/>
    <w:rsid w:val="00D86F56"/>
    <w:rsid w:val="00D90317"/>
    <w:rsid w:val="00D92D22"/>
    <w:rsid w:val="00D942BD"/>
    <w:rsid w:val="00D97793"/>
    <w:rsid w:val="00DA2EDD"/>
    <w:rsid w:val="00DA4156"/>
    <w:rsid w:val="00DA5E49"/>
    <w:rsid w:val="00DA7256"/>
    <w:rsid w:val="00DB6C33"/>
    <w:rsid w:val="00DC0AFB"/>
    <w:rsid w:val="00DC32B9"/>
    <w:rsid w:val="00DC3A2C"/>
    <w:rsid w:val="00DC5181"/>
    <w:rsid w:val="00DC5498"/>
    <w:rsid w:val="00DC5943"/>
    <w:rsid w:val="00DD02D5"/>
    <w:rsid w:val="00DD0AAA"/>
    <w:rsid w:val="00DD1C24"/>
    <w:rsid w:val="00DD1D39"/>
    <w:rsid w:val="00DD2F26"/>
    <w:rsid w:val="00DD6AA1"/>
    <w:rsid w:val="00DE0896"/>
    <w:rsid w:val="00DE0E36"/>
    <w:rsid w:val="00DE16A9"/>
    <w:rsid w:val="00DE347F"/>
    <w:rsid w:val="00DF0601"/>
    <w:rsid w:val="00DF50BD"/>
    <w:rsid w:val="00DF5BD7"/>
    <w:rsid w:val="00E03524"/>
    <w:rsid w:val="00E03C9E"/>
    <w:rsid w:val="00E06949"/>
    <w:rsid w:val="00E11C31"/>
    <w:rsid w:val="00E134F6"/>
    <w:rsid w:val="00E136DF"/>
    <w:rsid w:val="00E13A2F"/>
    <w:rsid w:val="00E140A8"/>
    <w:rsid w:val="00E211C8"/>
    <w:rsid w:val="00E23EDC"/>
    <w:rsid w:val="00E2414C"/>
    <w:rsid w:val="00E25A21"/>
    <w:rsid w:val="00E313F1"/>
    <w:rsid w:val="00E33277"/>
    <w:rsid w:val="00E361A8"/>
    <w:rsid w:val="00E40716"/>
    <w:rsid w:val="00E463B6"/>
    <w:rsid w:val="00E508D8"/>
    <w:rsid w:val="00E5440C"/>
    <w:rsid w:val="00E55CBC"/>
    <w:rsid w:val="00E5675A"/>
    <w:rsid w:val="00E6026C"/>
    <w:rsid w:val="00E66235"/>
    <w:rsid w:val="00E67E77"/>
    <w:rsid w:val="00E71593"/>
    <w:rsid w:val="00E71F05"/>
    <w:rsid w:val="00E74A29"/>
    <w:rsid w:val="00E833D4"/>
    <w:rsid w:val="00E86532"/>
    <w:rsid w:val="00E9184B"/>
    <w:rsid w:val="00E91EA6"/>
    <w:rsid w:val="00E926A2"/>
    <w:rsid w:val="00E95F9F"/>
    <w:rsid w:val="00EA1512"/>
    <w:rsid w:val="00EA19FD"/>
    <w:rsid w:val="00EA2E73"/>
    <w:rsid w:val="00EA406F"/>
    <w:rsid w:val="00EB0101"/>
    <w:rsid w:val="00EB2642"/>
    <w:rsid w:val="00EB29A0"/>
    <w:rsid w:val="00EB5020"/>
    <w:rsid w:val="00EB53BD"/>
    <w:rsid w:val="00EB576C"/>
    <w:rsid w:val="00EB5AF9"/>
    <w:rsid w:val="00EC0459"/>
    <w:rsid w:val="00EC29A5"/>
    <w:rsid w:val="00EC29CF"/>
    <w:rsid w:val="00EC50EF"/>
    <w:rsid w:val="00ED29D1"/>
    <w:rsid w:val="00ED4940"/>
    <w:rsid w:val="00ED71E6"/>
    <w:rsid w:val="00EE443A"/>
    <w:rsid w:val="00EE447E"/>
    <w:rsid w:val="00EE5585"/>
    <w:rsid w:val="00EF0F27"/>
    <w:rsid w:val="00EF24F0"/>
    <w:rsid w:val="00EF3565"/>
    <w:rsid w:val="00EF4A42"/>
    <w:rsid w:val="00EF4CBF"/>
    <w:rsid w:val="00EF4E0B"/>
    <w:rsid w:val="00EF5F99"/>
    <w:rsid w:val="00EF6490"/>
    <w:rsid w:val="00EF7324"/>
    <w:rsid w:val="00F01336"/>
    <w:rsid w:val="00F100A8"/>
    <w:rsid w:val="00F12ADD"/>
    <w:rsid w:val="00F1347C"/>
    <w:rsid w:val="00F1373A"/>
    <w:rsid w:val="00F148CA"/>
    <w:rsid w:val="00F15D47"/>
    <w:rsid w:val="00F203B2"/>
    <w:rsid w:val="00F224B4"/>
    <w:rsid w:val="00F23058"/>
    <w:rsid w:val="00F23778"/>
    <w:rsid w:val="00F27A98"/>
    <w:rsid w:val="00F32D7B"/>
    <w:rsid w:val="00F50ECC"/>
    <w:rsid w:val="00F53929"/>
    <w:rsid w:val="00F55C43"/>
    <w:rsid w:val="00F573F2"/>
    <w:rsid w:val="00F62602"/>
    <w:rsid w:val="00F63202"/>
    <w:rsid w:val="00F63ACA"/>
    <w:rsid w:val="00F6709F"/>
    <w:rsid w:val="00F70E85"/>
    <w:rsid w:val="00F75CC2"/>
    <w:rsid w:val="00F76B59"/>
    <w:rsid w:val="00F817DB"/>
    <w:rsid w:val="00F82BEC"/>
    <w:rsid w:val="00F83AB1"/>
    <w:rsid w:val="00F85CD6"/>
    <w:rsid w:val="00F85D2F"/>
    <w:rsid w:val="00F8736F"/>
    <w:rsid w:val="00F9492E"/>
    <w:rsid w:val="00F95EAF"/>
    <w:rsid w:val="00F9778B"/>
    <w:rsid w:val="00FA0D75"/>
    <w:rsid w:val="00FA5041"/>
    <w:rsid w:val="00FA5385"/>
    <w:rsid w:val="00FB2CAB"/>
    <w:rsid w:val="00FB5311"/>
    <w:rsid w:val="00FB7F07"/>
    <w:rsid w:val="00FC47ED"/>
    <w:rsid w:val="00FC6EB9"/>
    <w:rsid w:val="00FD05EF"/>
    <w:rsid w:val="00FD2E75"/>
    <w:rsid w:val="00FD51B8"/>
    <w:rsid w:val="00FD6508"/>
    <w:rsid w:val="00FE17BB"/>
    <w:rsid w:val="00FE18CD"/>
    <w:rsid w:val="00FE1DBE"/>
    <w:rsid w:val="00FE6CE1"/>
    <w:rsid w:val="00FF003F"/>
    <w:rsid w:val="00FF0BA5"/>
    <w:rsid w:val="00FF1A7D"/>
    <w:rsid w:val="00FF2E0E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2DF1"/>
  <w15:docId w15:val="{2BB87963-689A-4DFD-A396-481F19E2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rsid w:val="007657B7"/>
    <w:rPr>
      <w:color w:val="0000FF"/>
      <w:u w:val="single"/>
    </w:rPr>
  </w:style>
  <w:style w:type="character" w:styleId="a7">
    <w:name w:val="Strong"/>
    <w:qFormat/>
    <w:rsid w:val="0026282C"/>
    <w:rPr>
      <w:b/>
      <w:bCs/>
    </w:rPr>
  </w:style>
  <w:style w:type="paragraph" w:styleId="21">
    <w:name w:val="Body Text 2"/>
    <w:basedOn w:val="a"/>
    <w:link w:val="22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725E"/>
  </w:style>
  <w:style w:type="paragraph" w:styleId="23">
    <w:name w:val="Body Text Indent 2"/>
    <w:basedOn w:val="a"/>
    <w:link w:val="24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B725E"/>
  </w:style>
  <w:style w:type="paragraph" w:styleId="a8">
    <w:name w:val="No Spacing"/>
    <w:link w:val="a9"/>
    <w:qFormat/>
    <w:rsid w:val="00CB725E"/>
    <w:rPr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F203B2"/>
    <w:rPr>
      <w:sz w:val="22"/>
      <w:szCs w:val="22"/>
    </w:rPr>
  </w:style>
  <w:style w:type="paragraph" w:styleId="aa">
    <w:name w:val="footer"/>
    <w:basedOn w:val="a"/>
    <w:link w:val="ab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f">
    <w:name w:val="footnote reference"/>
    <w:rsid w:val="00585871"/>
    <w:rPr>
      <w:vertAlign w:val="superscript"/>
    </w:rPr>
  </w:style>
  <w:style w:type="paragraph" w:customStyle="1" w:styleId="ConsPlusTitle">
    <w:name w:val="ConsPlusTitle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Название1"/>
    <w:basedOn w:val="a"/>
    <w:link w:val="af8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11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f1">
    <w:name w:val="Normal (Web)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"/>
    <w:link w:val="aff4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5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"/>
    <w:basedOn w:val="a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2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13">
    <w:name w:val="Заголовок1"/>
    <w:basedOn w:val="a"/>
    <w:next w:val="af2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Основной текст Знак1"/>
    <w:rsid w:val="00585871"/>
    <w:rPr>
      <w:b/>
      <w:bCs/>
      <w:sz w:val="24"/>
      <w:szCs w:val="16"/>
      <w:lang w:eastAsia="ar-SA"/>
    </w:rPr>
  </w:style>
  <w:style w:type="paragraph" w:styleId="affa">
    <w:name w:val="List"/>
    <w:basedOn w:val="af2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5">
    <w:name w:val="Название1"/>
    <w:basedOn w:val="a"/>
    <w:link w:val="28"/>
    <w:qFormat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7">
    <w:name w:val="Подзаголовок Знак1"/>
    <w:rsid w:val="00585871"/>
    <w:rPr>
      <w:b/>
      <w:sz w:val="24"/>
      <w:lang w:eastAsia="ar-SA"/>
    </w:rPr>
  </w:style>
  <w:style w:type="character" w:customStyle="1" w:styleId="18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a">
    <w:name w:val="Текст сноски Знак1"/>
    <w:rsid w:val="00585871"/>
    <w:rPr>
      <w:rFonts w:ascii="Arial" w:hAnsi="Arial"/>
      <w:lang w:eastAsia="ar-SA"/>
    </w:rPr>
  </w:style>
  <w:style w:type="character" w:customStyle="1" w:styleId="1b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c">
    <w:name w:val="Название Знак1"/>
    <w:rsid w:val="00585871"/>
    <w:rPr>
      <w:sz w:val="28"/>
      <w:lang w:eastAsia="ar-SA"/>
    </w:rPr>
  </w:style>
  <w:style w:type="character" w:customStyle="1" w:styleId="1d">
    <w:name w:val="Текст концевой сноски Знак1"/>
    <w:rsid w:val="00585871"/>
    <w:rPr>
      <w:lang w:eastAsia="ar-SA"/>
    </w:rPr>
  </w:style>
  <w:style w:type="paragraph" w:customStyle="1" w:styleId="1e">
    <w:name w:val="Текст1"/>
    <w:basedOn w:val="a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f">
    <w:name w:val="Цитата1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0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1">
    <w:name w:val="Схема документа1"/>
    <w:basedOn w:val="a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b">
    <w:name w:val="Содержимое таблицы"/>
    <w:basedOn w:val="a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rsid w:val="00585871"/>
    <w:pPr>
      <w:jc w:val="center"/>
    </w:pPr>
    <w:rPr>
      <w:b/>
      <w:bCs/>
    </w:rPr>
  </w:style>
  <w:style w:type="character" w:styleId="affd">
    <w:name w:val="Emphasis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table" w:styleId="affe">
    <w:name w:val="Table Grid"/>
    <w:basedOn w:val="a1"/>
    <w:uiPriority w:val="59"/>
    <w:rsid w:val="001305A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Основной текст1"/>
    <w:rsid w:val="004E2E2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3">
    <w:name w:val="Абзац списка1"/>
    <w:basedOn w:val="a"/>
    <w:rsid w:val="00EA19FD"/>
    <w:pPr>
      <w:ind w:left="720"/>
    </w:pPr>
    <w:rPr>
      <w:lang w:eastAsia="en-US"/>
    </w:rPr>
  </w:style>
  <w:style w:type="paragraph" w:customStyle="1" w:styleId="1CStyle20">
    <w:name w:val="1CStyle20"/>
    <w:rsid w:val="0045022B"/>
    <w:pPr>
      <w:spacing w:after="200" w:line="276" w:lineRule="auto"/>
      <w:jc w:val="center"/>
    </w:pPr>
    <w:rPr>
      <w:sz w:val="22"/>
      <w:szCs w:val="22"/>
    </w:rPr>
  </w:style>
  <w:style w:type="character" w:customStyle="1" w:styleId="1f4">
    <w:name w:val="Неразрешенное упоминание1"/>
    <w:uiPriority w:val="99"/>
    <w:semiHidden/>
    <w:unhideWhenUsed/>
    <w:rsid w:val="00F203B2"/>
    <w:rPr>
      <w:color w:val="808080"/>
      <w:shd w:val="clear" w:color="auto" w:fill="E6E6E6"/>
    </w:rPr>
  </w:style>
  <w:style w:type="character" w:customStyle="1" w:styleId="apple-style-span">
    <w:name w:val="apple-style-span"/>
    <w:rsid w:val="00F203B2"/>
  </w:style>
  <w:style w:type="character" w:customStyle="1" w:styleId="c1">
    <w:name w:val="c1"/>
    <w:rsid w:val="00F203B2"/>
  </w:style>
  <w:style w:type="table" w:customStyle="1" w:styleId="TableNormal">
    <w:name w:val="Table Normal"/>
    <w:uiPriority w:val="2"/>
    <w:semiHidden/>
    <w:unhideWhenUsed/>
    <w:qFormat/>
    <w:rsid w:val="001F7B3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B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textexposedshow">
    <w:name w:val="text_exposed_show"/>
    <w:rsid w:val="0052145E"/>
  </w:style>
  <w:style w:type="paragraph" w:customStyle="1" w:styleId="29">
    <w:name w:val="Название2"/>
    <w:basedOn w:val="a"/>
    <w:qFormat/>
    <w:rsid w:val="00792F6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">
    <w:basedOn w:val="a"/>
    <w:next w:val="aff1"/>
    <w:uiPriority w:val="99"/>
    <w:rsid w:val="00792F6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a">
    <w:name w:val="Неразрешенное упоминание2"/>
    <w:uiPriority w:val="99"/>
    <w:semiHidden/>
    <w:unhideWhenUsed/>
    <w:rsid w:val="00792F67"/>
    <w:rPr>
      <w:color w:val="808080"/>
      <w:shd w:val="clear" w:color="auto" w:fill="E6E6E6"/>
    </w:rPr>
  </w:style>
  <w:style w:type="numbering" w:customStyle="1" w:styleId="1f5">
    <w:name w:val="Нет списка1"/>
    <w:next w:val="a2"/>
    <w:uiPriority w:val="99"/>
    <w:semiHidden/>
    <w:unhideWhenUsed/>
    <w:rsid w:val="00792F67"/>
  </w:style>
  <w:style w:type="table" w:customStyle="1" w:styleId="1f6">
    <w:name w:val="Сетка таблицы1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92F67"/>
  </w:style>
  <w:style w:type="numbering" w:customStyle="1" w:styleId="2b">
    <w:name w:val="Нет списка2"/>
    <w:next w:val="a2"/>
    <w:uiPriority w:val="99"/>
    <w:semiHidden/>
    <w:unhideWhenUsed/>
    <w:rsid w:val="00792F67"/>
  </w:style>
  <w:style w:type="table" w:customStyle="1" w:styleId="2c">
    <w:name w:val="Сетка таблицы2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_"/>
    <w:link w:val="212"/>
    <w:locked/>
    <w:rsid w:val="00792F67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d"/>
    <w:rsid w:val="00792F67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,Основной текст (2) + 8"/>
    <w:uiPriority w:val="99"/>
    <w:rsid w:val="00792F6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styleId="afff0">
    <w:name w:val="FollowedHyperlink"/>
    <w:basedOn w:val="a0"/>
    <w:uiPriority w:val="99"/>
    <w:semiHidden/>
    <w:unhideWhenUsed/>
    <w:rsid w:val="009E4A1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E4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1">
    <w:name w:val="Title"/>
    <w:basedOn w:val="a"/>
    <w:link w:val="afff2"/>
    <w:uiPriority w:val="1"/>
    <w:qFormat/>
    <w:rsid w:val="009E4A1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ff2">
    <w:name w:val="Заголовок Знак"/>
    <w:basedOn w:val="a0"/>
    <w:link w:val="afff1"/>
    <w:uiPriority w:val="1"/>
    <w:rsid w:val="009E4A18"/>
    <w:rPr>
      <w:rFonts w:ascii="Times New Roman" w:hAnsi="Times New Roman"/>
      <w:sz w:val="28"/>
    </w:rPr>
  </w:style>
  <w:style w:type="paragraph" w:customStyle="1" w:styleId="afff3">
    <w:name w:val="Заголовок статьи"/>
    <w:basedOn w:val="a"/>
    <w:next w:val="a"/>
    <w:uiPriority w:val="99"/>
    <w:rsid w:val="009E4A1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2e">
    <w:name w:val="Абзац списка2"/>
    <w:basedOn w:val="a"/>
    <w:uiPriority w:val="99"/>
    <w:rsid w:val="009E4A18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35">
    <w:name w:val="Абзац списка3"/>
    <w:basedOn w:val="a"/>
    <w:uiPriority w:val="99"/>
    <w:rsid w:val="009E4A18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8E798F5E7ECE4128986FE3828CA319D2">
    <w:name w:val="8E798F5E7ECE4128986FE3828CA319D2"/>
    <w:uiPriority w:val="99"/>
    <w:rsid w:val="009E4A18"/>
    <w:pPr>
      <w:spacing w:after="200" w:line="276" w:lineRule="auto"/>
    </w:pPr>
    <w:rPr>
      <w:sz w:val="22"/>
      <w:szCs w:val="22"/>
    </w:rPr>
  </w:style>
  <w:style w:type="paragraph" w:customStyle="1" w:styleId="36">
    <w:name w:val="Основной текст3"/>
    <w:basedOn w:val="a"/>
    <w:uiPriority w:val="99"/>
    <w:rsid w:val="009E4A18"/>
    <w:pPr>
      <w:widowControl w:val="0"/>
      <w:shd w:val="clear" w:color="auto" w:fill="FFFFFF"/>
      <w:spacing w:before="240" w:after="0" w:line="300" w:lineRule="exact"/>
      <w:ind w:firstLine="560"/>
      <w:jc w:val="both"/>
    </w:pPr>
    <w:rPr>
      <w:rFonts w:ascii="Times New Roman" w:hAnsi="Times New Roman"/>
      <w:spacing w:val="3"/>
      <w:lang w:eastAsia="en-US"/>
    </w:rPr>
  </w:style>
  <w:style w:type="paragraph" w:customStyle="1" w:styleId="1CStyle21">
    <w:name w:val="1CStyle21"/>
    <w:rsid w:val="009E4A18"/>
    <w:pPr>
      <w:jc w:val="center"/>
    </w:pPr>
    <w:rPr>
      <w:rFonts w:ascii="Arial" w:hAnsi="Arial" w:cs="Arial"/>
      <w:sz w:val="22"/>
      <w:szCs w:val="22"/>
    </w:rPr>
  </w:style>
  <w:style w:type="character" w:customStyle="1" w:styleId="afff4">
    <w:name w:val="Основной текст + Полужирный"/>
    <w:rsid w:val="009E4A1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3TrebuchetMS">
    <w:name w:val="Основной текст (3) + Trebuchet MS"/>
    <w:aliases w:val="12 pt"/>
    <w:rsid w:val="009E4A18"/>
    <w:rPr>
      <w:rFonts w:ascii="Trebuchet MS" w:eastAsia="Times New Roman" w:hAnsi="Trebuchet MS" w:cs="Trebuchet MS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37">
    <w:name w:val="Основной текст (3) + Полужирный"/>
    <w:rsid w:val="009E4A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8">
    <w:name w:val="Основной текст (3)"/>
    <w:rsid w:val="009E4A1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mail-message-map-nobreak">
    <w:name w:val="mail-message-map-nobreak"/>
    <w:rsid w:val="009E4A18"/>
  </w:style>
  <w:style w:type="table" w:customStyle="1" w:styleId="213">
    <w:name w:val="Сетка таблицы21"/>
    <w:basedOn w:val="a1"/>
    <w:rsid w:val="009E4A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№4_"/>
    <w:link w:val="4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81085"/>
    <w:pPr>
      <w:widowControl w:val="0"/>
      <w:shd w:val="clear" w:color="auto" w:fill="FFFFFF"/>
      <w:spacing w:before="680" w:after="320" w:line="310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61">
    <w:name w:val="Основной текст (6)_"/>
    <w:link w:val="6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81085"/>
    <w:pPr>
      <w:widowControl w:val="0"/>
      <w:shd w:val="clear" w:color="auto" w:fill="FFFFFF"/>
      <w:spacing w:after="0" w:line="320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afff5">
    <w:name w:val="Подпись к таблице_"/>
    <w:link w:val="afff6"/>
    <w:locked/>
    <w:rsid w:val="00C81085"/>
    <w:rPr>
      <w:rFonts w:ascii="Times New Roman" w:hAnsi="Times New Roman"/>
      <w:i/>
      <w:iCs/>
      <w:sz w:val="14"/>
      <w:szCs w:val="14"/>
      <w:shd w:val="clear" w:color="auto" w:fill="FFFFFF"/>
    </w:rPr>
  </w:style>
  <w:style w:type="paragraph" w:customStyle="1" w:styleId="afff6">
    <w:name w:val="Подпись к таблице"/>
    <w:basedOn w:val="a"/>
    <w:link w:val="afff5"/>
    <w:rsid w:val="00C81085"/>
    <w:pPr>
      <w:widowControl w:val="0"/>
      <w:shd w:val="clear" w:color="auto" w:fill="FFFFFF"/>
      <w:spacing w:after="0" w:line="154" w:lineRule="exact"/>
    </w:pPr>
    <w:rPr>
      <w:rFonts w:ascii="Times New Roman" w:hAnsi="Times New Roman"/>
      <w:i/>
      <w:iCs/>
      <w:sz w:val="14"/>
      <w:szCs w:val="14"/>
    </w:rPr>
  </w:style>
  <w:style w:type="character" w:customStyle="1" w:styleId="2f">
    <w:name w:val="Основной текст (2)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C8108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20 pt,Полужирный,Основной текст (2) + Courier New,18 pt"/>
    <w:rsid w:val="00C81085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21pt">
    <w:name w:val="Основной текст (2) + 21 pt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uiPriority w:val="99"/>
    <w:rsid w:val="00B74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Подпись к таблице (2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9">
    <w:name w:val="Подпись к таблице (3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1">
    <w:name w:val="Основной текст (8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91">
    <w:name w:val="Основной текст (9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pt">
    <w:name w:val="Колонтитул + 11 pt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7">
    <w:name w:val="Колонтитул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1">
    <w:name w:val="Заголовок №2 (2)_"/>
    <w:basedOn w:val="a0"/>
    <w:link w:val="222"/>
    <w:locked/>
    <w:rsid w:val="001E4434"/>
    <w:rPr>
      <w:rFonts w:ascii="Times New Roman" w:hAnsi="Times New Roman"/>
      <w:b/>
      <w:bCs/>
      <w:shd w:val="clear" w:color="auto" w:fill="FFFFFF"/>
    </w:rPr>
  </w:style>
  <w:style w:type="paragraph" w:customStyle="1" w:styleId="222">
    <w:name w:val="Заголовок №2 (2)"/>
    <w:basedOn w:val="a"/>
    <w:link w:val="221"/>
    <w:rsid w:val="001E4434"/>
    <w:pPr>
      <w:widowControl w:val="0"/>
      <w:shd w:val="clear" w:color="auto" w:fill="FFFFFF"/>
      <w:spacing w:after="0" w:line="266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22Exact">
    <w:name w:val="Заголовок №2 (2) Exact"/>
    <w:basedOn w:val="221"/>
    <w:rsid w:val="001E4434"/>
    <w:rPr>
      <w:rFonts w:ascii="Times New Roman" w:hAnsi="Times New Roman"/>
      <w:b w:val="0"/>
      <w:bCs w:val="0"/>
      <w:color w:val="323232"/>
      <w:shd w:val="clear" w:color="auto" w:fill="FFFFFF"/>
    </w:rPr>
  </w:style>
  <w:style w:type="character" w:customStyle="1" w:styleId="27pt">
    <w:name w:val="Основной текст (2) + 7 pt"/>
    <w:basedOn w:val="2d"/>
    <w:rsid w:val="001E4434"/>
    <w:rPr>
      <w:rFonts w:ascii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"/>
    <w:aliases w:val="Курсив"/>
    <w:basedOn w:val="2d"/>
    <w:rsid w:val="001E4434"/>
    <w:rPr>
      <w:rFonts w:ascii="Times New Roman" w:hAnsi="Times New Roman"/>
      <w:i/>
      <w:iCs/>
      <w:color w:val="1D1D1D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d"/>
    <w:rsid w:val="001E4434"/>
    <w:rPr>
      <w:rFonts w:ascii="Times New Roman" w:hAnsi="Times New Roman"/>
      <w:color w:val="32323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5F61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5F61B7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676767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1f7">
    <w:name w:val="Обычный (веб)1"/>
    <w:basedOn w:val="a"/>
    <w:uiPriority w:val="99"/>
    <w:rsid w:val="005A0F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f8">
    <w:name w:val="Упомянуть1"/>
    <w:uiPriority w:val="99"/>
    <w:semiHidden/>
    <w:rsid w:val="005A0FBE"/>
    <w:rPr>
      <w:color w:val="2B579A"/>
      <w:shd w:val="clear" w:color="auto" w:fill="E6E6E6"/>
    </w:rPr>
  </w:style>
  <w:style w:type="character" w:customStyle="1" w:styleId="28">
    <w:name w:val="Название Знак2"/>
    <w:link w:val="15"/>
    <w:locked/>
    <w:rsid w:val="00EB53BD"/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semiHidden/>
    <w:rsid w:val="00EB53BD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semiHidden/>
    <w:rsid w:val="00EB5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8">
    <w:name w:val="Unresolved Mention"/>
    <w:basedOn w:val="a0"/>
    <w:uiPriority w:val="99"/>
    <w:semiHidden/>
    <w:unhideWhenUsed/>
    <w:rsid w:val="000F2330"/>
    <w:rPr>
      <w:color w:val="605E5C"/>
      <w:shd w:val="clear" w:color="auto" w:fill="E1DFDD"/>
    </w:rPr>
  </w:style>
  <w:style w:type="character" w:customStyle="1" w:styleId="12Exact">
    <w:name w:val="Основной текст (12) Exact"/>
    <w:basedOn w:val="a0"/>
    <w:link w:val="120"/>
    <w:locked/>
    <w:rsid w:val="009B6B10"/>
    <w:rPr>
      <w:rFonts w:ascii="Times New Roman" w:hAnsi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6B10"/>
    <w:pPr>
      <w:widowControl w:val="0"/>
      <w:shd w:val="clear" w:color="auto" w:fill="FFFFFF"/>
      <w:spacing w:after="280" w:line="278" w:lineRule="exact"/>
      <w:ind w:firstLine="400"/>
    </w:pPr>
    <w:rPr>
      <w:rFonts w:ascii="Times New Roman" w:hAnsi="Times New Roman"/>
      <w:i/>
      <w:iCs/>
      <w:sz w:val="20"/>
      <w:szCs w:val="20"/>
    </w:rPr>
  </w:style>
  <w:style w:type="character" w:customStyle="1" w:styleId="51">
    <w:name w:val="Основной текст (5)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a">
    <w:name w:val="Заголовок №3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Exact0">
    <w:name w:val="Основной текст (12) + Полужирный Exact"/>
    <w:basedOn w:val="12Exact"/>
    <w:rsid w:val="009B6B10"/>
    <w:rPr>
      <w:rFonts w:ascii="Times New Roman" w:hAnsi="Times New Roman"/>
      <w:b/>
      <w:bCs/>
      <w:i/>
      <w:iCs/>
      <w:color w:val="2E2C2E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+ Полужирный Exact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3b">
    <w:name w:val="Заголовок №3 + Не полужирный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60">
    <w:name w:val="Основной текст (16)"/>
    <w:basedOn w:val="a0"/>
    <w:rsid w:val="009B6B1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c">
    <w:name w:val="Основной текст (3)_"/>
    <w:basedOn w:val="a0"/>
    <w:locked/>
    <w:rsid w:val="007143C2"/>
    <w:rPr>
      <w:rFonts w:ascii="Times New Roman" w:hAnsi="Times New Roman"/>
      <w:sz w:val="72"/>
      <w:szCs w:val="72"/>
      <w:shd w:val="clear" w:color="auto" w:fill="FFFFFF"/>
      <w:lang w:val="en-US" w:eastAsia="en-US" w:bidi="en-US"/>
    </w:rPr>
  </w:style>
  <w:style w:type="character" w:customStyle="1" w:styleId="1f9">
    <w:name w:val="Заголовок №1"/>
    <w:basedOn w:val="a0"/>
    <w:rsid w:val="004044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42426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04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42426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fff9">
    <w:name w:val="Название"/>
    <w:basedOn w:val="a"/>
    <w:qFormat/>
    <w:rsid w:val="006067D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a">
    <w:name w:val="Обычный (веб)"/>
    <w:basedOn w:val="a"/>
    <w:rsid w:val="006067D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CStyle26">
    <w:name w:val="1CStyle26"/>
    <w:rsid w:val="006067D3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2">
    <w:name w:val="1CStyle22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4">
    <w:name w:val="1CStyle2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8">
    <w:name w:val="1CStyle28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29">
    <w:name w:val="1CStyle2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36">
    <w:name w:val="1CStyle36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9">
    <w:name w:val="1CStyle1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5">
    <w:name w:val="1CStyle2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3">
    <w:name w:val="1CStyle23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8">
    <w:name w:val="1CStyle18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7">
    <w:name w:val="1CStyle27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12">
    <w:name w:val="1CStyle12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3">
    <w:name w:val="1CStyle13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6">
    <w:name w:val="1CStyle16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0">
    <w:name w:val="1CStyle10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4">
    <w:name w:val="1CStyle1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5">
    <w:name w:val="1CStyle1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1">
    <w:name w:val="1CStyle11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7">
    <w:name w:val="1CStyle17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4">
    <w:name w:val="1CStyle3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5">
    <w:name w:val="1CStyle3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2">
    <w:name w:val="1CStyle32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1">
    <w:name w:val="1CStyle31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7">
    <w:name w:val="1CStyle37"/>
    <w:rsid w:val="006067D3"/>
    <w:pPr>
      <w:wordWrap w:val="0"/>
      <w:spacing w:after="200" w:line="276" w:lineRule="auto"/>
      <w:jc w:val="center"/>
    </w:pPr>
    <w:rPr>
      <w:sz w:val="22"/>
      <w:szCs w:val="22"/>
    </w:rPr>
  </w:style>
  <w:style w:type="paragraph" w:customStyle="1" w:styleId="1CStyle39">
    <w:name w:val="1CStyle3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40">
    <w:name w:val="1CStyle40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8">
    <w:name w:val="1CStyle38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3">
    <w:name w:val="1CStyle33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0">
    <w:name w:val="1CStyle30"/>
    <w:rsid w:val="006067D3"/>
    <w:pPr>
      <w:wordWrap w:val="0"/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xl75">
    <w:name w:val="xl7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6067D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6067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5">
    <w:name w:val="font5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6">
    <w:name w:val="font6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100">
    <w:name w:val="xl10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3d">
    <w:name w:val="Основной текст (3) + Не полужирный"/>
    <w:basedOn w:val="3c"/>
    <w:rsid w:val="00CB6864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81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6B77-BDA8-42F8-B11A-870EAA6A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11605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http://www.moacadem.ru/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MZ</cp:lastModifiedBy>
  <cp:revision>21</cp:revision>
  <cp:lastPrinted>2022-10-27T15:57:00Z</cp:lastPrinted>
  <dcterms:created xsi:type="dcterms:W3CDTF">2024-06-17T09:11:00Z</dcterms:created>
  <dcterms:modified xsi:type="dcterms:W3CDTF">2024-06-21T08:45:00Z</dcterms:modified>
</cp:coreProperties>
</file>