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56" w:rsidRDefault="00EF3956" w:rsidP="00EF3956">
      <w:pPr>
        <w:shd w:val="clear" w:color="auto" w:fill="FFFFFF"/>
        <w:ind w:left="5529"/>
        <w:jc w:val="right"/>
        <w:rPr>
          <w:b/>
          <w:bCs/>
          <w:i/>
          <w:iCs/>
          <w:color w:val="000000"/>
          <w:spacing w:val="4"/>
          <w:w w:val="131"/>
          <w:sz w:val="28"/>
          <w:szCs w:val="28"/>
        </w:rPr>
      </w:pPr>
      <w:bookmarkStart w:id="0" w:name="_Hlk479781681"/>
      <w:bookmarkEnd w:id="0"/>
      <w:r w:rsidRPr="007657B7">
        <w:rPr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:rsidR="00EF3956" w:rsidRDefault="00EF3956" w:rsidP="00EF3956">
      <w:pPr>
        <w:ind w:left="5670"/>
        <w:jc w:val="both"/>
        <w:rPr>
          <w:color w:val="000000"/>
          <w:spacing w:val="-12"/>
          <w:sz w:val="28"/>
          <w:szCs w:val="28"/>
        </w:rPr>
      </w:pPr>
      <w:r w:rsidRPr="007657B7">
        <w:rPr>
          <w:color w:val="000000"/>
          <w:spacing w:val="-12"/>
          <w:sz w:val="28"/>
          <w:szCs w:val="28"/>
        </w:rPr>
        <w:t xml:space="preserve">                             </w:t>
      </w:r>
      <w:r>
        <w:rPr>
          <w:color w:val="000000"/>
          <w:spacing w:val="-12"/>
          <w:sz w:val="28"/>
          <w:szCs w:val="28"/>
        </w:rPr>
        <w:t xml:space="preserve"> </w:t>
      </w:r>
      <w:r w:rsidRPr="00106755">
        <w:rPr>
          <w:color w:val="000000"/>
          <w:spacing w:val="-12"/>
          <w:sz w:val="28"/>
          <w:szCs w:val="28"/>
        </w:rPr>
        <w:t>№</w:t>
      </w:r>
      <w:r w:rsidR="00AE3353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0</w:t>
      </w:r>
      <w:r w:rsidR="00AE3353">
        <w:rPr>
          <w:color w:val="000000"/>
          <w:spacing w:val="-12"/>
          <w:sz w:val="28"/>
          <w:szCs w:val="28"/>
        </w:rPr>
        <w:t>2</w:t>
      </w:r>
      <w:r w:rsidRPr="00106755">
        <w:rPr>
          <w:color w:val="000000"/>
          <w:spacing w:val="-12"/>
          <w:sz w:val="28"/>
          <w:szCs w:val="28"/>
        </w:rPr>
        <w:t>-</w:t>
      </w:r>
      <w:r w:rsidR="00AE3353">
        <w:rPr>
          <w:color w:val="000000"/>
          <w:spacing w:val="-12"/>
          <w:sz w:val="28"/>
          <w:szCs w:val="28"/>
        </w:rPr>
        <w:t>09</w:t>
      </w:r>
      <w:r>
        <w:rPr>
          <w:color w:val="000000"/>
          <w:spacing w:val="-12"/>
          <w:sz w:val="28"/>
          <w:szCs w:val="28"/>
        </w:rPr>
        <w:t>-2024</w:t>
      </w:r>
      <w:r w:rsidRPr="00106755">
        <w:rPr>
          <w:color w:val="000000"/>
          <w:spacing w:val="-12"/>
          <w:sz w:val="28"/>
          <w:szCs w:val="28"/>
        </w:rPr>
        <w:t xml:space="preserve">-ПР </w:t>
      </w:r>
    </w:p>
    <w:p w:rsidR="00AE3353" w:rsidRDefault="00AE3353" w:rsidP="00AE3353">
      <w:pPr>
        <w:ind w:left="5103"/>
        <w:rPr>
          <w:color w:val="000000"/>
          <w:spacing w:val="-12"/>
          <w:sz w:val="28"/>
          <w:szCs w:val="28"/>
        </w:rPr>
      </w:pPr>
    </w:p>
    <w:p w:rsidR="00AE3353" w:rsidRDefault="00AE3353" w:rsidP="00AE3353">
      <w:pPr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Проект внесен: Главой МО Академический Ртищевой И.А. </w:t>
      </w:r>
    </w:p>
    <w:p w:rsidR="00AE3353" w:rsidRDefault="00AE3353" w:rsidP="00AE3353">
      <w:pPr>
        <w:ind w:left="5103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Редактор проекта: Тамбовцев Е.Е. - </w:t>
      </w:r>
      <w:r>
        <w:rPr>
          <w:bCs/>
          <w:sz w:val="28"/>
          <w:szCs w:val="28"/>
        </w:rPr>
        <w:t>консультант по юридическим вопросам юридической службы</w:t>
      </w:r>
      <w:r>
        <w:rPr>
          <w:color w:val="000000"/>
          <w:spacing w:val="-12"/>
          <w:sz w:val="28"/>
          <w:szCs w:val="28"/>
        </w:rPr>
        <w:t>,</w:t>
      </w:r>
    </w:p>
    <w:p w:rsidR="00AE3353" w:rsidRDefault="00AE3353" w:rsidP="00AE3353">
      <w:pPr>
        <w:shd w:val="clear" w:color="auto" w:fill="FFFFFF"/>
        <w:tabs>
          <w:tab w:val="left" w:pos="7920"/>
        </w:tabs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Дата внесения проекта: 09.09.2024 г. </w:t>
      </w:r>
    </w:p>
    <w:p w:rsidR="00AE3353" w:rsidRDefault="00AE3353" w:rsidP="00AE3353">
      <w:pPr>
        <w:shd w:val="clear" w:color="auto" w:fill="FFFFFF"/>
        <w:tabs>
          <w:tab w:val="left" w:pos="7920"/>
        </w:tabs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____________________</w:t>
      </w:r>
    </w:p>
    <w:p w:rsidR="00AE3353" w:rsidRDefault="00AE3353" w:rsidP="00AE3353">
      <w:pPr>
        <w:shd w:val="clear" w:color="auto" w:fill="FFFFFF"/>
        <w:tabs>
          <w:tab w:val="left" w:pos="7920"/>
        </w:tabs>
        <w:ind w:left="6237"/>
        <w:rPr>
          <w:color w:val="000000"/>
          <w:spacing w:val="-12"/>
          <w:sz w:val="28"/>
          <w:szCs w:val="28"/>
          <w:vertAlign w:val="superscript"/>
        </w:rPr>
      </w:pP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  <w:vertAlign w:val="superscript"/>
        </w:rPr>
        <w:t xml:space="preserve">(подпись) </w:t>
      </w:r>
    </w:p>
    <w:p w:rsidR="00EF3956" w:rsidRPr="007657B7" w:rsidRDefault="00EF3956" w:rsidP="00EF3956">
      <w:pPr>
        <w:shd w:val="clear" w:color="auto" w:fill="FFFFFF"/>
        <w:tabs>
          <w:tab w:val="left" w:pos="7920"/>
        </w:tabs>
        <w:ind w:left="6237"/>
        <w:rPr>
          <w:color w:val="000000"/>
          <w:spacing w:val="-12"/>
          <w:sz w:val="28"/>
          <w:szCs w:val="28"/>
          <w:vertAlign w:val="superscript"/>
        </w:rPr>
      </w:pPr>
      <w:r w:rsidRPr="007657B7">
        <w:rPr>
          <w:color w:val="000000"/>
          <w:spacing w:val="-12"/>
          <w:sz w:val="28"/>
          <w:szCs w:val="28"/>
          <w:vertAlign w:val="superscript"/>
        </w:rPr>
        <w:t xml:space="preserve">                              </w:t>
      </w:r>
    </w:p>
    <w:p w:rsidR="00EF3956" w:rsidRDefault="00EF3956" w:rsidP="00EF3956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EF3956" w:rsidRPr="00FF0BA5" w:rsidRDefault="00EF3956" w:rsidP="00EF3956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EF3956" w:rsidRPr="007657B7" w:rsidRDefault="00EF3956" w:rsidP="00EF39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>СОВЕТ ДЕПУТАТОВ</w:t>
      </w:r>
    </w:p>
    <w:p w:rsidR="00EF3956" w:rsidRPr="007657B7" w:rsidRDefault="00EF3956" w:rsidP="00EF39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 xml:space="preserve">МУНИЦИПАЛЬНОГО ОКРУГА </w:t>
      </w:r>
    </w:p>
    <w:p w:rsidR="00EF3956" w:rsidRPr="007657B7" w:rsidRDefault="00EF3956" w:rsidP="00EF39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>АКАДЕМИЧЕСКИЙ</w:t>
      </w:r>
    </w:p>
    <w:p w:rsidR="00EF3956" w:rsidRPr="0040073F" w:rsidRDefault="00EF3956" w:rsidP="00EF395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F3956" w:rsidRDefault="00EF3956" w:rsidP="00EF39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>РЕШЕНИЕ</w:t>
      </w:r>
    </w:p>
    <w:p w:rsidR="00FD5644" w:rsidRPr="00FD5644" w:rsidRDefault="00FD5644" w:rsidP="00FD5644">
      <w:pPr>
        <w:jc w:val="center"/>
        <w:rPr>
          <w:bCs/>
          <w:sz w:val="28"/>
          <w:szCs w:val="28"/>
        </w:rPr>
      </w:pPr>
    </w:p>
    <w:p w:rsidR="00A43898" w:rsidRDefault="00A43898" w:rsidP="00E14A5B">
      <w:pPr>
        <w:ind w:right="3968"/>
        <w:jc w:val="both"/>
        <w:outlineLvl w:val="0"/>
        <w:rPr>
          <w:b/>
          <w:kern w:val="36"/>
          <w:sz w:val="28"/>
          <w:szCs w:val="28"/>
        </w:rPr>
      </w:pPr>
    </w:p>
    <w:p w:rsidR="00E14A5B" w:rsidRPr="00AE3353" w:rsidRDefault="00E14A5B" w:rsidP="00FD5644">
      <w:pPr>
        <w:ind w:right="5527"/>
        <w:jc w:val="both"/>
        <w:outlineLvl w:val="0"/>
        <w:rPr>
          <w:b/>
          <w:i/>
          <w:iCs/>
          <w:kern w:val="36"/>
          <w:sz w:val="28"/>
          <w:szCs w:val="28"/>
        </w:rPr>
      </w:pPr>
      <w:r w:rsidRPr="00AE3353">
        <w:rPr>
          <w:b/>
          <w:i/>
          <w:iCs/>
          <w:kern w:val="36"/>
          <w:sz w:val="28"/>
          <w:szCs w:val="28"/>
        </w:rPr>
        <w:t xml:space="preserve">Об утверждении </w:t>
      </w:r>
      <w:r w:rsidR="00FD5644" w:rsidRPr="00AE3353">
        <w:rPr>
          <w:b/>
          <w:i/>
          <w:iCs/>
          <w:kern w:val="36"/>
          <w:sz w:val="28"/>
          <w:szCs w:val="28"/>
        </w:rPr>
        <w:t>П</w:t>
      </w:r>
      <w:r w:rsidRPr="00AE3353">
        <w:rPr>
          <w:b/>
          <w:i/>
          <w:iCs/>
          <w:kern w:val="36"/>
          <w:sz w:val="28"/>
          <w:szCs w:val="28"/>
        </w:rPr>
        <w:t>орядк</w:t>
      </w:r>
      <w:r w:rsidR="00FD5644" w:rsidRPr="00AE3353">
        <w:rPr>
          <w:b/>
          <w:i/>
          <w:iCs/>
          <w:kern w:val="36"/>
          <w:sz w:val="28"/>
          <w:szCs w:val="28"/>
        </w:rPr>
        <w:t>а</w:t>
      </w:r>
      <w:r w:rsidRPr="00AE3353">
        <w:rPr>
          <w:b/>
          <w:i/>
          <w:iCs/>
          <w:kern w:val="36"/>
          <w:sz w:val="28"/>
          <w:szCs w:val="28"/>
        </w:rPr>
        <w:t xml:space="preserve"> согласования аппаратом Совета депутатов муниципального округа </w:t>
      </w:r>
      <w:r w:rsidR="00EF3956" w:rsidRPr="00AE3353">
        <w:rPr>
          <w:b/>
          <w:i/>
          <w:iCs/>
          <w:kern w:val="36"/>
          <w:sz w:val="28"/>
          <w:szCs w:val="28"/>
        </w:rPr>
        <w:t>Академический</w:t>
      </w:r>
      <w:r w:rsidR="00BE1031" w:rsidRPr="00AE3353">
        <w:rPr>
          <w:b/>
          <w:i/>
          <w:iCs/>
          <w:kern w:val="36"/>
          <w:sz w:val="28"/>
          <w:szCs w:val="28"/>
        </w:rPr>
        <w:t xml:space="preserve"> </w:t>
      </w:r>
      <w:r w:rsidRPr="00AE3353">
        <w:rPr>
          <w:b/>
          <w:i/>
          <w:iCs/>
          <w:kern w:val="36"/>
          <w:sz w:val="28"/>
          <w:szCs w:val="28"/>
        </w:rPr>
        <w:t xml:space="preserve">использования официальных символов муниципального округа </w:t>
      </w:r>
      <w:r w:rsidR="00EF3956" w:rsidRPr="00AE3353">
        <w:rPr>
          <w:b/>
          <w:i/>
          <w:iCs/>
          <w:kern w:val="36"/>
          <w:sz w:val="28"/>
          <w:szCs w:val="28"/>
        </w:rPr>
        <w:t>Академический</w:t>
      </w:r>
      <w:r w:rsidR="00E040D1" w:rsidRPr="00AE3353">
        <w:rPr>
          <w:b/>
          <w:i/>
          <w:iCs/>
          <w:kern w:val="36"/>
          <w:sz w:val="28"/>
          <w:szCs w:val="28"/>
        </w:rPr>
        <w:t xml:space="preserve"> в </w:t>
      </w:r>
      <w:r w:rsidR="00BE1031" w:rsidRPr="00AE3353">
        <w:rPr>
          <w:b/>
          <w:i/>
          <w:iCs/>
          <w:kern w:val="36"/>
          <w:sz w:val="28"/>
          <w:szCs w:val="28"/>
        </w:rPr>
        <w:t>городе Москве</w:t>
      </w:r>
      <w:r w:rsidR="004E4B72" w:rsidRPr="00AE3353">
        <w:rPr>
          <w:b/>
          <w:i/>
          <w:iCs/>
          <w:kern w:val="36"/>
          <w:sz w:val="28"/>
          <w:szCs w:val="28"/>
        </w:rPr>
        <w:t xml:space="preserve"> </w:t>
      </w:r>
      <w:r w:rsidRPr="00AE3353">
        <w:rPr>
          <w:b/>
          <w:i/>
          <w:iCs/>
          <w:kern w:val="36"/>
          <w:sz w:val="28"/>
          <w:szCs w:val="28"/>
        </w:rPr>
        <w:t>юридическими лицами и индивидуальными предпринимателями</w:t>
      </w:r>
    </w:p>
    <w:p w:rsidR="00E14A5B" w:rsidRPr="00AE3353" w:rsidRDefault="00E14A5B" w:rsidP="00E14A5B">
      <w:pPr>
        <w:ind w:right="3775"/>
        <w:outlineLvl w:val="0"/>
        <w:rPr>
          <w:i/>
          <w:iCs/>
          <w:kern w:val="36"/>
          <w:sz w:val="28"/>
          <w:szCs w:val="28"/>
        </w:rPr>
      </w:pPr>
    </w:p>
    <w:p w:rsidR="004E4B72" w:rsidRPr="0030706B" w:rsidRDefault="00E14A5B" w:rsidP="00FD5644">
      <w:pPr>
        <w:ind w:right="-1" w:firstLine="708"/>
        <w:jc w:val="both"/>
        <w:outlineLvl w:val="0"/>
        <w:rPr>
          <w:kern w:val="36"/>
          <w:sz w:val="28"/>
          <w:szCs w:val="28"/>
        </w:rPr>
      </w:pPr>
      <w:r w:rsidRPr="0030706B">
        <w:rPr>
          <w:kern w:val="36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11 июня 2003 года № 40 «О государственной и муниципальной символике в городе Москве», </w:t>
      </w:r>
      <w:r w:rsidRPr="0030706B">
        <w:rPr>
          <w:sz w:val="28"/>
          <w:szCs w:val="28"/>
        </w:rPr>
        <w:t xml:space="preserve">Уставом муниципального округа </w:t>
      </w:r>
      <w:r w:rsidR="00EF3956">
        <w:rPr>
          <w:sz w:val="28"/>
          <w:szCs w:val="28"/>
        </w:rPr>
        <w:t>Академический</w:t>
      </w:r>
      <w:r w:rsidRPr="0030706B">
        <w:rPr>
          <w:sz w:val="28"/>
          <w:szCs w:val="28"/>
        </w:rPr>
        <w:t xml:space="preserve">, решением Совет депутатов муниципального округа </w:t>
      </w:r>
      <w:r w:rsidR="00EF3956">
        <w:rPr>
          <w:sz w:val="28"/>
          <w:szCs w:val="28"/>
        </w:rPr>
        <w:t>Академический</w:t>
      </w:r>
      <w:r w:rsidR="004E4B72">
        <w:rPr>
          <w:sz w:val="28"/>
          <w:szCs w:val="28"/>
        </w:rPr>
        <w:t xml:space="preserve"> </w:t>
      </w:r>
      <w:r w:rsidR="0005563C">
        <w:rPr>
          <w:sz w:val="28"/>
          <w:szCs w:val="28"/>
        </w:rPr>
        <w:t xml:space="preserve">от </w:t>
      </w:r>
      <w:r w:rsidR="00EF3956" w:rsidRPr="00EF3956">
        <w:rPr>
          <w:sz w:val="28"/>
          <w:szCs w:val="28"/>
        </w:rPr>
        <w:t>21.12.2023</w:t>
      </w:r>
      <w:r w:rsidR="00EF3956">
        <w:rPr>
          <w:sz w:val="28"/>
          <w:szCs w:val="28"/>
        </w:rPr>
        <w:t xml:space="preserve"> года </w:t>
      </w:r>
      <w:r w:rsidR="00EF3956" w:rsidRPr="00EF3956">
        <w:rPr>
          <w:sz w:val="28"/>
          <w:szCs w:val="28"/>
        </w:rPr>
        <w:t>№</w:t>
      </w:r>
      <w:r w:rsidR="00EF3956">
        <w:rPr>
          <w:sz w:val="28"/>
          <w:szCs w:val="28"/>
        </w:rPr>
        <w:t xml:space="preserve"> </w:t>
      </w:r>
      <w:r w:rsidR="00EF3956" w:rsidRPr="00EF3956">
        <w:rPr>
          <w:sz w:val="28"/>
          <w:szCs w:val="28"/>
        </w:rPr>
        <w:t>11-14-2023</w:t>
      </w:r>
      <w:r w:rsidR="0005563C" w:rsidRPr="0005563C">
        <w:rPr>
          <w:sz w:val="28"/>
          <w:szCs w:val="28"/>
        </w:rPr>
        <w:t xml:space="preserve"> </w:t>
      </w:r>
      <w:r w:rsidR="0005563C">
        <w:rPr>
          <w:sz w:val="28"/>
          <w:szCs w:val="28"/>
        </w:rPr>
        <w:t>«</w:t>
      </w:r>
      <w:r w:rsidR="0005563C" w:rsidRPr="0005563C">
        <w:rPr>
          <w:sz w:val="28"/>
          <w:szCs w:val="28"/>
        </w:rPr>
        <w:t xml:space="preserve">Об официальных символах (гербе и флаге) муниципального округа </w:t>
      </w:r>
      <w:r w:rsidR="00EF3956">
        <w:rPr>
          <w:sz w:val="28"/>
          <w:szCs w:val="28"/>
        </w:rPr>
        <w:t>Академический</w:t>
      </w:r>
      <w:r w:rsidR="0005563C" w:rsidRPr="0005563C">
        <w:rPr>
          <w:sz w:val="28"/>
          <w:szCs w:val="28"/>
        </w:rPr>
        <w:t xml:space="preserve"> в городе Москве</w:t>
      </w:r>
      <w:r w:rsidR="00E652B8">
        <w:rPr>
          <w:sz w:val="28"/>
          <w:szCs w:val="28"/>
        </w:rPr>
        <w:t>»,</w:t>
      </w:r>
      <w:r w:rsidR="00F8061B">
        <w:rPr>
          <w:sz w:val="28"/>
          <w:szCs w:val="28"/>
        </w:rPr>
        <w:t xml:space="preserve"> </w:t>
      </w:r>
      <w:r w:rsidRPr="00F8061B">
        <w:rPr>
          <w:sz w:val="28"/>
          <w:szCs w:val="28"/>
        </w:rPr>
        <w:t xml:space="preserve">Совет депутатов муниципального округа </w:t>
      </w:r>
      <w:r w:rsidR="00EF3956">
        <w:rPr>
          <w:sz w:val="28"/>
          <w:szCs w:val="28"/>
        </w:rPr>
        <w:t>Академический</w:t>
      </w:r>
      <w:r w:rsidR="004E4B72" w:rsidRPr="00F8061B">
        <w:rPr>
          <w:sz w:val="28"/>
          <w:szCs w:val="28"/>
        </w:rPr>
        <w:t xml:space="preserve"> </w:t>
      </w:r>
      <w:r w:rsidRPr="00F8061B">
        <w:rPr>
          <w:sz w:val="28"/>
          <w:szCs w:val="28"/>
        </w:rPr>
        <w:t>решил:</w:t>
      </w:r>
    </w:p>
    <w:p w:rsidR="00E14A5B" w:rsidRPr="0030706B" w:rsidRDefault="004E4B72" w:rsidP="004E4B72">
      <w:pPr>
        <w:spacing w:line="276" w:lineRule="auto"/>
        <w:ind w:right="-1" w:firstLine="708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 </w:t>
      </w:r>
      <w:r w:rsidR="00E14A5B" w:rsidRPr="0030706B">
        <w:rPr>
          <w:kern w:val="36"/>
          <w:sz w:val="28"/>
          <w:szCs w:val="28"/>
        </w:rPr>
        <w:t xml:space="preserve">Утвердить </w:t>
      </w:r>
      <w:r w:rsidR="00FD5644">
        <w:rPr>
          <w:kern w:val="36"/>
          <w:sz w:val="28"/>
          <w:szCs w:val="28"/>
        </w:rPr>
        <w:t>П</w:t>
      </w:r>
      <w:r w:rsidR="00E14A5B" w:rsidRPr="0030706B">
        <w:rPr>
          <w:kern w:val="36"/>
          <w:sz w:val="28"/>
          <w:szCs w:val="28"/>
        </w:rPr>
        <w:t>оряд</w:t>
      </w:r>
      <w:r w:rsidR="00FD5644">
        <w:rPr>
          <w:kern w:val="36"/>
          <w:sz w:val="28"/>
          <w:szCs w:val="28"/>
        </w:rPr>
        <w:t>о</w:t>
      </w:r>
      <w:r w:rsidR="00E14A5B" w:rsidRPr="0030706B">
        <w:rPr>
          <w:kern w:val="36"/>
          <w:sz w:val="28"/>
          <w:szCs w:val="28"/>
        </w:rPr>
        <w:t xml:space="preserve">к согласования аппаратом Совета депутатов муниципального округа </w:t>
      </w:r>
      <w:r w:rsidR="00EF3956">
        <w:rPr>
          <w:kern w:val="36"/>
          <w:sz w:val="28"/>
          <w:szCs w:val="28"/>
        </w:rPr>
        <w:t>Академический</w:t>
      </w:r>
      <w:r w:rsidR="00E040D1">
        <w:rPr>
          <w:kern w:val="36"/>
          <w:sz w:val="28"/>
          <w:szCs w:val="28"/>
        </w:rPr>
        <w:t xml:space="preserve"> </w:t>
      </w:r>
      <w:r w:rsidR="00E14A5B" w:rsidRPr="0030706B">
        <w:rPr>
          <w:kern w:val="36"/>
          <w:sz w:val="28"/>
          <w:szCs w:val="28"/>
        </w:rPr>
        <w:t xml:space="preserve">использования официальных символов муниципального округа </w:t>
      </w:r>
      <w:r w:rsidR="00EF3956">
        <w:rPr>
          <w:kern w:val="36"/>
          <w:sz w:val="28"/>
          <w:szCs w:val="28"/>
        </w:rPr>
        <w:t>Академический</w:t>
      </w:r>
      <w:r>
        <w:rPr>
          <w:kern w:val="36"/>
          <w:sz w:val="28"/>
          <w:szCs w:val="28"/>
        </w:rPr>
        <w:t xml:space="preserve"> </w:t>
      </w:r>
      <w:r w:rsidR="00E040D1">
        <w:rPr>
          <w:kern w:val="36"/>
          <w:sz w:val="28"/>
          <w:szCs w:val="28"/>
        </w:rPr>
        <w:t xml:space="preserve">в городе Москве </w:t>
      </w:r>
      <w:r w:rsidR="00E14A5B" w:rsidRPr="0030706B">
        <w:rPr>
          <w:kern w:val="36"/>
          <w:sz w:val="28"/>
          <w:szCs w:val="28"/>
        </w:rPr>
        <w:lastRenderedPageBreak/>
        <w:t>юридическими лицами и индивидуальными предпринимателями (</w:t>
      </w:r>
      <w:r w:rsidR="00FD5644">
        <w:rPr>
          <w:kern w:val="36"/>
          <w:sz w:val="28"/>
          <w:szCs w:val="28"/>
        </w:rPr>
        <w:t>П</w:t>
      </w:r>
      <w:r w:rsidR="00E14A5B" w:rsidRPr="0030706B">
        <w:rPr>
          <w:kern w:val="36"/>
          <w:sz w:val="28"/>
          <w:szCs w:val="28"/>
        </w:rPr>
        <w:t>риложение).</w:t>
      </w:r>
    </w:p>
    <w:p w:rsidR="00EF3956" w:rsidRPr="00EF3956" w:rsidRDefault="00EF3956" w:rsidP="00EF3956">
      <w:pPr>
        <w:tabs>
          <w:tab w:val="left" w:pos="980"/>
        </w:tabs>
        <w:spacing w:line="276" w:lineRule="auto"/>
        <w:ind w:right="-36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F3956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Академический www.moacadem.ru.</w:t>
      </w:r>
    </w:p>
    <w:p w:rsidR="00EF3956" w:rsidRDefault="00EF3956" w:rsidP="00EF3956">
      <w:pPr>
        <w:autoSpaceDE w:val="0"/>
        <w:autoSpaceDN w:val="0"/>
        <w:adjustRightInd w:val="0"/>
        <w:ind w:left="5670" w:hanging="4677"/>
        <w:jc w:val="both"/>
        <w:rPr>
          <w:sz w:val="28"/>
          <w:szCs w:val="28"/>
        </w:rPr>
      </w:pPr>
    </w:p>
    <w:p w:rsidR="00EF3956" w:rsidRPr="00AE3353" w:rsidRDefault="00EF3956" w:rsidP="00EF3956">
      <w:pPr>
        <w:rPr>
          <w:b/>
          <w:bCs/>
          <w:sz w:val="28"/>
          <w:szCs w:val="28"/>
        </w:rPr>
      </w:pPr>
      <w:r w:rsidRPr="00AE3353">
        <w:rPr>
          <w:b/>
          <w:bCs/>
          <w:sz w:val="28"/>
          <w:szCs w:val="28"/>
        </w:rPr>
        <w:t xml:space="preserve">Глава муниципального </w:t>
      </w:r>
    </w:p>
    <w:p w:rsidR="00FD5644" w:rsidRDefault="00EF3956" w:rsidP="00EF3956">
      <w:r w:rsidRPr="00AE3353">
        <w:rPr>
          <w:b/>
          <w:bCs/>
          <w:sz w:val="28"/>
          <w:szCs w:val="28"/>
        </w:rPr>
        <w:t xml:space="preserve">округа Академический      </w:t>
      </w:r>
      <w:r w:rsidR="00AE3353" w:rsidRPr="00AE3353">
        <w:rPr>
          <w:b/>
          <w:bCs/>
          <w:sz w:val="28"/>
          <w:szCs w:val="28"/>
        </w:rPr>
        <w:tab/>
      </w:r>
      <w:r w:rsidR="00AE3353" w:rsidRPr="00AE3353">
        <w:rPr>
          <w:b/>
          <w:bCs/>
          <w:sz w:val="28"/>
          <w:szCs w:val="28"/>
        </w:rPr>
        <w:tab/>
      </w:r>
      <w:r w:rsidR="00AE3353" w:rsidRPr="00AE3353">
        <w:rPr>
          <w:b/>
          <w:bCs/>
          <w:sz w:val="28"/>
          <w:szCs w:val="28"/>
        </w:rPr>
        <w:tab/>
      </w:r>
      <w:r w:rsidR="00AE3353" w:rsidRPr="00AE3353">
        <w:rPr>
          <w:b/>
          <w:bCs/>
          <w:sz w:val="28"/>
          <w:szCs w:val="28"/>
        </w:rPr>
        <w:tab/>
      </w:r>
      <w:r w:rsidR="00AE3353" w:rsidRPr="00AE3353">
        <w:rPr>
          <w:b/>
          <w:bCs/>
          <w:sz w:val="28"/>
          <w:szCs w:val="28"/>
        </w:rPr>
        <w:tab/>
      </w:r>
      <w:r w:rsidR="00AE3353" w:rsidRPr="00AE3353">
        <w:rPr>
          <w:b/>
          <w:bCs/>
          <w:sz w:val="28"/>
          <w:szCs w:val="28"/>
        </w:rPr>
        <w:tab/>
      </w:r>
      <w:r w:rsidRPr="00AE3353">
        <w:rPr>
          <w:b/>
          <w:bCs/>
          <w:sz w:val="28"/>
          <w:szCs w:val="28"/>
        </w:rPr>
        <w:t xml:space="preserve">    </w:t>
      </w:r>
      <w:r w:rsidR="00AE3353" w:rsidRPr="00AE3353">
        <w:rPr>
          <w:b/>
          <w:bCs/>
          <w:sz w:val="28"/>
          <w:szCs w:val="28"/>
        </w:rPr>
        <w:t>И.А.</w:t>
      </w:r>
      <w:r w:rsidR="00AE3353" w:rsidRPr="00AE3353">
        <w:rPr>
          <w:b/>
          <w:bCs/>
          <w:sz w:val="28"/>
          <w:szCs w:val="28"/>
        </w:rPr>
        <w:t xml:space="preserve"> </w:t>
      </w:r>
      <w:r w:rsidRPr="00AE3353">
        <w:rPr>
          <w:b/>
          <w:bCs/>
          <w:sz w:val="28"/>
          <w:szCs w:val="28"/>
        </w:rPr>
        <w:t>Ртищева</w:t>
      </w:r>
      <w:r w:rsidRPr="000F3D92">
        <w:rPr>
          <w:sz w:val="28"/>
          <w:szCs w:val="28"/>
        </w:rPr>
        <w:t xml:space="preserve"> </w:t>
      </w:r>
      <w:r w:rsidR="00FD5644">
        <w:br w:type="page"/>
      </w:r>
    </w:p>
    <w:p w:rsidR="004E4B72" w:rsidRPr="00AE3353" w:rsidRDefault="004E4B72" w:rsidP="00AE3353">
      <w:pPr>
        <w:ind w:left="5103"/>
        <w:rPr>
          <w:b/>
          <w:bCs/>
          <w:i/>
          <w:iCs/>
        </w:rPr>
      </w:pPr>
      <w:r w:rsidRPr="00AE3353">
        <w:rPr>
          <w:b/>
          <w:bCs/>
          <w:i/>
          <w:iCs/>
        </w:rPr>
        <w:lastRenderedPageBreak/>
        <w:t xml:space="preserve">Приложение </w:t>
      </w:r>
    </w:p>
    <w:p w:rsidR="004E4B72" w:rsidRPr="00AE3353" w:rsidRDefault="00AE3353" w:rsidP="00AE3353">
      <w:pPr>
        <w:ind w:left="5103"/>
        <w:rPr>
          <w:b/>
          <w:bCs/>
          <w:i/>
          <w:iCs/>
        </w:rPr>
      </w:pPr>
      <w:r w:rsidRPr="00AE3353">
        <w:rPr>
          <w:b/>
          <w:bCs/>
          <w:i/>
          <w:iCs/>
        </w:rPr>
        <w:t>к проекту</w:t>
      </w:r>
      <w:r w:rsidR="004E4B72" w:rsidRPr="00AE3353">
        <w:rPr>
          <w:b/>
          <w:bCs/>
          <w:i/>
          <w:iCs/>
        </w:rPr>
        <w:t xml:space="preserve"> решени</w:t>
      </w:r>
      <w:r w:rsidRPr="00AE3353">
        <w:rPr>
          <w:b/>
          <w:bCs/>
          <w:i/>
          <w:iCs/>
        </w:rPr>
        <w:t>я</w:t>
      </w:r>
      <w:r w:rsidR="004E4B72" w:rsidRPr="00AE3353">
        <w:rPr>
          <w:b/>
          <w:bCs/>
          <w:i/>
          <w:iCs/>
        </w:rPr>
        <w:t xml:space="preserve"> Совета депутатов</w:t>
      </w:r>
    </w:p>
    <w:p w:rsidR="004E4B72" w:rsidRPr="00AE3353" w:rsidRDefault="004E4B72" w:rsidP="00AE3353">
      <w:pPr>
        <w:ind w:left="5103"/>
        <w:rPr>
          <w:b/>
          <w:bCs/>
          <w:i/>
          <w:iCs/>
        </w:rPr>
      </w:pPr>
      <w:r w:rsidRPr="00AE3353">
        <w:rPr>
          <w:b/>
          <w:bCs/>
          <w:i/>
          <w:iCs/>
        </w:rPr>
        <w:t xml:space="preserve">муниципального округа </w:t>
      </w:r>
      <w:r w:rsidR="00EF3956" w:rsidRPr="00AE3353">
        <w:rPr>
          <w:b/>
          <w:bCs/>
          <w:i/>
          <w:iCs/>
        </w:rPr>
        <w:t>Академический</w:t>
      </w:r>
      <w:r w:rsidR="00AE3353" w:rsidRPr="00AE3353">
        <w:rPr>
          <w:b/>
          <w:bCs/>
          <w:i/>
          <w:iCs/>
        </w:rPr>
        <w:t xml:space="preserve"> </w:t>
      </w:r>
      <w:bookmarkStart w:id="1" w:name="_GoBack"/>
      <w:bookmarkEnd w:id="1"/>
      <w:r w:rsidRPr="00AE3353">
        <w:rPr>
          <w:b/>
          <w:bCs/>
          <w:i/>
          <w:iCs/>
        </w:rPr>
        <w:t>от</w:t>
      </w:r>
      <w:r w:rsidR="00AE3353" w:rsidRPr="00AE3353">
        <w:rPr>
          <w:b/>
          <w:bCs/>
          <w:i/>
          <w:iCs/>
        </w:rPr>
        <w:t>_______</w:t>
      </w:r>
      <w:r w:rsidRPr="00AE3353">
        <w:rPr>
          <w:b/>
          <w:bCs/>
          <w:i/>
          <w:iCs/>
        </w:rPr>
        <w:t>№</w:t>
      </w:r>
      <w:r w:rsidR="00AE3353" w:rsidRPr="00AE3353">
        <w:rPr>
          <w:b/>
          <w:bCs/>
          <w:i/>
          <w:iCs/>
        </w:rPr>
        <w:t>__________</w:t>
      </w:r>
      <w:r w:rsidRPr="00AE3353">
        <w:rPr>
          <w:b/>
          <w:bCs/>
          <w:i/>
          <w:iCs/>
        </w:rPr>
        <w:t xml:space="preserve"> </w:t>
      </w:r>
    </w:p>
    <w:p w:rsidR="004E4B72" w:rsidRPr="00FD5644" w:rsidRDefault="004E4B72" w:rsidP="004E4B72">
      <w:pPr>
        <w:spacing w:line="274" w:lineRule="auto"/>
        <w:ind w:right="-1"/>
        <w:jc w:val="center"/>
        <w:rPr>
          <w:b/>
          <w:bCs/>
          <w:sz w:val="28"/>
          <w:szCs w:val="28"/>
        </w:rPr>
      </w:pPr>
    </w:p>
    <w:p w:rsidR="00FD5644" w:rsidRDefault="00FD5644" w:rsidP="00E14A5B">
      <w:pPr>
        <w:ind w:firstLine="567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</w:t>
      </w:r>
      <w:r w:rsidR="00E14A5B" w:rsidRPr="0030706B">
        <w:rPr>
          <w:b/>
          <w:kern w:val="36"/>
          <w:sz w:val="28"/>
          <w:szCs w:val="28"/>
        </w:rPr>
        <w:t>оряд</w:t>
      </w:r>
      <w:r>
        <w:rPr>
          <w:b/>
          <w:kern w:val="36"/>
          <w:sz w:val="28"/>
          <w:szCs w:val="28"/>
        </w:rPr>
        <w:t>о</w:t>
      </w:r>
      <w:r w:rsidR="00E14A5B" w:rsidRPr="0030706B">
        <w:rPr>
          <w:b/>
          <w:kern w:val="36"/>
          <w:sz w:val="28"/>
          <w:szCs w:val="28"/>
        </w:rPr>
        <w:t xml:space="preserve">к </w:t>
      </w:r>
    </w:p>
    <w:p w:rsidR="00E14A5B" w:rsidRPr="0030706B" w:rsidRDefault="00E14A5B" w:rsidP="00E14A5B">
      <w:pPr>
        <w:ind w:firstLine="567"/>
        <w:jc w:val="center"/>
        <w:rPr>
          <w:b/>
          <w:kern w:val="36"/>
          <w:sz w:val="28"/>
          <w:szCs w:val="28"/>
        </w:rPr>
      </w:pPr>
      <w:r w:rsidRPr="0030706B">
        <w:rPr>
          <w:b/>
          <w:kern w:val="36"/>
          <w:sz w:val="28"/>
          <w:szCs w:val="28"/>
        </w:rPr>
        <w:t xml:space="preserve">согласования аппаратом Совета депутатов муниципального округа </w:t>
      </w:r>
      <w:r w:rsidR="00EF3956">
        <w:rPr>
          <w:b/>
          <w:kern w:val="36"/>
          <w:sz w:val="28"/>
          <w:szCs w:val="28"/>
        </w:rPr>
        <w:t>Академический</w:t>
      </w:r>
      <w:r w:rsidR="004D1899">
        <w:rPr>
          <w:b/>
          <w:kern w:val="36"/>
          <w:sz w:val="28"/>
          <w:szCs w:val="28"/>
        </w:rPr>
        <w:t xml:space="preserve"> </w:t>
      </w:r>
      <w:r w:rsidRPr="0030706B">
        <w:rPr>
          <w:b/>
          <w:kern w:val="36"/>
          <w:sz w:val="28"/>
          <w:szCs w:val="28"/>
        </w:rPr>
        <w:t xml:space="preserve">использования официальных символов муниципального округа </w:t>
      </w:r>
      <w:r w:rsidR="00EF3956">
        <w:rPr>
          <w:b/>
          <w:kern w:val="36"/>
          <w:sz w:val="28"/>
          <w:szCs w:val="28"/>
        </w:rPr>
        <w:t>Академический</w:t>
      </w:r>
      <w:r w:rsidR="004D1899">
        <w:rPr>
          <w:b/>
          <w:kern w:val="36"/>
          <w:sz w:val="28"/>
          <w:szCs w:val="28"/>
        </w:rPr>
        <w:t xml:space="preserve"> в городе Москве</w:t>
      </w:r>
      <w:r w:rsidR="004E4B72">
        <w:rPr>
          <w:b/>
          <w:kern w:val="36"/>
          <w:sz w:val="28"/>
          <w:szCs w:val="28"/>
        </w:rPr>
        <w:t xml:space="preserve"> </w:t>
      </w:r>
      <w:r w:rsidRPr="0030706B">
        <w:rPr>
          <w:b/>
          <w:kern w:val="36"/>
          <w:sz w:val="28"/>
          <w:szCs w:val="28"/>
        </w:rPr>
        <w:t>юридическими лицами и индивидуальными предпринимателями</w:t>
      </w:r>
    </w:p>
    <w:p w:rsidR="00E14A5B" w:rsidRPr="0030706B" w:rsidRDefault="00E14A5B" w:rsidP="00E14A5B">
      <w:pPr>
        <w:rPr>
          <w:b/>
          <w:kern w:val="36"/>
          <w:sz w:val="28"/>
          <w:szCs w:val="28"/>
        </w:rPr>
      </w:pP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1. </w:t>
      </w:r>
      <w:r w:rsidR="00FD5644">
        <w:rPr>
          <w:sz w:val="28"/>
          <w:szCs w:val="28"/>
        </w:rPr>
        <w:t>По</w:t>
      </w:r>
      <w:r w:rsidRPr="0030706B">
        <w:rPr>
          <w:sz w:val="28"/>
          <w:szCs w:val="28"/>
        </w:rPr>
        <w:t>ряд</w:t>
      </w:r>
      <w:r w:rsidR="00FD5644">
        <w:rPr>
          <w:sz w:val="28"/>
          <w:szCs w:val="28"/>
        </w:rPr>
        <w:t>ок</w:t>
      </w:r>
      <w:r w:rsidRPr="0030706B">
        <w:rPr>
          <w:sz w:val="28"/>
          <w:szCs w:val="28"/>
        </w:rPr>
        <w:t xml:space="preserve"> согласования аппаратом Совета депутатов муниципального округа </w:t>
      </w:r>
      <w:r w:rsidR="00EF3956">
        <w:rPr>
          <w:sz w:val="28"/>
          <w:szCs w:val="28"/>
        </w:rPr>
        <w:t>Академический</w:t>
      </w:r>
      <w:r w:rsidR="004E4B72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D1899">
        <w:rPr>
          <w:sz w:val="28"/>
          <w:szCs w:val="28"/>
        </w:rPr>
        <w:t xml:space="preserve"> в городе Москве </w:t>
      </w:r>
      <w:r w:rsidRPr="0030706B">
        <w:rPr>
          <w:sz w:val="28"/>
          <w:szCs w:val="28"/>
        </w:rPr>
        <w:t xml:space="preserve">(герб, флаг) юридическими лицами и индивидуальными предпринимателями (далее - </w:t>
      </w:r>
      <w:r w:rsidR="00FD5644">
        <w:rPr>
          <w:sz w:val="28"/>
          <w:szCs w:val="28"/>
        </w:rPr>
        <w:t>Порядок</w:t>
      </w:r>
      <w:r w:rsidRPr="0030706B">
        <w:rPr>
          <w:sz w:val="28"/>
          <w:szCs w:val="28"/>
        </w:rPr>
        <w:t>) в соответствии со </w:t>
      </w:r>
      <w:hyperlink r:id="rId7" w:anchor="/document/380295/entry/23" w:history="1">
        <w:r w:rsidRPr="0030706B">
          <w:rPr>
            <w:sz w:val="28"/>
            <w:szCs w:val="28"/>
          </w:rPr>
          <w:t>статьей 22</w:t>
        </w:r>
      </w:hyperlink>
      <w:r w:rsidRPr="0030706B">
        <w:rPr>
          <w:sz w:val="28"/>
          <w:szCs w:val="28"/>
        </w:rPr>
        <w:t xml:space="preserve"> Закона города Москвы от 11 июня 2003 года № 40 «О государственной и муниципальной символике в городе Москве» устанавливает порядок  согласования аппаратом Совета депутатов муниципального округа </w:t>
      </w:r>
      <w:r w:rsidR="00EF3956">
        <w:rPr>
          <w:sz w:val="28"/>
          <w:szCs w:val="28"/>
        </w:rPr>
        <w:t>Академический</w:t>
      </w:r>
      <w:r w:rsidR="0005563C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(далее – аппарат </w:t>
      </w:r>
      <w:r w:rsidR="00FD5644">
        <w:rPr>
          <w:sz w:val="28"/>
          <w:szCs w:val="28"/>
        </w:rPr>
        <w:t>Совет депутатов</w:t>
      </w:r>
      <w:r w:rsidRPr="0030706B">
        <w:rPr>
          <w:sz w:val="28"/>
          <w:szCs w:val="28"/>
        </w:rPr>
        <w:t xml:space="preserve">) 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E4B72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юридическими лицами и индивидуальными предпринимателями, зарегистрированными и (или) осуществляющими деятельность на территории </w:t>
      </w:r>
      <w:r>
        <w:rPr>
          <w:sz w:val="28"/>
          <w:szCs w:val="28"/>
        </w:rPr>
        <w:t>муниципального округа</w:t>
      </w:r>
      <w:r w:rsidR="004E4B72">
        <w:rPr>
          <w:sz w:val="28"/>
          <w:szCs w:val="28"/>
        </w:rPr>
        <w:t xml:space="preserve"> </w:t>
      </w:r>
      <w:r w:rsidR="00EF3956">
        <w:rPr>
          <w:sz w:val="28"/>
          <w:szCs w:val="28"/>
        </w:rPr>
        <w:t>Академический</w:t>
      </w:r>
      <w:r w:rsidRPr="0030706B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>2.</w:t>
      </w:r>
      <w:r w:rsidRPr="0030706B">
        <w:t xml:space="preserve"> </w:t>
      </w:r>
      <w:r w:rsidRPr="0030706B">
        <w:rPr>
          <w:sz w:val="28"/>
          <w:szCs w:val="28"/>
        </w:rPr>
        <w:t xml:space="preserve">Юридическим лицам и индивидуальным предпринимателям разрешается использовать, в том числе воспроизводить, официальные символы муниципального округа </w:t>
      </w:r>
      <w:r w:rsidR="00EF3956">
        <w:rPr>
          <w:sz w:val="28"/>
          <w:szCs w:val="28"/>
        </w:rPr>
        <w:t>Академический</w:t>
      </w:r>
      <w:r w:rsidR="004E4B72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в случаях, не противоречащих законодательству Российской Федерации и города Москвы, муниципальным правовым актам, регулирующим вопросы, связанные с официальными символами муниципального округа </w:t>
      </w:r>
      <w:r w:rsidR="00EF3956">
        <w:rPr>
          <w:sz w:val="28"/>
          <w:szCs w:val="28"/>
        </w:rPr>
        <w:t>Академический</w:t>
      </w:r>
      <w:r w:rsidRPr="0030706B">
        <w:rPr>
          <w:sz w:val="28"/>
          <w:szCs w:val="28"/>
        </w:rPr>
        <w:t xml:space="preserve">, а также настоящему </w:t>
      </w:r>
      <w:r w:rsidR="00FD5644">
        <w:rPr>
          <w:sz w:val="28"/>
          <w:szCs w:val="28"/>
        </w:rPr>
        <w:t>Порядку</w:t>
      </w:r>
      <w:r w:rsidRPr="0030706B">
        <w:rPr>
          <w:sz w:val="28"/>
          <w:szCs w:val="28"/>
        </w:rPr>
        <w:t xml:space="preserve"> (далее - правовые акты о символике).</w:t>
      </w:r>
    </w:p>
    <w:p w:rsidR="00E14A5B" w:rsidRPr="0030706B" w:rsidRDefault="00E14A5B" w:rsidP="00E652B8">
      <w:pPr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3. Герб и флаг муниципального округа </w:t>
      </w:r>
      <w:r w:rsidR="00EF3956">
        <w:rPr>
          <w:sz w:val="28"/>
          <w:szCs w:val="28"/>
        </w:rPr>
        <w:t>Академический</w:t>
      </w:r>
      <w:r w:rsidR="004E4B72">
        <w:rPr>
          <w:sz w:val="28"/>
          <w:szCs w:val="28"/>
        </w:rPr>
        <w:t xml:space="preserve"> </w:t>
      </w:r>
      <w:r w:rsidR="00FD5644">
        <w:rPr>
          <w:sz w:val="28"/>
          <w:szCs w:val="28"/>
        </w:rPr>
        <w:t xml:space="preserve">в городе Москве (далее – герб и флаг муниципального округа </w:t>
      </w:r>
      <w:r w:rsidR="00EF3956">
        <w:rPr>
          <w:sz w:val="28"/>
          <w:szCs w:val="28"/>
        </w:rPr>
        <w:t>Академический</w:t>
      </w:r>
      <w:r w:rsidR="00FD5644">
        <w:rPr>
          <w:sz w:val="28"/>
          <w:szCs w:val="28"/>
        </w:rPr>
        <w:t xml:space="preserve">) </w:t>
      </w:r>
      <w:r w:rsidRPr="0030706B">
        <w:rPr>
          <w:sz w:val="28"/>
          <w:szCs w:val="28"/>
        </w:rPr>
        <w:t xml:space="preserve">воспроизводятся (изготавливаются, размещаются, наносятся на поверхности предметов и материалов), в том числе в электронной форме, в соответствии с </w:t>
      </w:r>
      <w:r>
        <w:rPr>
          <w:sz w:val="28"/>
          <w:szCs w:val="28"/>
        </w:rPr>
        <w:t xml:space="preserve">требованиями </w:t>
      </w:r>
      <w:r w:rsidRPr="0030706B">
        <w:rPr>
          <w:sz w:val="28"/>
          <w:szCs w:val="28"/>
        </w:rPr>
        <w:t>решени</w:t>
      </w:r>
      <w:r w:rsidR="00EF3956">
        <w:rPr>
          <w:sz w:val="28"/>
          <w:szCs w:val="28"/>
        </w:rPr>
        <w:t>я</w:t>
      </w:r>
      <w:r w:rsidRPr="0030706B">
        <w:rPr>
          <w:sz w:val="28"/>
          <w:szCs w:val="28"/>
        </w:rPr>
        <w:t xml:space="preserve"> </w:t>
      </w:r>
      <w:r w:rsidRPr="0005563C">
        <w:rPr>
          <w:sz w:val="28"/>
          <w:szCs w:val="28"/>
        </w:rPr>
        <w:t xml:space="preserve">Совета депутатов муниципального округа </w:t>
      </w:r>
      <w:r w:rsidR="00EF3956">
        <w:rPr>
          <w:sz w:val="28"/>
          <w:szCs w:val="28"/>
        </w:rPr>
        <w:t>Академический</w:t>
      </w:r>
      <w:r w:rsidR="004E4B72" w:rsidRPr="0005563C">
        <w:rPr>
          <w:sz w:val="28"/>
          <w:szCs w:val="28"/>
        </w:rPr>
        <w:t xml:space="preserve"> </w:t>
      </w:r>
      <w:r w:rsidR="00EF3956">
        <w:rPr>
          <w:sz w:val="28"/>
          <w:szCs w:val="28"/>
        </w:rPr>
        <w:t xml:space="preserve">от </w:t>
      </w:r>
      <w:r w:rsidR="00EF3956" w:rsidRPr="00EF3956">
        <w:rPr>
          <w:sz w:val="28"/>
          <w:szCs w:val="28"/>
        </w:rPr>
        <w:t>21.12.2023 года № 11-14-2023 «Об официальных символах (гербе и флаге) муниципального округа Академический в городе Москве</w:t>
      </w:r>
      <w:r w:rsidR="00EF3956">
        <w:rPr>
          <w:sz w:val="28"/>
          <w:szCs w:val="28"/>
        </w:rPr>
        <w:t>».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4. Использование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>не должно быть связано с: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>4.1. Нарушением законодательства Российской Федерации и правовых актов города Москвы, муниципальных правовых актов, в том числе о противодействии экстремистской деятельности, о свободе совести и о религиозных объединениях, о защите детей от информации, причиняющей вред их здоровью и (или) развитию.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lastRenderedPageBreak/>
        <w:t>4.2. Проявлением неуважения к Российской Федерации, городу Москве, муниципальному округу</w:t>
      </w:r>
      <w:r w:rsidR="00D4159A">
        <w:rPr>
          <w:sz w:val="28"/>
          <w:szCs w:val="28"/>
        </w:rPr>
        <w:t xml:space="preserve"> </w:t>
      </w:r>
      <w:r w:rsidR="00EF3956">
        <w:rPr>
          <w:sz w:val="28"/>
          <w:szCs w:val="28"/>
        </w:rPr>
        <w:t>Академический</w:t>
      </w:r>
      <w:r w:rsidRPr="0030706B">
        <w:rPr>
          <w:sz w:val="28"/>
          <w:szCs w:val="28"/>
        </w:rPr>
        <w:t>, а также должностным лицам органов государственной власти и органов местного самоуправления.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>4.3. Причинением вреда органам государственной власти и органам местного самоуправления, а также нарушением их прав и охраняемых законом интересов.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4.4. Оскорблением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Pr="0030706B">
        <w:rPr>
          <w:sz w:val="28"/>
          <w:szCs w:val="28"/>
        </w:rPr>
        <w:t>, не должно их порочить, а также являться надругательством над ними.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4.5. Введением в заблуждение относительно принадлежности юридического лица или индивидуального предпринимателя, использующего официальные символы муниципального округа </w:t>
      </w:r>
      <w:r w:rsidR="00EF3956">
        <w:rPr>
          <w:sz w:val="28"/>
          <w:szCs w:val="28"/>
        </w:rPr>
        <w:t>Академический</w:t>
      </w:r>
      <w:r w:rsidRPr="0030706B">
        <w:rPr>
          <w:sz w:val="28"/>
          <w:szCs w:val="28"/>
        </w:rPr>
        <w:t>, к органам государственной власти, органам местного самоуправления, подведомственным им организациям, а также к деятельности данных органов и организаций.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>4.6. Информацией и материалами, пропагандирующими насилие и жестокость, а также порнографического и эротического характера.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>4.7. Пропагандой производства, реализации и употребления алкогольной продукции, табачной продукции и табачных изделий.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4.8. Использованием иностранных слов и выражений, сочетание с которыми приводит к негативному смысловому, визуальному, звуковому восприятию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Pr="0030706B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>4.9. Использованием бранных слов, непристойных и оскорбительных образов, сравнений и выражений в отношении пола, расы, национальности, профессии, социальной категории (положения), возраста, языка человека и гражданина, религиозных символов, объектов культурного наследия, а также в сочетании с текстами и изображениями, нарушающими права граждан, оскорбляющими их национальные и религиозные чувства или содержащими сведения, порочащие честь и достоинство граждан или деловую репутацию граждан и юридических лиц.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5. Использование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454E3B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>с указанием на одобрение, а также поддержку органами государственной власти или органами местного самоуправления юридических лиц или индивидуальных предпринимателей, их деятельности или продукции допускается при наличии письменного подтверждения соответствующих органов об одобрении и (или) поддержке указанных лиц, их деятельности или продукции.</w:t>
      </w:r>
    </w:p>
    <w:p w:rsidR="00E14A5B" w:rsidRPr="00F4644D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6. Не допускается использование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54E3B">
        <w:rPr>
          <w:sz w:val="28"/>
          <w:szCs w:val="28"/>
        </w:rPr>
        <w:t xml:space="preserve"> в городе Москве</w:t>
      </w:r>
      <w:r w:rsidR="00D4159A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в рекламе, включая рекламу в информационно-телекоммуникационной сети Интернет, в том числе в целях указания на то, что объект рекламирования одобряется органами государственной власти или органами </w:t>
      </w:r>
      <w:r w:rsidRPr="00F4644D">
        <w:rPr>
          <w:sz w:val="28"/>
          <w:szCs w:val="28"/>
        </w:rPr>
        <w:t>местного самоуправления либо их должностными лицами, за исключением рекламы мероприятий, проводимых при поддержке органов местного самоуправления</w:t>
      </w:r>
      <w:r w:rsidR="00BF0B4C" w:rsidRPr="00F4644D">
        <w:rPr>
          <w:sz w:val="28"/>
          <w:szCs w:val="28"/>
        </w:rPr>
        <w:t xml:space="preserve"> и исполнительной власти</w:t>
      </w:r>
      <w:r w:rsidRPr="00F4644D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F4644D">
        <w:rPr>
          <w:sz w:val="28"/>
          <w:szCs w:val="28"/>
        </w:rPr>
        <w:lastRenderedPageBreak/>
        <w:t xml:space="preserve">7. Не допускается изготовление, реализация, а также использование юридическими лицами и индивидуальными предпринимателями печатей, штампов, бланков удостоверений, грамот и </w:t>
      </w:r>
      <w:r w:rsidR="00BF0B4C" w:rsidRPr="00F4644D">
        <w:rPr>
          <w:sz w:val="28"/>
          <w:szCs w:val="28"/>
        </w:rPr>
        <w:t>иных документов с изображениями герба,</w:t>
      </w:r>
      <w:r w:rsidRPr="00F4644D">
        <w:rPr>
          <w:sz w:val="28"/>
          <w:szCs w:val="28"/>
        </w:rPr>
        <w:t xml:space="preserve"> и флага муниципального округа </w:t>
      </w:r>
      <w:r w:rsidR="00EF3956">
        <w:rPr>
          <w:sz w:val="28"/>
          <w:szCs w:val="28"/>
        </w:rPr>
        <w:t>Академический</w:t>
      </w:r>
      <w:r w:rsidR="00BF0B4C" w:rsidRPr="00F4644D">
        <w:rPr>
          <w:sz w:val="28"/>
          <w:szCs w:val="28"/>
        </w:rPr>
        <w:t xml:space="preserve"> без согласования</w:t>
      </w:r>
      <w:r w:rsidRPr="00F4644D">
        <w:rPr>
          <w:sz w:val="28"/>
          <w:szCs w:val="28"/>
        </w:rPr>
        <w:t>, за исключением их изготовления для использования органами государственной</w:t>
      </w:r>
      <w:r w:rsidRPr="0030706B">
        <w:rPr>
          <w:sz w:val="28"/>
          <w:szCs w:val="28"/>
        </w:rPr>
        <w:t xml:space="preserve"> власти и органами местного самоуправления, а также подведомственными им организациями</w:t>
      </w:r>
      <w:r>
        <w:rPr>
          <w:sz w:val="28"/>
          <w:szCs w:val="28"/>
        </w:rPr>
        <w:t xml:space="preserve"> в разрешенных </w:t>
      </w:r>
      <w:r w:rsidRPr="00BA27DC">
        <w:rPr>
          <w:sz w:val="28"/>
          <w:szCs w:val="28"/>
        </w:rPr>
        <w:t>правовы</w:t>
      </w:r>
      <w:r>
        <w:rPr>
          <w:sz w:val="28"/>
          <w:szCs w:val="28"/>
        </w:rPr>
        <w:t>ми</w:t>
      </w:r>
      <w:r w:rsidRPr="00BA27DC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BA27DC">
        <w:rPr>
          <w:sz w:val="28"/>
          <w:szCs w:val="28"/>
        </w:rPr>
        <w:t xml:space="preserve"> о символике</w:t>
      </w:r>
      <w:r w:rsidRPr="0030706B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8. Не допускается нанесение изображений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54E3B">
        <w:rPr>
          <w:sz w:val="28"/>
          <w:szCs w:val="28"/>
        </w:rPr>
        <w:t xml:space="preserve"> в городе Москве</w:t>
      </w:r>
      <w:r w:rsidR="00D4159A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>на покрытия дорог (улично-дорожной сети), тротуаров, пешеходных зон, велосипедных и пешеходных дорожек.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9. Используемые в общественных местах, а также на объектах благоустройства, включая внешние поверхности зданий, строений и сооружений, официальные символы муниципального округа </w:t>
      </w:r>
      <w:r w:rsidR="00EF3956">
        <w:rPr>
          <w:sz w:val="28"/>
          <w:szCs w:val="28"/>
        </w:rPr>
        <w:t>Академический</w:t>
      </w:r>
      <w:r w:rsidR="00454E3B" w:rsidRPr="00454E3B">
        <w:t xml:space="preserve"> </w:t>
      </w:r>
      <w:r w:rsidR="00454E3B" w:rsidRPr="00454E3B">
        <w:rPr>
          <w:sz w:val="28"/>
          <w:szCs w:val="28"/>
        </w:rPr>
        <w:t>в городе Москве</w:t>
      </w:r>
      <w:r w:rsidR="00D4159A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и их изображения должны поддерживаться в чистом и целостном состоянии, при необходимости регулярно обновляться, в том числе в случаях износа или повреждения, которые привели к утрате или искажению элементов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54E3B" w:rsidRPr="00454E3B">
        <w:t xml:space="preserve"> </w:t>
      </w:r>
      <w:r w:rsidR="00454E3B" w:rsidRPr="00454E3B">
        <w:rPr>
          <w:sz w:val="28"/>
          <w:szCs w:val="28"/>
        </w:rPr>
        <w:t>в городе Москве</w:t>
      </w:r>
      <w:r w:rsidRPr="0030706B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10. Использование юридическими лицами и индивидуальными предпринимателями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454E3B" w:rsidRPr="00454E3B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 xml:space="preserve">осуществляется при наличии согласования аппарата </w:t>
      </w:r>
      <w:r w:rsidR="00454E3B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11. Для получения согласования 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454E3B" w:rsidRPr="00454E3B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 xml:space="preserve">юридическое лицо или индивидуальный предприниматель (далее также - заявитель) представляют в аппарат </w:t>
      </w:r>
      <w:r w:rsidR="00454E3B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следующие документы: 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11</w:t>
      </w:r>
      <w:r w:rsidRPr="0030706B">
        <w:rPr>
          <w:sz w:val="28"/>
          <w:szCs w:val="28"/>
        </w:rPr>
        <w:t xml:space="preserve">.1. Обращение о согласовании 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454E3B" w:rsidRPr="00454E3B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>(далее - обращение), которое должно содержать сведения о: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11</w:t>
      </w:r>
      <w:r w:rsidRPr="0030706B">
        <w:rPr>
          <w:sz w:val="28"/>
          <w:szCs w:val="28"/>
        </w:rPr>
        <w:t>.1.1. Наименовании юридического лица</w:t>
      </w:r>
      <w:r w:rsidR="006B0192">
        <w:rPr>
          <w:sz w:val="28"/>
          <w:szCs w:val="28"/>
        </w:rPr>
        <w:t xml:space="preserve"> или </w:t>
      </w:r>
      <w:r w:rsidR="00110ACF">
        <w:rPr>
          <w:sz w:val="28"/>
          <w:szCs w:val="28"/>
        </w:rPr>
        <w:t>индивидуального предпринимателя</w:t>
      </w:r>
      <w:r w:rsidRPr="0030706B">
        <w:rPr>
          <w:sz w:val="28"/>
          <w:szCs w:val="28"/>
        </w:rPr>
        <w:t xml:space="preserve"> (полном наименовании и сокращенном (при наличии) наименовании на русском языке, полном наименовании и (или) сокращенном наименовании на языке народов Российской Федерации и (или) иностранном языке (при их наличии) с переводом на русский язык).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11</w:t>
      </w:r>
      <w:r w:rsidRPr="0030706B">
        <w:rPr>
          <w:sz w:val="28"/>
          <w:szCs w:val="28"/>
        </w:rPr>
        <w:t xml:space="preserve">.1.2. </w:t>
      </w:r>
      <w:r w:rsidR="00110ACF">
        <w:rPr>
          <w:sz w:val="28"/>
          <w:szCs w:val="28"/>
        </w:rPr>
        <w:t xml:space="preserve">Юридический и фактический адрес </w:t>
      </w:r>
      <w:r w:rsidR="006B0192">
        <w:rPr>
          <w:sz w:val="28"/>
          <w:szCs w:val="28"/>
        </w:rPr>
        <w:t>заявителя</w:t>
      </w:r>
      <w:r w:rsidRPr="0030706B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11</w:t>
      </w:r>
      <w:r w:rsidRPr="0030706B">
        <w:rPr>
          <w:sz w:val="28"/>
          <w:szCs w:val="28"/>
        </w:rPr>
        <w:t>.1.3. Предмете и целях деятельности (видах деятельности) заявителя.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11</w:t>
      </w:r>
      <w:r w:rsidRPr="0030706B">
        <w:rPr>
          <w:sz w:val="28"/>
          <w:szCs w:val="28"/>
        </w:rPr>
        <w:t>.1.4.</w:t>
      </w:r>
      <w:r w:rsidRPr="0030706B">
        <w:t xml:space="preserve"> </w:t>
      </w:r>
      <w:r w:rsidRPr="0030706B">
        <w:rPr>
          <w:sz w:val="28"/>
          <w:szCs w:val="28"/>
        </w:rPr>
        <w:t xml:space="preserve">Способах, видах и сроке планируемого 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54E3B" w:rsidRPr="00454E3B">
        <w:t xml:space="preserve"> </w:t>
      </w:r>
      <w:r w:rsidR="00454E3B" w:rsidRPr="00454E3B">
        <w:rPr>
          <w:sz w:val="28"/>
          <w:szCs w:val="28"/>
        </w:rPr>
        <w:t>в городе Москве</w:t>
      </w:r>
      <w:r w:rsidRPr="0030706B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11</w:t>
      </w:r>
      <w:r w:rsidRPr="0030706B">
        <w:rPr>
          <w:sz w:val="28"/>
          <w:szCs w:val="28"/>
        </w:rPr>
        <w:t>.2. Заверенные в установленном порядке копии учредительных документов юридического лица.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11</w:t>
      </w:r>
      <w:r w:rsidRPr="0030706B">
        <w:rPr>
          <w:sz w:val="28"/>
          <w:szCs w:val="28"/>
        </w:rPr>
        <w:t>.3. Заверенную в установленном порядке копию документа, подтверждающего факт постановки заявителя на учет в налоговом органе.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lastRenderedPageBreak/>
        <w:t>11</w:t>
      </w:r>
      <w:r w:rsidRPr="0030706B">
        <w:rPr>
          <w:sz w:val="28"/>
          <w:szCs w:val="28"/>
        </w:rPr>
        <w:t xml:space="preserve">.4. Образцы планируемого использования изображений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454E3B" w:rsidRPr="00454E3B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>на каждом объекте или изделии (в натуральную величину или в приемлемом для рассмотрения масштабе, а также в цветном и одноцветном вариантах).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F551A8">
        <w:rPr>
          <w:sz w:val="28"/>
          <w:szCs w:val="28"/>
        </w:rPr>
        <w:t>12</w:t>
      </w:r>
      <w:r w:rsidRPr="0030706B">
        <w:rPr>
          <w:sz w:val="28"/>
          <w:szCs w:val="28"/>
        </w:rPr>
        <w:t xml:space="preserve">. Рассмотрение обращения и прилагаемых к нему документов, а также принятие решения о согласовании или об отказе в согласовании 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454E3B" w:rsidRPr="00454E3B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 xml:space="preserve">осуществляется аппаратом </w:t>
      </w:r>
      <w:r w:rsidR="00454E3B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в срок не позднее 30 календарных дней со дня их поступления.</w:t>
      </w:r>
    </w:p>
    <w:p w:rsidR="00E14A5B" w:rsidRPr="00496147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F551A8">
        <w:rPr>
          <w:sz w:val="28"/>
          <w:szCs w:val="28"/>
        </w:rPr>
        <w:t>13</w:t>
      </w:r>
      <w:r w:rsidRPr="00496147">
        <w:rPr>
          <w:sz w:val="28"/>
          <w:szCs w:val="28"/>
        </w:rPr>
        <w:t>.</w:t>
      </w:r>
      <w:r w:rsidRPr="00496147">
        <w:t xml:space="preserve"> </w:t>
      </w:r>
      <w:r w:rsidRPr="00496147">
        <w:rPr>
          <w:sz w:val="28"/>
          <w:szCs w:val="28"/>
        </w:rPr>
        <w:t xml:space="preserve">Использование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454E3B" w:rsidRPr="00454E3B">
        <w:rPr>
          <w:sz w:val="28"/>
          <w:szCs w:val="28"/>
        </w:rPr>
        <w:t xml:space="preserve">в городе Москве </w:t>
      </w:r>
      <w:r w:rsidRPr="00496147">
        <w:rPr>
          <w:sz w:val="28"/>
          <w:szCs w:val="28"/>
        </w:rPr>
        <w:t>должно отвечать требованиям, указанным в </w:t>
      </w:r>
      <w:hyperlink r:id="rId8" w:anchor="/document/70926956/entry/103" w:history="1">
        <w:r w:rsidRPr="00496147">
          <w:rPr>
            <w:sz w:val="28"/>
            <w:szCs w:val="28"/>
          </w:rPr>
          <w:t>пунктах 2-4</w:t>
        </w:r>
      </w:hyperlink>
      <w:r w:rsidRPr="00496147">
        <w:rPr>
          <w:sz w:val="28"/>
          <w:szCs w:val="28"/>
        </w:rPr>
        <w:t> настоящего По</w:t>
      </w:r>
      <w:r w:rsidR="00153ABC">
        <w:rPr>
          <w:sz w:val="28"/>
          <w:szCs w:val="28"/>
        </w:rPr>
        <w:t>рядка</w:t>
      </w:r>
      <w:r w:rsidRPr="00496147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F551A8">
        <w:rPr>
          <w:sz w:val="28"/>
          <w:szCs w:val="28"/>
        </w:rPr>
        <w:t>14</w:t>
      </w:r>
      <w:r w:rsidRPr="0030706B">
        <w:rPr>
          <w:sz w:val="28"/>
          <w:szCs w:val="28"/>
        </w:rPr>
        <w:t xml:space="preserve">. Аппарат </w:t>
      </w:r>
      <w:r w:rsidR="00454E3B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имеет право: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14</w:t>
      </w:r>
      <w:r w:rsidRPr="0030706B">
        <w:rPr>
          <w:sz w:val="28"/>
          <w:szCs w:val="28"/>
        </w:rPr>
        <w:t>.1. Затребовать у соответствующего заявителя пояснения и дополнительные документы, необходимые для принятия решения, при наличии в представленных заявителем документах неполной информации.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14</w:t>
      </w:r>
      <w:r w:rsidRPr="0030706B">
        <w:rPr>
          <w:sz w:val="28"/>
          <w:szCs w:val="28"/>
        </w:rPr>
        <w:t>.2. Обращаться в государственные органы, органы местного самоуправления и организации, к сфере деятельности которых относится деятельность заявителя, с запросом</w:t>
      </w:r>
      <w:r w:rsidRPr="0030706B">
        <w:t xml:space="preserve"> </w:t>
      </w:r>
      <w:r w:rsidRPr="0030706B">
        <w:rPr>
          <w:sz w:val="28"/>
          <w:szCs w:val="28"/>
        </w:rPr>
        <w:t xml:space="preserve">о выдаче письменного подтверждения об одобрении и (или) поддержке заявляемого 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54E3B" w:rsidRPr="00454E3B">
        <w:t xml:space="preserve"> </w:t>
      </w:r>
      <w:r w:rsidR="00454E3B" w:rsidRPr="00454E3B">
        <w:rPr>
          <w:sz w:val="28"/>
          <w:szCs w:val="28"/>
        </w:rPr>
        <w:t>в городе Москве</w:t>
      </w:r>
      <w:r w:rsidRPr="0030706B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14</w:t>
      </w:r>
      <w:r w:rsidRPr="0030706B">
        <w:rPr>
          <w:sz w:val="28"/>
          <w:szCs w:val="28"/>
        </w:rPr>
        <w:t>.3. Запрашивать в государственных органах, органах местного самоуправления и организациях информацию и документы, необходимые для принятия решения по обращению.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F551A8">
        <w:rPr>
          <w:sz w:val="28"/>
          <w:szCs w:val="28"/>
        </w:rPr>
        <w:t>15</w:t>
      </w:r>
      <w:r w:rsidRPr="0030706B">
        <w:rPr>
          <w:sz w:val="28"/>
          <w:szCs w:val="28"/>
        </w:rPr>
        <w:t xml:space="preserve">. По результатам рассмотрения обращения и прилагаемых к нему документов аппарат </w:t>
      </w:r>
      <w:r w:rsidR="00454E3B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принимает решение 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97658D">
        <w:rPr>
          <w:sz w:val="28"/>
          <w:szCs w:val="28"/>
        </w:rPr>
        <w:t>или решение об отказе в</w:t>
      </w:r>
      <w:r w:rsidRPr="0097658D">
        <w:t xml:space="preserve"> </w:t>
      </w:r>
      <w:r w:rsidRPr="0097658D">
        <w:rPr>
          <w:sz w:val="28"/>
          <w:szCs w:val="28"/>
        </w:rPr>
        <w:t xml:space="preserve">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97658D">
        <w:rPr>
          <w:sz w:val="28"/>
          <w:szCs w:val="28"/>
        </w:rPr>
        <w:t xml:space="preserve">с указанием основания такого </w:t>
      </w:r>
      <w:r w:rsidRPr="00E015EC">
        <w:rPr>
          <w:sz w:val="28"/>
          <w:szCs w:val="28"/>
        </w:rPr>
        <w:t>отказа, предусмотренного </w:t>
      </w:r>
      <w:hyperlink r:id="rId9" w:anchor="/document/70926956/entry/20" w:history="1">
        <w:r w:rsidRPr="00E015EC">
          <w:rPr>
            <w:sz w:val="28"/>
            <w:szCs w:val="28"/>
          </w:rPr>
          <w:t>пункт</w:t>
        </w:r>
        <w:r w:rsidR="00153ABC">
          <w:rPr>
            <w:sz w:val="28"/>
            <w:szCs w:val="28"/>
          </w:rPr>
          <w:t>ами</w:t>
        </w:r>
        <w:r w:rsidRPr="00E015EC">
          <w:rPr>
            <w:sz w:val="28"/>
            <w:szCs w:val="28"/>
          </w:rPr>
          <w:t xml:space="preserve"> 18</w:t>
        </w:r>
      </w:hyperlink>
      <w:r w:rsidR="00153ABC">
        <w:rPr>
          <w:sz w:val="28"/>
          <w:szCs w:val="28"/>
        </w:rPr>
        <w:t>, 19</w:t>
      </w:r>
      <w:r w:rsidRPr="00E015EC">
        <w:rPr>
          <w:sz w:val="28"/>
          <w:szCs w:val="28"/>
        </w:rPr>
        <w:t xml:space="preserve"> настоящего </w:t>
      </w:r>
      <w:r w:rsidR="00153ABC">
        <w:rPr>
          <w:sz w:val="28"/>
          <w:szCs w:val="28"/>
        </w:rPr>
        <w:t>Порядка</w:t>
      </w:r>
      <w:r w:rsidRPr="00E015EC">
        <w:rPr>
          <w:sz w:val="28"/>
          <w:szCs w:val="28"/>
        </w:rPr>
        <w:t>.</w:t>
      </w:r>
    </w:p>
    <w:p w:rsidR="00E14A5B" w:rsidRPr="00053BBF" w:rsidRDefault="00E14A5B" w:rsidP="00E14A5B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  <w:r w:rsidRPr="00F551A8">
        <w:rPr>
          <w:sz w:val="28"/>
          <w:szCs w:val="28"/>
        </w:rPr>
        <w:t>16</w:t>
      </w:r>
      <w:r w:rsidRPr="00053BBF">
        <w:rPr>
          <w:sz w:val="28"/>
          <w:szCs w:val="28"/>
        </w:rPr>
        <w:t xml:space="preserve">. Решение аппарата </w:t>
      </w:r>
      <w:r w:rsidR="00153ABC">
        <w:rPr>
          <w:sz w:val="28"/>
          <w:szCs w:val="28"/>
        </w:rPr>
        <w:t>Совета депутатов</w:t>
      </w:r>
      <w:r w:rsidRPr="00053BBF">
        <w:rPr>
          <w:sz w:val="28"/>
          <w:szCs w:val="28"/>
        </w:rPr>
        <w:t xml:space="preserve"> </w:t>
      </w:r>
      <w:r w:rsidRPr="002F5BDB">
        <w:rPr>
          <w:sz w:val="28"/>
          <w:szCs w:val="28"/>
        </w:rPr>
        <w:t xml:space="preserve">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2F5BDB">
        <w:rPr>
          <w:sz w:val="28"/>
          <w:szCs w:val="28"/>
        </w:rPr>
        <w:t xml:space="preserve">или решение об отказе в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053BBF">
        <w:rPr>
          <w:sz w:val="28"/>
          <w:szCs w:val="28"/>
        </w:rPr>
        <w:t xml:space="preserve">оформляется на бланке аппарата </w:t>
      </w:r>
      <w:r w:rsidR="00153ABC">
        <w:rPr>
          <w:sz w:val="28"/>
          <w:szCs w:val="28"/>
        </w:rPr>
        <w:t>Совета депутатов</w:t>
      </w:r>
      <w:r w:rsidRPr="00053BBF">
        <w:rPr>
          <w:sz w:val="28"/>
          <w:szCs w:val="28"/>
        </w:rPr>
        <w:t xml:space="preserve"> с обязательным указанием </w:t>
      </w:r>
      <w:r>
        <w:rPr>
          <w:sz w:val="28"/>
          <w:szCs w:val="28"/>
        </w:rPr>
        <w:t xml:space="preserve">согласованных </w:t>
      </w:r>
      <w:r w:rsidRPr="00053BBF">
        <w:rPr>
          <w:sz w:val="28"/>
          <w:szCs w:val="28"/>
        </w:rPr>
        <w:t xml:space="preserve">способов, видов и срока 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153ABC" w:rsidRPr="00153ABC">
        <w:t xml:space="preserve"> </w:t>
      </w:r>
      <w:r w:rsidR="00153ABC" w:rsidRPr="00153ABC">
        <w:rPr>
          <w:sz w:val="28"/>
          <w:szCs w:val="28"/>
        </w:rPr>
        <w:t>в городе Москве</w:t>
      </w:r>
      <w:r w:rsidRPr="00053BBF">
        <w:rPr>
          <w:sz w:val="28"/>
          <w:szCs w:val="28"/>
        </w:rPr>
        <w:t>.</w:t>
      </w:r>
    </w:p>
    <w:p w:rsidR="0072493A" w:rsidRDefault="00E14A5B" w:rsidP="0072493A">
      <w:pPr>
        <w:shd w:val="clear" w:color="auto" w:fill="FFFFFF"/>
        <w:ind w:firstLine="708"/>
        <w:jc w:val="both"/>
        <w:rPr>
          <w:sz w:val="28"/>
          <w:szCs w:val="28"/>
        </w:rPr>
      </w:pPr>
      <w:r w:rsidRPr="0097658D">
        <w:rPr>
          <w:sz w:val="28"/>
          <w:szCs w:val="28"/>
        </w:rPr>
        <w:t xml:space="preserve">Решение о согласовании использования юридическим лицом или индивидуальным предпринимателем официальных символов муниципального </w:t>
      </w:r>
      <w:r w:rsidRPr="0097658D">
        <w:rPr>
          <w:sz w:val="28"/>
          <w:szCs w:val="28"/>
        </w:rPr>
        <w:lastRenderedPageBreak/>
        <w:t xml:space="preserve">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97658D">
        <w:rPr>
          <w:sz w:val="28"/>
          <w:szCs w:val="28"/>
        </w:rPr>
        <w:t xml:space="preserve">выдается на срок, указанный в обращении, но не более чем на </w:t>
      </w:r>
      <w:r>
        <w:rPr>
          <w:sz w:val="28"/>
          <w:szCs w:val="28"/>
        </w:rPr>
        <w:t>2</w:t>
      </w:r>
      <w:r w:rsidRPr="0097658D">
        <w:rPr>
          <w:sz w:val="28"/>
          <w:szCs w:val="28"/>
        </w:rPr>
        <w:t xml:space="preserve"> года.</w:t>
      </w:r>
    </w:p>
    <w:p w:rsidR="0072493A" w:rsidRPr="0097658D" w:rsidRDefault="0072493A" w:rsidP="0072493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смены </w:t>
      </w:r>
      <w:r w:rsidRPr="0072493A">
        <w:rPr>
          <w:sz w:val="28"/>
          <w:szCs w:val="28"/>
        </w:rPr>
        <w:t xml:space="preserve">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Pr="0072493A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  <w:r w:rsidR="004C7F7A" w:rsidRPr="004C7F7A">
        <w:rPr>
          <w:sz w:val="28"/>
          <w:szCs w:val="28"/>
        </w:rPr>
        <w:t xml:space="preserve">решения 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7F7A" w:rsidRPr="004C7F7A">
        <w:rPr>
          <w:sz w:val="28"/>
          <w:szCs w:val="28"/>
        </w:rPr>
        <w:t xml:space="preserve"> в городе Москве</w:t>
      </w:r>
      <w:r w:rsidR="004C7F7A">
        <w:rPr>
          <w:sz w:val="28"/>
          <w:szCs w:val="28"/>
        </w:rPr>
        <w:t xml:space="preserve"> аннулируется и </w:t>
      </w:r>
      <w:r w:rsidR="004C7F7A" w:rsidRPr="004C7F7A">
        <w:rPr>
          <w:sz w:val="28"/>
          <w:szCs w:val="28"/>
        </w:rPr>
        <w:t xml:space="preserve"> влечет за собой прекращение права 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7F7A" w:rsidRPr="004C7F7A">
        <w:rPr>
          <w:sz w:val="28"/>
          <w:szCs w:val="28"/>
        </w:rPr>
        <w:t xml:space="preserve"> в городе Москве юридическими лицами и индивидуальными предпринимателями.</w:t>
      </w:r>
    </w:p>
    <w:p w:rsidR="00E14A5B" w:rsidRDefault="00E14A5B" w:rsidP="0093562A">
      <w:pPr>
        <w:shd w:val="clear" w:color="auto" w:fill="FFFFFF"/>
        <w:ind w:firstLine="708"/>
        <w:jc w:val="both"/>
        <w:rPr>
          <w:sz w:val="28"/>
          <w:szCs w:val="28"/>
        </w:rPr>
      </w:pPr>
      <w:r w:rsidRPr="00F65BF5">
        <w:rPr>
          <w:sz w:val="28"/>
          <w:szCs w:val="28"/>
        </w:rPr>
        <w:t xml:space="preserve">Продление срока действия решения 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 w:rsidRPr="00F65BF5">
        <w:rPr>
          <w:sz w:val="28"/>
          <w:szCs w:val="28"/>
        </w:rPr>
        <w:t xml:space="preserve"> </w:t>
      </w:r>
      <w:r w:rsidR="00153ABC" w:rsidRPr="00F65BF5">
        <w:rPr>
          <w:sz w:val="28"/>
          <w:szCs w:val="28"/>
        </w:rPr>
        <w:t xml:space="preserve">в городе Москве </w:t>
      </w:r>
      <w:r w:rsidR="0093562A" w:rsidRPr="00F65BF5">
        <w:rPr>
          <w:sz w:val="28"/>
          <w:szCs w:val="28"/>
        </w:rPr>
        <w:t xml:space="preserve">не предусмотрено. Для дальнейшего </w:t>
      </w:r>
      <w:r w:rsidRPr="00F65BF5">
        <w:rPr>
          <w:sz w:val="28"/>
          <w:szCs w:val="28"/>
        </w:rPr>
        <w:t xml:space="preserve">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93562A" w:rsidRPr="00F65BF5">
        <w:rPr>
          <w:sz w:val="28"/>
          <w:szCs w:val="28"/>
        </w:rPr>
        <w:t xml:space="preserve"> </w:t>
      </w:r>
      <w:r w:rsidR="00F65BF5" w:rsidRPr="00F65BF5">
        <w:rPr>
          <w:sz w:val="28"/>
          <w:szCs w:val="28"/>
        </w:rPr>
        <w:t>в городе Москве з</w:t>
      </w:r>
      <w:r w:rsidR="0093562A" w:rsidRPr="00F65BF5">
        <w:rPr>
          <w:sz w:val="28"/>
          <w:szCs w:val="28"/>
        </w:rPr>
        <w:t>аявителю необходимо подать</w:t>
      </w:r>
      <w:r w:rsidR="005D7324" w:rsidRPr="00F65BF5">
        <w:rPr>
          <w:sz w:val="28"/>
          <w:szCs w:val="28"/>
        </w:rPr>
        <w:t xml:space="preserve"> </w:t>
      </w:r>
      <w:r w:rsidR="00F65BF5">
        <w:rPr>
          <w:sz w:val="28"/>
          <w:szCs w:val="28"/>
        </w:rPr>
        <w:t>о</w:t>
      </w:r>
      <w:r w:rsidR="005D7324" w:rsidRPr="00F65BF5">
        <w:rPr>
          <w:sz w:val="28"/>
          <w:szCs w:val="28"/>
        </w:rPr>
        <w:t>бращение в соответствии с настоящим Порядком</w:t>
      </w:r>
      <w:r w:rsidR="0093562A" w:rsidRPr="00F65BF5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F551A8">
        <w:rPr>
          <w:sz w:val="28"/>
          <w:szCs w:val="28"/>
        </w:rPr>
        <w:t>17</w:t>
      </w:r>
      <w:r w:rsidRPr="0030706B">
        <w:rPr>
          <w:sz w:val="28"/>
          <w:szCs w:val="28"/>
        </w:rPr>
        <w:t>.</w:t>
      </w:r>
      <w:r w:rsidRPr="0030706B">
        <w:t xml:space="preserve"> </w:t>
      </w:r>
      <w:r w:rsidRPr="0030706B">
        <w:rPr>
          <w:sz w:val="28"/>
          <w:szCs w:val="28"/>
        </w:rPr>
        <w:t xml:space="preserve">Основания для принятия аппаратом </w:t>
      </w:r>
      <w:r w:rsidR="00153ABC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решения об отказе в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062E0B">
        <w:rPr>
          <w:sz w:val="28"/>
          <w:szCs w:val="28"/>
        </w:rPr>
        <w:t xml:space="preserve"> </w:t>
      </w:r>
      <w:r w:rsidR="00153ABC">
        <w:rPr>
          <w:sz w:val="28"/>
          <w:szCs w:val="28"/>
        </w:rPr>
        <w:t>в городе Москве</w:t>
      </w:r>
      <w:r w:rsidRPr="0030706B">
        <w:rPr>
          <w:sz w:val="28"/>
          <w:szCs w:val="28"/>
        </w:rPr>
        <w:t>: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17</w:t>
      </w:r>
      <w:r w:rsidRPr="0030706B">
        <w:rPr>
          <w:sz w:val="28"/>
          <w:szCs w:val="28"/>
        </w:rPr>
        <w:t>.1. Отсутствие полного комплекта документов либо несоответствие представленных документов требованиям, установленным настоящим По</w:t>
      </w:r>
      <w:r w:rsidR="00153ABC">
        <w:rPr>
          <w:sz w:val="28"/>
          <w:szCs w:val="28"/>
        </w:rPr>
        <w:t>рядком</w:t>
      </w:r>
      <w:r w:rsidRPr="0030706B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17</w:t>
      </w:r>
      <w:r w:rsidRPr="0030706B">
        <w:rPr>
          <w:sz w:val="28"/>
          <w:szCs w:val="28"/>
        </w:rPr>
        <w:t>.2. Недостоверность сведений, изложенных в обращении и (или) представленных документах.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17</w:t>
      </w:r>
      <w:r w:rsidRPr="0030706B">
        <w:rPr>
          <w:sz w:val="28"/>
          <w:szCs w:val="28"/>
        </w:rPr>
        <w:t xml:space="preserve">.3. Несоответствие обращения и представленных документов требованиям к планируемому использованию юридическими лицами и индивидуальными предпринимателями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153ABC">
        <w:rPr>
          <w:sz w:val="28"/>
          <w:szCs w:val="28"/>
        </w:rPr>
        <w:t xml:space="preserve"> в городе Москве</w:t>
      </w:r>
      <w:r w:rsidRPr="0030706B">
        <w:rPr>
          <w:sz w:val="28"/>
          <w:szCs w:val="28"/>
        </w:rPr>
        <w:t>, установленным настоящим По</w:t>
      </w:r>
      <w:r w:rsidR="00153ABC">
        <w:rPr>
          <w:sz w:val="28"/>
          <w:szCs w:val="28"/>
        </w:rPr>
        <w:t>рядком</w:t>
      </w:r>
      <w:r w:rsidRPr="0030706B">
        <w:rPr>
          <w:sz w:val="28"/>
          <w:szCs w:val="28"/>
        </w:rPr>
        <w:t xml:space="preserve"> и иными правовыми актами о символике.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17</w:t>
      </w:r>
      <w:r w:rsidRPr="0030706B">
        <w:rPr>
          <w:sz w:val="28"/>
          <w:szCs w:val="28"/>
        </w:rPr>
        <w:t>.4. Отказ заявителя в представлении документов, необходимых для пояснений в связи с наличием в представленном обращении и (или) иных документах неполной информации.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17</w:t>
      </w:r>
      <w:r w:rsidRPr="0030706B">
        <w:rPr>
          <w:sz w:val="28"/>
          <w:szCs w:val="28"/>
        </w:rPr>
        <w:t xml:space="preserve">.5. Несоответствие планируемого 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>виду экономической деятельности организации.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5371AF">
        <w:rPr>
          <w:sz w:val="28"/>
          <w:szCs w:val="28"/>
        </w:rPr>
        <w:t>17</w:t>
      </w:r>
      <w:r w:rsidRPr="0030706B">
        <w:rPr>
          <w:sz w:val="28"/>
          <w:szCs w:val="28"/>
        </w:rPr>
        <w:t>.6.</w:t>
      </w:r>
      <w:r w:rsidRPr="0030706B">
        <w:t xml:space="preserve"> </w:t>
      </w:r>
      <w:r w:rsidRPr="0030706B">
        <w:rPr>
          <w:sz w:val="28"/>
          <w:szCs w:val="28"/>
        </w:rPr>
        <w:t xml:space="preserve">Несоответствие представленных заявителем образцов планируемого использования изображений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 xml:space="preserve">данным, содержащимся </w:t>
      </w:r>
      <w:r w:rsidRPr="009C4124">
        <w:rPr>
          <w:sz w:val="28"/>
          <w:szCs w:val="28"/>
        </w:rPr>
        <w:t>в Геральдическом реестре города Москвы.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F551A8">
        <w:rPr>
          <w:sz w:val="28"/>
          <w:szCs w:val="28"/>
        </w:rPr>
        <w:t>17</w:t>
      </w:r>
      <w:r w:rsidRPr="00BC0D11">
        <w:rPr>
          <w:sz w:val="28"/>
          <w:szCs w:val="28"/>
        </w:rPr>
        <w:t xml:space="preserve">.7. </w:t>
      </w:r>
      <w:r w:rsidRPr="002B6DB4">
        <w:rPr>
          <w:sz w:val="28"/>
          <w:szCs w:val="28"/>
        </w:rPr>
        <w:t xml:space="preserve">Отсутствие одобрения и (или) поддержки заявляемого 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153ABC" w:rsidRPr="00153ABC">
        <w:t xml:space="preserve"> </w:t>
      </w:r>
      <w:r w:rsidR="00153ABC" w:rsidRPr="00153ABC">
        <w:rPr>
          <w:sz w:val="28"/>
          <w:szCs w:val="28"/>
        </w:rPr>
        <w:t>в городе Москве</w:t>
      </w:r>
      <w:r w:rsidR="00D4159A">
        <w:rPr>
          <w:sz w:val="28"/>
          <w:szCs w:val="28"/>
        </w:rPr>
        <w:t xml:space="preserve"> </w:t>
      </w:r>
      <w:r w:rsidRPr="002B6DB4">
        <w:rPr>
          <w:sz w:val="28"/>
          <w:szCs w:val="28"/>
        </w:rPr>
        <w:t xml:space="preserve">государственного органа, органа местного самоуправления или организации, </w:t>
      </w:r>
      <w:r w:rsidRPr="00BC0D11">
        <w:rPr>
          <w:sz w:val="28"/>
          <w:szCs w:val="28"/>
        </w:rPr>
        <w:t>указанных в </w:t>
      </w:r>
      <w:hyperlink r:id="rId10" w:anchor="/document/70926956/entry/172" w:history="1">
        <w:r w:rsidRPr="00BC0D11">
          <w:rPr>
            <w:sz w:val="28"/>
            <w:szCs w:val="28"/>
          </w:rPr>
          <w:t>пункте 1</w:t>
        </w:r>
        <w:r w:rsidRPr="00F551A8">
          <w:rPr>
            <w:sz w:val="28"/>
            <w:szCs w:val="28"/>
          </w:rPr>
          <w:t>4</w:t>
        </w:r>
        <w:r w:rsidRPr="00BC0D11">
          <w:rPr>
            <w:sz w:val="28"/>
            <w:szCs w:val="28"/>
          </w:rPr>
          <w:t>.2</w:t>
        </w:r>
      </w:hyperlink>
      <w:r w:rsidRPr="00BC0D11">
        <w:rPr>
          <w:sz w:val="28"/>
          <w:szCs w:val="28"/>
        </w:rPr>
        <w:t> настоящего По</w:t>
      </w:r>
      <w:r w:rsidR="00153ABC">
        <w:rPr>
          <w:sz w:val="28"/>
          <w:szCs w:val="28"/>
        </w:rPr>
        <w:t>рядка</w:t>
      </w:r>
      <w:r w:rsidRPr="00BC0D11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844572">
        <w:rPr>
          <w:sz w:val="28"/>
          <w:szCs w:val="28"/>
        </w:rPr>
        <w:lastRenderedPageBreak/>
        <w:t>18</w:t>
      </w:r>
      <w:r w:rsidRPr="0030706B">
        <w:rPr>
          <w:sz w:val="28"/>
          <w:szCs w:val="28"/>
        </w:rPr>
        <w:t xml:space="preserve">. В случае ликвидации юридического лица, прекращения его деятельности в результате реорганизации, изменения его наименования, а также прекращения физическим лицом деятельности в качестве индивидуального предпринимателя действие согласования 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153ABC" w:rsidRPr="00153ABC">
        <w:t xml:space="preserve"> </w:t>
      </w:r>
      <w:r w:rsidR="00153ABC" w:rsidRPr="00153ABC">
        <w:rPr>
          <w:sz w:val="28"/>
          <w:szCs w:val="28"/>
        </w:rPr>
        <w:t>в городе Москве</w:t>
      </w:r>
      <w:r w:rsidR="00D4159A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прекращается, а </w:t>
      </w:r>
      <w:r>
        <w:rPr>
          <w:sz w:val="28"/>
          <w:szCs w:val="28"/>
        </w:rPr>
        <w:t>р</w:t>
      </w:r>
      <w:r w:rsidRPr="00205109">
        <w:rPr>
          <w:sz w:val="28"/>
          <w:szCs w:val="28"/>
        </w:rPr>
        <w:t xml:space="preserve">ешение 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>считается аннулированным с даты внесения таких сведений в единый государственный реестр юридических лиц либо единый государственный реестр индивидуальных предпринимателей.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844572">
        <w:rPr>
          <w:sz w:val="28"/>
          <w:szCs w:val="28"/>
        </w:rPr>
        <w:t>19</w:t>
      </w:r>
      <w:r w:rsidRPr="0030706B">
        <w:rPr>
          <w:sz w:val="28"/>
          <w:szCs w:val="28"/>
        </w:rPr>
        <w:t xml:space="preserve">. В случае выявления нарушения юридическими лицами или индивидуальными предпринимателями требований к использованию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153ABC" w:rsidRPr="00153ABC">
        <w:t xml:space="preserve"> </w:t>
      </w:r>
      <w:r w:rsidR="00153ABC" w:rsidRPr="00153ABC">
        <w:rPr>
          <w:sz w:val="28"/>
          <w:szCs w:val="28"/>
        </w:rPr>
        <w:t>в городе Москве</w:t>
      </w:r>
      <w:r w:rsidR="00D4159A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аппарат </w:t>
      </w:r>
      <w:r w:rsidR="00153ABC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направляет указанным лицам уведомление о нарушении требований к использованию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153ABC" w:rsidRPr="00153ABC">
        <w:t xml:space="preserve"> </w:t>
      </w:r>
      <w:r w:rsidR="00153ABC" w:rsidRPr="00153ABC">
        <w:rPr>
          <w:sz w:val="28"/>
          <w:szCs w:val="28"/>
        </w:rPr>
        <w:t>в городе Москве</w:t>
      </w:r>
      <w:r w:rsidRPr="0030706B">
        <w:rPr>
          <w:sz w:val="28"/>
          <w:szCs w:val="28"/>
        </w:rPr>
        <w:t xml:space="preserve">, содержащее указание на необходимость устранения выявленных нарушений и информирования аппарата </w:t>
      </w:r>
      <w:r w:rsidR="00153ABC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об их устранении в течение одного месяца со дня получения юридическим лицом или индивидуальным предпринимателем указанного уведомления.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>Не</w:t>
      </w:r>
      <w:r w:rsidR="006B0192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устранение в установленный срок выявленных нарушений требований к использованию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153ABC" w:rsidRPr="00153ABC">
        <w:t xml:space="preserve"> </w:t>
      </w:r>
      <w:r w:rsidR="00153ABC" w:rsidRPr="00153ABC">
        <w:rPr>
          <w:sz w:val="28"/>
          <w:szCs w:val="28"/>
        </w:rPr>
        <w:t>в городе Москве</w:t>
      </w:r>
      <w:r w:rsidR="00D4159A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является основанием для принятия аппаратом </w:t>
      </w:r>
      <w:r w:rsidR="00153ABC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решения о прекращении действия согласования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D4159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 xml:space="preserve">и аннулировании </w:t>
      </w:r>
      <w:r>
        <w:rPr>
          <w:sz w:val="28"/>
          <w:szCs w:val="28"/>
        </w:rPr>
        <w:t>р</w:t>
      </w:r>
      <w:r w:rsidRPr="00205109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205109">
        <w:rPr>
          <w:sz w:val="28"/>
          <w:szCs w:val="28"/>
        </w:rPr>
        <w:t xml:space="preserve"> 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153ABC" w:rsidRPr="00153ABC">
        <w:t xml:space="preserve"> </w:t>
      </w:r>
      <w:r w:rsidR="00153ABC" w:rsidRPr="00153ABC">
        <w:rPr>
          <w:sz w:val="28"/>
          <w:szCs w:val="28"/>
        </w:rPr>
        <w:t>в городе Москве</w:t>
      </w:r>
      <w:r w:rsidRPr="0030706B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844572">
        <w:rPr>
          <w:sz w:val="28"/>
          <w:szCs w:val="28"/>
        </w:rPr>
        <w:t>20</w:t>
      </w:r>
      <w:r w:rsidRPr="0030706B">
        <w:rPr>
          <w:sz w:val="28"/>
          <w:szCs w:val="28"/>
        </w:rPr>
        <w:t xml:space="preserve">. Действие согласования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3CC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 xml:space="preserve">прекращается, а </w:t>
      </w:r>
      <w:r>
        <w:rPr>
          <w:sz w:val="28"/>
          <w:szCs w:val="28"/>
        </w:rPr>
        <w:t>р</w:t>
      </w:r>
      <w:r w:rsidRPr="00205109">
        <w:rPr>
          <w:sz w:val="28"/>
          <w:szCs w:val="28"/>
        </w:rPr>
        <w:t xml:space="preserve">ешение 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3CC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 xml:space="preserve">считается </w:t>
      </w:r>
      <w:r w:rsidRPr="00BC0D11">
        <w:rPr>
          <w:sz w:val="28"/>
          <w:szCs w:val="28"/>
        </w:rPr>
        <w:t xml:space="preserve">аннулированным со дня принятия аппаратом </w:t>
      </w:r>
      <w:r w:rsidR="00153ABC">
        <w:rPr>
          <w:sz w:val="28"/>
          <w:szCs w:val="28"/>
        </w:rPr>
        <w:t>Совета депутатов</w:t>
      </w:r>
      <w:r w:rsidRPr="00BC0D11">
        <w:rPr>
          <w:sz w:val="28"/>
          <w:szCs w:val="28"/>
        </w:rPr>
        <w:t xml:space="preserve"> решения, указанного в </w:t>
      </w:r>
      <w:hyperlink r:id="rId11" w:anchor="/document/70926956/entry/220" w:history="1">
        <w:r w:rsidRPr="00BC0D11">
          <w:rPr>
            <w:sz w:val="28"/>
            <w:szCs w:val="28"/>
          </w:rPr>
          <w:t xml:space="preserve">пункте </w:t>
        </w:r>
        <w:r w:rsidRPr="00844572">
          <w:rPr>
            <w:sz w:val="28"/>
            <w:szCs w:val="28"/>
          </w:rPr>
          <w:t>19</w:t>
        </w:r>
      </w:hyperlink>
      <w:r w:rsidRPr="00BC0D11">
        <w:rPr>
          <w:sz w:val="28"/>
          <w:szCs w:val="28"/>
        </w:rPr>
        <w:t> настоящего По</w:t>
      </w:r>
      <w:r w:rsidR="00153ABC">
        <w:rPr>
          <w:sz w:val="28"/>
          <w:szCs w:val="28"/>
        </w:rPr>
        <w:t>рядка</w:t>
      </w:r>
      <w:r w:rsidRPr="00BC0D11"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 xml:space="preserve">Аннулирование </w:t>
      </w:r>
      <w:r>
        <w:rPr>
          <w:sz w:val="28"/>
          <w:szCs w:val="28"/>
        </w:rPr>
        <w:t>р</w:t>
      </w:r>
      <w:r w:rsidRPr="00205109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205109">
        <w:rPr>
          <w:sz w:val="28"/>
          <w:szCs w:val="28"/>
        </w:rPr>
        <w:t xml:space="preserve"> 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3CC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 xml:space="preserve">влечет за собой прекращение права 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3CC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>юридическими лицами и индивидуальными предпринимателями.</w:t>
      </w:r>
    </w:p>
    <w:p w:rsidR="00E14A5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lastRenderedPageBreak/>
        <w:t>2</w:t>
      </w:r>
      <w:r w:rsidRPr="00844572">
        <w:rPr>
          <w:sz w:val="28"/>
          <w:szCs w:val="28"/>
        </w:rPr>
        <w:t>1</w:t>
      </w:r>
      <w:r w:rsidRPr="0030706B">
        <w:rPr>
          <w:sz w:val="28"/>
          <w:szCs w:val="28"/>
        </w:rPr>
        <w:t xml:space="preserve">. </w:t>
      </w:r>
      <w:r w:rsidRPr="00FF2CF4">
        <w:rPr>
          <w:sz w:val="28"/>
          <w:szCs w:val="28"/>
        </w:rPr>
        <w:t xml:space="preserve">Решение аппарата </w:t>
      </w:r>
      <w:r w:rsidR="00153ABC">
        <w:rPr>
          <w:sz w:val="28"/>
          <w:szCs w:val="28"/>
        </w:rPr>
        <w:t>Совета депутатов</w:t>
      </w:r>
      <w:r w:rsidRPr="00FF2CF4">
        <w:rPr>
          <w:sz w:val="28"/>
          <w:szCs w:val="28"/>
        </w:rPr>
        <w:t xml:space="preserve"> о прекращении действия согласования 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3CC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FF2CF4">
        <w:rPr>
          <w:sz w:val="28"/>
          <w:szCs w:val="28"/>
        </w:rPr>
        <w:t xml:space="preserve">и аннулировании решения 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3CCA">
        <w:rPr>
          <w:sz w:val="28"/>
          <w:szCs w:val="28"/>
        </w:rPr>
        <w:t xml:space="preserve"> </w:t>
      </w:r>
      <w:r w:rsidRPr="00FF2CF4">
        <w:rPr>
          <w:sz w:val="28"/>
          <w:szCs w:val="28"/>
        </w:rPr>
        <w:t xml:space="preserve">оформляется на бланке аппарата </w:t>
      </w:r>
      <w:r w:rsidR="00153ABC">
        <w:rPr>
          <w:sz w:val="28"/>
          <w:szCs w:val="28"/>
        </w:rPr>
        <w:t>Совета депутатов</w:t>
      </w:r>
      <w:r>
        <w:rPr>
          <w:sz w:val="28"/>
          <w:szCs w:val="28"/>
        </w:rPr>
        <w:t>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457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706B">
        <w:rPr>
          <w:sz w:val="28"/>
          <w:szCs w:val="28"/>
        </w:rPr>
        <w:t xml:space="preserve">Решения аппарата </w:t>
      </w:r>
      <w:r w:rsidR="00153ABC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о прекращении действия согласования 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3CC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 xml:space="preserve">и аннулировании </w:t>
      </w:r>
      <w:r>
        <w:rPr>
          <w:sz w:val="28"/>
          <w:szCs w:val="28"/>
        </w:rPr>
        <w:t>р</w:t>
      </w:r>
      <w:r w:rsidRPr="00205109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205109">
        <w:rPr>
          <w:sz w:val="28"/>
          <w:szCs w:val="28"/>
        </w:rPr>
        <w:t xml:space="preserve"> 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3CC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>являются обязательными для исполнения юридическими лицами и индивидуальными предпринимателями, в отношении которых они приняты.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>2</w:t>
      </w:r>
      <w:r w:rsidRPr="00844572">
        <w:rPr>
          <w:sz w:val="28"/>
          <w:szCs w:val="28"/>
        </w:rPr>
        <w:t>3</w:t>
      </w:r>
      <w:r w:rsidRPr="0030706B">
        <w:rPr>
          <w:sz w:val="28"/>
          <w:szCs w:val="28"/>
        </w:rPr>
        <w:t xml:space="preserve">. Информация о принятии аппаратом </w:t>
      </w:r>
      <w:r w:rsidR="00153ABC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решения о прекращении действия согласования использования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4C3CCA">
        <w:rPr>
          <w:sz w:val="28"/>
          <w:szCs w:val="28"/>
        </w:rPr>
        <w:t xml:space="preserve"> </w:t>
      </w:r>
      <w:r w:rsidR="00153ABC" w:rsidRPr="00153ABC">
        <w:rPr>
          <w:sz w:val="28"/>
          <w:szCs w:val="28"/>
        </w:rPr>
        <w:t xml:space="preserve">в городе Москве </w:t>
      </w:r>
      <w:r w:rsidRPr="0030706B">
        <w:rPr>
          <w:sz w:val="28"/>
          <w:szCs w:val="28"/>
        </w:rPr>
        <w:t xml:space="preserve">и аннулировании </w:t>
      </w:r>
      <w:r>
        <w:rPr>
          <w:sz w:val="28"/>
          <w:szCs w:val="28"/>
        </w:rPr>
        <w:t>р</w:t>
      </w:r>
      <w:r w:rsidRPr="00205109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205109">
        <w:rPr>
          <w:sz w:val="28"/>
          <w:szCs w:val="28"/>
        </w:rPr>
        <w:t xml:space="preserve"> о согласовании использования юридическим лицом или индивидуальным предпринимателем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153ABC" w:rsidRPr="00153ABC">
        <w:t xml:space="preserve"> </w:t>
      </w:r>
      <w:r w:rsidR="00153ABC" w:rsidRPr="00153ABC">
        <w:rPr>
          <w:sz w:val="28"/>
          <w:szCs w:val="28"/>
        </w:rPr>
        <w:t>в городе Москве</w:t>
      </w:r>
      <w:r w:rsidR="004C3CCA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 xml:space="preserve">в срок не позднее 30 календарных дней направляется юридическим лицам или индивидуальным предпринимателям, в отношении которых принято данное решение, а также заинтересованному органу государственной власти и публикуется в информационно-телекоммуникационной сети Интернет на официальном сайте муниципального округа </w:t>
      </w:r>
      <w:r w:rsidR="00EF3956">
        <w:rPr>
          <w:sz w:val="28"/>
          <w:szCs w:val="28"/>
        </w:rPr>
        <w:t>Академический</w:t>
      </w:r>
      <w:r w:rsidR="004C3CCA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>в информационно-телекоммуникационной сети «Интернет».</w:t>
      </w:r>
    </w:p>
    <w:p w:rsidR="00E14A5B" w:rsidRPr="0030706B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>2</w:t>
      </w:r>
      <w:r w:rsidRPr="00844572">
        <w:rPr>
          <w:sz w:val="28"/>
          <w:szCs w:val="28"/>
        </w:rPr>
        <w:t>4</w:t>
      </w:r>
      <w:r w:rsidRPr="0030706B">
        <w:rPr>
          <w:sz w:val="28"/>
          <w:szCs w:val="28"/>
        </w:rPr>
        <w:t xml:space="preserve">. Юридическое лицо или индивидуальный предприниматель в срок не позднее 30 </w:t>
      </w:r>
      <w:r w:rsidRPr="003D61BA">
        <w:rPr>
          <w:sz w:val="28"/>
          <w:szCs w:val="28"/>
        </w:rPr>
        <w:t>календарных дней со дня получения указанной в </w:t>
      </w:r>
      <w:hyperlink r:id="rId12" w:anchor="/document/70926956/entry/250" w:history="1">
        <w:r w:rsidRPr="003D61BA">
          <w:rPr>
            <w:sz w:val="28"/>
            <w:szCs w:val="28"/>
          </w:rPr>
          <w:t>пункте 23</w:t>
        </w:r>
      </w:hyperlink>
      <w:r w:rsidRPr="003D61BA">
        <w:rPr>
          <w:sz w:val="28"/>
          <w:szCs w:val="28"/>
        </w:rPr>
        <w:t> настоящего По</w:t>
      </w:r>
      <w:r w:rsidR="00153ABC">
        <w:rPr>
          <w:sz w:val="28"/>
          <w:szCs w:val="28"/>
        </w:rPr>
        <w:t>рядка</w:t>
      </w:r>
      <w:r w:rsidRPr="003D61BA">
        <w:rPr>
          <w:sz w:val="28"/>
          <w:szCs w:val="28"/>
        </w:rPr>
        <w:t xml:space="preserve"> информации</w:t>
      </w:r>
      <w:r w:rsidRPr="0030706B">
        <w:rPr>
          <w:sz w:val="28"/>
          <w:szCs w:val="28"/>
        </w:rPr>
        <w:t xml:space="preserve"> принимает меры к исполнению решения аппарата </w:t>
      </w:r>
      <w:r w:rsidR="00153ABC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и информирует аппарат </w:t>
      </w:r>
      <w:r w:rsidR="00153ABC">
        <w:rPr>
          <w:sz w:val="28"/>
          <w:szCs w:val="28"/>
        </w:rPr>
        <w:t>Совета депутатов</w:t>
      </w:r>
      <w:r w:rsidRPr="0030706B">
        <w:rPr>
          <w:sz w:val="28"/>
          <w:szCs w:val="28"/>
        </w:rPr>
        <w:t xml:space="preserve"> о принятых мерах.</w:t>
      </w:r>
    </w:p>
    <w:p w:rsidR="00E14A5B" w:rsidRPr="002F347D" w:rsidRDefault="00E14A5B" w:rsidP="00E14A5B">
      <w:pPr>
        <w:shd w:val="clear" w:color="auto" w:fill="FFFFFF"/>
        <w:ind w:firstLine="708"/>
        <w:jc w:val="both"/>
        <w:rPr>
          <w:sz w:val="28"/>
          <w:szCs w:val="28"/>
        </w:rPr>
      </w:pPr>
      <w:r w:rsidRPr="0030706B">
        <w:rPr>
          <w:sz w:val="28"/>
          <w:szCs w:val="28"/>
        </w:rPr>
        <w:t>2</w:t>
      </w:r>
      <w:r w:rsidRPr="005371AF">
        <w:rPr>
          <w:sz w:val="28"/>
          <w:szCs w:val="28"/>
        </w:rPr>
        <w:t>5</w:t>
      </w:r>
      <w:r w:rsidRPr="0030706B">
        <w:rPr>
          <w:sz w:val="28"/>
          <w:szCs w:val="28"/>
        </w:rPr>
        <w:t xml:space="preserve">. Использование юридическими лицами и индивидуальными предпринимателями официальных символов муниципального округа </w:t>
      </w:r>
      <w:r w:rsidR="00EF3956">
        <w:rPr>
          <w:sz w:val="28"/>
          <w:szCs w:val="28"/>
        </w:rPr>
        <w:t>Академический</w:t>
      </w:r>
      <w:r w:rsidR="00153ABC" w:rsidRPr="00153ABC">
        <w:t xml:space="preserve"> </w:t>
      </w:r>
      <w:r w:rsidR="00153ABC" w:rsidRPr="00153ABC">
        <w:rPr>
          <w:sz w:val="28"/>
          <w:szCs w:val="28"/>
        </w:rPr>
        <w:t>в городе Москве</w:t>
      </w:r>
      <w:r w:rsidR="004C3CCA">
        <w:rPr>
          <w:sz w:val="28"/>
          <w:szCs w:val="28"/>
        </w:rPr>
        <w:t xml:space="preserve"> </w:t>
      </w:r>
      <w:r w:rsidRPr="0030706B">
        <w:rPr>
          <w:sz w:val="28"/>
          <w:szCs w:val="28"/>
        </w:rPr>
        <w:t>с нарушением правил, указанных в настоящем По</w:t>
      </w:r>
      <w:r w:rsidR="00153ABC">
        <w:rPr>
          <w:sz w:val="28"/>
          <w:szCs w:val="28"/>
        </w:rPr>
        <w:t>рядке</w:t>
      </w:r>
      <w:r w:rsidRPr="0030706B">
        <w:rPr>
          <w:sz w:val="28"/>
          <w:szCs w:val="28"/>
        </w:rPr>
        <w:t>, влечет за собой а</w:t>
      </w:r>
      <w:r w:rsidR="008A233B">
        <w:rPr>
          <w:sz w:val="28"/>
          <w:szCs w:val="28"/>
        </w:rPr>
        <w:t>дминистративную ответственность.</w:t>
      </w:r>
    </w:p>
    <w:p w:rsidR="00910076" w:rsidRPr="003B7C86" w:rsidRDefault="00910076" w:rsidP="00BB0680">
      <w:pPr>
        <w:widowControl w:val="0"/>
        <w:rPr>
          <w:b/>
          <w:sz w:val="26"/>
          <w:szCs w:val="26"/>
        </w:rPr>
      </w:pPr>
    </w:p>
    <w:p w:rsidR="00E14A5B" w:rsidRDefault="00E14A5B">
      <w:pPr>
        <w:rPr>
          <w:b/>
          <w:sz w:val="28"/>
          <w:szCs w:val="28"/>
          <w:u w:val="single"/>
        </w:rPr>
      </w:pPr>
    </w:p>
    <w:sectPr w:rsidR="00E14A5B" w:rsidSect="00AE335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622" w:rsidRDefault="005F6622" w:rsidP="00C470ED">
      <w:r>
        <w:separator/>
      </w:r>
    </w:p>
  </w:endnote>
  <w:endnote w:type="continuationSeparator" w:id="0">
    <w:p w:rsidR="005F6622" w:rsidRDefault="005F6622" w:rsidP="00C4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622" w:rsidRDefault="005F6622" w:rsidP="00C470ED">
      <w:r>
        <w:separator/>
      </w:r>
    </w:p>
  </w:footnote>
  <w:footnote w:type="continuationSeparator" w:id="0">
    <w:p w:rsidR="005F6622" w:rsidRDefault="005F6622" w:rsidP="00C4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784"/>
    <w:multiLevelType w:val="hybridMultilevel"/>
    <w:tmpl w:val="F5EC1FB0"/>
    <w:lvl w:ilvl="0" w:tplc="1E6C634A">
      <w:start w:val="1"/>
      <w:numFmt w:val="decimal"/>
      <w:lvlText w:val="%1."/>
      <w:lvlJc w:val="left"/>
      <w:pPr>
        <w:ind w:left="0" w:firstLine="0"/>
      </w:pPr>
    </w:lvl>
    <w:lvl w:ilvl="1" w:tplc="916EB2FC">
      <w:numFmt w:val="decimal"/>
      <w:lvlText w:val=""/>
      <w:lvlJc w:val="left"/>
      <w:pPr>
        <w:ind w:left="0" w:firstLine="0"/>
      </w:pPr>
    </w:lvl>
    <w:lvl w:ilvl="2" w:tplc="FE6C35BC">
      <w:numFmt w:val="decimal"/>
      <w:lvlText w:val=""/>
      <w:lvlJc w:val="left"/>
      <w:pPr>
        <w:ind w:left="0" w:firstLine="0"/>
      </w:pPr>
    </w:lvl>
    <w:lvl w:ilvl="3" w:tplc="FC608352">
      <w:numFmt w:val="decimal"/>
      <w:lvlText w:val=""/>
      <w:lvlJc w:val="left"/>
      <w:pPr>
        <w:ind w:left="0" w:firstLine="0"/>
      </w:pPr>
    </w:lvl>
    <w:lvl w:ilvl="4" w:tplc="47364188">
      <w:numFmt w:val="decimal"/>
      <w:lvlText w:val=""/>
      <w:lvlJc w:val="left"/>
      <w:pPr>
        <w:ind w:left="0" w:firstLine="0"/>
      </w:pPr>
    </w:lvl>
    <w:lvl w:ilvl="5" w:tplc="543E4B8A">
      <w:numFmt w:val="decimal"/>
      <w:lvlText w:val=""/>
      <w:lvlJc w:val="left"/>
      <w:pPr>
        <w:ind w:left="0" w:firstLine="0"/>
      </w:pPr>
    </w:lvl>
    <w:lvl w:ilvl="6" w:tplc="5EA8C5DC">
      <w:numFmt w:val="decimal"/>
      <w:lvlText w:val=""/>
      <w:lvlJc w:val="left"/>
      <w:pPr>
        <w:ind w:left="0" w:firstLine="0"/>
      </w:pPr>
    </w:lvl>
    <w:lvl w:ilvl="7" w:tplc="FE6AB6D8">
      <w:numFmt w:val="decimal"/>
      <w:lvlText w:val=""/>
      <w:lvlJc w:val="left"/>
      <w:pPr>
        <w:ind w:left="0" w:firstLine="0"/>
      </w:pPr>
    </w:lvl>
    <w:lvl w:ilvl="8" w:tplc="0AF2245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AE5182"/>
    <w:multiLevelType w:val="hybridMultilevel"/>
    <w:tmpl w:val="0BC4AA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4355F"/>
    <w:multiLevelType w:val="hybridMultilevel"/>
    <w:tmpl w:val="8728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25029"/>
    <w:multiLevelType w:val="hybridMultilevel"/>
    <w:tmpl w:val="9770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7D"/>
    <w:rsid w:val="000115A5"/>
    <w:rsid w:val="0002512D"/>
    <w:rsid w:val="00042F82"/>
    <w:rsid w:val="0005563C"/>
    <w:rsid w:val="00057A92"/>
    <w:rsid w:val="00062E0B"/>
    <w:rsid w:val="00064B24"/>
    <w:rsid w:val="000A59E5"/>
    <w:rsid w:val="000B3A15"/>
    <w:rsid w:val="000E63E0"/>
    <w:rsid w:val="00104443"/>
    <w:rsid w:val="0010780E"/>
    <w:rsid w:val="00110ACF"/>
    <w:rsid w:val="001155F0"/>
    <w:rsid w:val="00116DFF"/>
    <w:rsid w:val="001276D4"/>
    <w:rsid w:val="00143FE2"/>
    <w:rsid w:val="00153ABC"/>
    <w:rsid w:val="00157400"/>
    <w:rsid w:val="001631AD"/>
    <w:rsid w:val="00183896"/>
    <w:rsid w:val="00191E39"/>
    <w:rsid w:val="001A7246"/>
    <w:rsid w:val="001B2F95"/>
    <w:rsid w:val="001D2DC2"/>
    <w:rsid w:val="001D7211"/>
    <w:rsid w:val="001D7EEC"/>
    <w:rsid w:val="001E1DEC"/>
    <w:rsid w:val="001E2357"/>
    <w:rsid w:val="001E666D"/>
    <w:rsid w:val="001E7205"/>
    <w:rsid w:val="00201E8B"/>
    <w:rsid w:val="0020224C"/>
    <w:rsid w:val="0021185F"/>
    <w:rsid w:val="0021364E"/>
    <w:rsid w:val="0023034F"/>
    <w:rsid w:val="00261C20"/>
    <w:rsid w:val="00280965"/>
    <w:rsid w:val="002A00DA"/>
    <w:rsid w:val="002A7A8F"/>
    <w:rsid w:val="002B539F"/>
    <w:rsid w:val="002B7DF9"/>
    <w:rsid w:val="002C3258"/>
    <w:rsid w:val="002D61A7"/>
    <w:rsid w:val="002D7784"/>
    <w:rsid w:val="002D790F"/>
    <w:rsid w:val="002E2A34"/>
    <w:rsid w:val="002F6DE0"/>
    <w:rsid w:val="003041F3"/>
    <w:rsid w:val="00306859"/>
    <w:rsid w:val="003244D4"/>
    <w:rsid w:val="00326B82"/>
    <w:rsid w:val="00331A88"/>
    <w:rsid w:val="003343DE"/>
    <w:rsid w:val="00381308"/>
    <w:rsid w:val="003870B5"/>
    <w:rsid w:val="003878FF"/>
    <w:rsid w:val="003B4E72"/>
    <w:rsid w:val="003B7C86"/>
    <w:rsid w:val="003C0BF5"/>
    <w:rsid w:val="003D6389"/>
    <w:rsid w:val="003D7D3D"/>
    <w:rsid w:val="003E18B7"/>
    <w:rsid w:val="003E75E4"/>
    <w:rsid w:val="00401CEB"/>
    <w:rsid w:val="0040261D"/>
    <w:rsid w:val="004057D6"/>
    <w:rsid w:val="00405B17"/>
    <w:rsid w:val="004078CE"/>
    <w:rsid w:val="00415A2E"/>
    <w:rsid w:val="00424607"/>
    <w:rsid w:val="0043469D"/>
    <w:rsid w:val="00436F04"/>
    <w:rsid w:val="004544A2"/>
    <w:rsid w:val="00454E3B"/>
    <w:rsid w:val="00461A49"/>
    <w:rsid w:val="0047443D"/>
    <w:rsid w:val="004761EC"/>
    <w:rsid w:val="004835A9"/>
    <w:rsid w:val="004835D0"/>
    <w:rsid w:val="00491980"/>
    <w:rsid w:val="0049427A"/>
    <w:rsid w:val="004A4285"/>
    <w:rsid w:val="004A483F"/>
    <w:rsid w:val="004B6280"/>
    <w:rsid w:val="004C3CCA"/>
    <w:rsid w:val="004C7F7A"/>
    <w:rsid w:val="004D1899"/>
    <w:rsid w:val="004D5E7A"/>
    <w:rsid w:val="004E4B72"/>
    <w:rsid w:val="004F6CE1"/>
    <w:rsid w:val="00501282"/>
    <w:rsid w:val="005228CC"/>
    <w:rsid w:val="005270D6"/>
    <w:rsid w:val="00527BCC"/>
    <w:rsid w:val="00531CE0"/>
    <w:rsid w:val="00534A8A"/>
    <w:rsid w:val="0054492D"/>
    <w:rsid w:val="00546A98"/>
    <w:rsid w:val="00546B76"/>
    <w:rsid w:val="00556BE9"/>
    <w:rsid w:val="0056666E"/>
    <w:rsid w:val="00584B4C"/>
    <w:rsid w:val="005A4E64"/>
    <w:rsid w:val="005A71A6"/>
    <w:rsid w:val="005C1AF4"/>
    <w:rsid w:val="005C6AED"/>
    <w:rsid w:val="005D66E5"/>
    <w:rsid w:val="005D7324"/>
    <w:rsid w:val="005E18BA"/>
    <w:rsid w:val="005E376C"/>
    <w:rsid w:val="005E4DD9"/>
    <w:rsid w:val="005F003F"/>
    <w:rsid w:val="005F2781"/>
    <w:rsid w:val="005F2A58"/>
    <w:rsid w:val="005F6622"/>
    <w:rsid w:val="006075DF"/>
    <w:rsid w:val="00622301"/>
    <w:rsid w:val="00622ECF"/>
    <w:rsid w:val="00644AC3"/>
    <w:rsid w:val="00646CAB"/>
    <w:rsid w:val="006513A1"/>
    <w:rsid w:val="00652A20"/>
    <w:rsid w:val="00657042"/>
    <w:rsid w:val="00682F9B"/>
    <w:rsid w:val="00690F7F"/>
    <w:rsid w:val="00696857"/>
    <w:rsid w:val="006A19E2"/>
    <w:rsid w:val="006A21B7"/>
    <w:rsid w:val="006B0192"/>
    <w:rsid w:val="006B5A60"/>
    <w:rsid w:val="006C2299"/>
    <w:rsid w:val="006C47AE"/>
    <w:rsid w:val="006D6FDE"/>
    <w:rsid w:val="006E1379"/>
    <w:rsid w:val="006E3CA0"/>
    <w:rsid w:val="006E7568"/>
    <w:rsid w:val="006F2352"/>
    <w:rsid w:val="006F5EEF"/>
    <w:rsid w:val="006F6770"/>
    <w:rsid w:val="006F7B6F"/>
    <w:rsid w:val="00701000"/>
    <w:rsid w:val="007021E5"/>
    <w:rsid w:val="007043AE"/>
    <w:rsid w:val="00714D48"/>
    <w:rsid w:val="0072493A"/>
    <w:rsid w:val="007263B2"/>
    <w:rsid w:val="00731CC6"/>
    <w:rsid w:val="00736495"/>
    <w:rsid w:val="00740A47"/>
    <w:rsid w:val="007455F8"/>
    <w:rsid w:val="007500DB"/>
    <w:rsid w:val="00751BDF"/>
    <w:rsid w:val="00767BDD"/>
    <w:rsid w:val="00772DE9"/>
    <w:rsid w:val="007813E7"/>
    <w:rsid w:val="00781D1D"/>
    <w:rsid w:val="0079359A"/>
    <w:rsid w:val="007A4C10"/>
    <w:rsid w:val="007B3DBE"/>
    <w:rsid w:val="007C0A97"/>
    <w:rsid w:val="007C1DD1"/>
    <w:rsid w:val="007C281E"/>
    <w:rsid w:val="007C5520"/>
    <w:rsid w:val="007C60D2"/>
    <w:rsid w:val="007C68A5"/>
    <w:rsid w:val="007D57B8"/>
    <w:rsid w:val="007E4BEA"/>
    <w:rsid w:val="00800FFF"/>
    <w:rsid w:val="00816E77"/>
    <w:rsid w:val="00823C6D"/>
    <w:rsid w:val="008322DF"/>
    <w:rsid w:val="00843562"/>
    <w:rsid w:val="008530E3"/>
    <w:rsid w:val="00853D2F"/>
    <w:rsid w:val="00854940"/>
    <w:rsid w:val="00875A9A"/>
    <w:rsid w:val="008776EE"/>
    <w:rsid w:val="00881327"/>
    <w:rsid w:val="00886ED3"/>
    <w:rsid w:val="008A233B"/>
    <w:rsid w:val="008A4026"/>
    <w:rsid w:val="008B2115"/>
    <w:rsid w:val="008C5E7B"/>
    <w:rsid w:val="008D38F7"/>
    <w:rsid w:val="008D6E39"/>
    <w:rsid w:val="008E2C30"/>
    <w:rsid w:val="008E7845"/>
    <w:rsid w:val="008E7D88"/>
    <w:rsid w:val="008F0005"/>
    <w:rsid w:val="00901786"/>
    <w:rsid w:val="00901923"/>
    <w:rsid w:val="00910076"/>
    <w:rsid w:val="00910B4B"/>
    <w:rsid w:val="0092174C"/>
    <w:rsid w:val="00922CE5"/>
    <w:rsid w:val="00927277"/>
    <w:rsid w:val="009323CC"/>
    <w:rsid w:val="009345AA"/>
    <w:rsid w:val="0093511A"/>
    <w:rsid w:val="00935508"/>
    <w:rsid w:val="0093562A"/>
    <w:rsid w:val="00937C6B"/>
    <w:rsid w:val="0094707A"/>
    <w:rsid w:val="00952C6E"/>
    <w:rsid w:val="00966D4A"/>
    <w:rsid w:val="00981372"/>
    <w:rsid w:val="0098723A"/>
    <w:rsid w:val="00990179"/>
    <w:rsid w:val="00994E2C"/>
    <w:rsid w:val="009A76E1"/>
    <w:rsid w:val="009B15AF"/>
    <w:rsid w:val="009B4193"/>
    <w:rsid w:val="009B65D5"/>
    <w:rsid w:val="009B7F6F"/>
    <w:rsid w:val="009C0AB4"/>
    <w:rsid w:val="009C1BCE"/>
    <w:rsid w:val="009C2002"/>
    <w:rsid w:val="009E41E9"/>
    <w:rsid w:val="009F5F26"/>
    <w:rsid w:val="00A129D9"/>
    <w:rsid w:val="00A14118"/>
    <w:rsid w:val="00A165D5"/>
    <w:rsid w:val="00A32997"/>
    <w:rsid w:val="00A43898"/>
    <w:rsid w:val="00A6055F"/>
    <w:rsid w:val="00A61FAE"/>
    <w:rsid w:val="00A66E62"/>
    <w:rsid w:val="00A7098B"/>
    <w:rsid w:val="00A83DD7"/>
    <w:rsid w:val="00A84FBE"/>
    <w:rsid w:val="00A8623E"/>
    <w:rsid w:val="00A86DBF"/>
    <w:rsid w:val="00A86DD6"/>
    <w:rsid w:val="00A8786C"/>
    <w:rsid w:val="00A90A8C"/>
    <w:rsid w:val="00A9684B"/>
    <w:rsid w:val="00A96C76"/>
    <w:rsid w:val="00AB70C4"/>
    <w:rsid w:val="00AC61F5"/>
    <w:rsid w:val="00AC73E5"/>
    <w:rsid w:val="00AD256F"/>
    <w:rsid w:val="00AD390E"/>
    <w:rsid w:val="00AD5808"/>
    <w:rsid w:val="00AE3353"/>
    <w:rsid w:val="00AE759A"/>
    <w:rsid w:val="00AF349C"/>
    <w:rsid w:val="00B00392"/>
    <w:rsid w:val="00B04B4F"/>
    <w:rsid w:val="00B11060"/>
    <w:rsid w:val="00B12D13"/>
    <w:rsid w:val="00B40FD2"/>
    <w:rsid w:val="00B4510F"/>
    <w:rsid w:val="00B453A6"/>
    <w:rsid w:val="00B625F1"/>
    <w:rsid w:val="00B65CED"/>
    <w:rsid w:val="00B66D7D"/>
    <w:rsid w:val="00B67E26"/>
    <w:rsid w:val="00B76B9D"/>
    <w:rsid w:val="00B7760A"/>
    <w:rsid w:val="00BA4267"/>
    <w:rsid w:val="00BB0680"/>
    <w:rsid w:val="00BB29E6"/>
    <w:rsid w:val="00BC65EB"/>
    <w:rsid w:val="00BD2495"/>
    <w:rsid w:val="00BE0248"/>
    <w:rsid w:val="00BE1031"/>
    <w:rsid w:val="00BF0B4C"/>
    <w:rsid w:val="00BF3426"/>
    <w:rsid w:val="00C04F84"/>
    <w:rsid w:val="00C134BD"/>
    <w:rsid w:val="00C37D4F"/>
    <w:rsid w:val="00C4497F"/>
    <w:rsid w:val="00C470ED"/>
    <w:rsid w:val="00C54BA9"/>
    <w:rsid w:val="00C550F9"/>
    <w:rsid w:val="00C71E26"/>
    <w:rsid w:val="00C74FD6"/>
    <w:rsid w:val="00C83587"/>
    <w:rsid w:val="00C87545"/>
    <w:rsid w:val="00C929EC"/>
    <w:rsid w:val="00C93AC7"/>
    <w:rsid w:val="00CA682E"/>
    <w:rsid w:val="00CB2A2D"/>
    <w:rsid w:val="00CC7E0B"/>
    <w:rsid w:val="00CD4900"/>
    <w:rsid w:val="00CE341B"/>
    <w:rsid w:val="00CF5648"/>
    <w:rsid w:val="00D13F08"/>
    <w:rsid w:val="00D271DE"/>
    <w:rsid w:val="00D33E36"/>
    <w:rsid w:val="00D4159A"/>
    <w:rsid w:val="00D435C0"/>
    <w:rsid w:val="00D61E4E"/>
    <w:rsid w:val="00D811D0"/>
    <w:rsid w:val="00DC5BB2"/>
    <w:rsid w:val="00DD2856"/>
    <w:rsid w:val="00DD4C62"/>
    <w:rsid w:val="00DE3405"/>
    <w:rsid w:val="00E01A1A"/>
    <w:rsid w:val="00E040D1"/>
    <w:rsid w:val="00E104D4"/>
    <w:rsid w:val="00E14A5B"/>
    <w:rsid w:val="00E34C4A"/>
    <w:rsid w:val="00E37ABA"/>
    <w:rsid w:val="00E417AC"/>
    <w:rsid w:val="00E50CB6"/>
    <w:rsid w:val="00E5275C"/>
    <w:rsid w:val="00E652B8"/>
    <w:rsid w:val="00E7281C"/>
    <w:rsid w:val="00E76AEA"/>
    <w:rsid w:val="00E937E6"/>
    <w:rsid w:val="00EA0BFC"/>
    <w:rsid w:val="00EA16C9"/>
    <w:rsid w:val="00EA1BBF"/>
    <w:rsid w:val="00EA4722"/>
    <w:rsid w:val="00EB3A44"/>
    <w:rsid w:val="00EC0BD6"/>
    <w:rsid w:val="00ED06E9"/>
    <w:rsid w:val="00ED1197"/>
    <w:rsid w:val="00EE1D89"/>
    <w:rsid w:val="00EE2C13"/>
    <w:rsid w:val="00EE3962"/>
    <w:rsid w:val="00EF3956"/>
    <w:rsid w:val="00F07BF2"/>
    <w:rsid w:val="00F15244"/>
    <w:rsid w:val="00F26D56"/>
    <w:rsid w:val="00F26F3F"/>
    <w:rsid w:val="00F33ABE"/>
    <w:rsid w:val="00F4644D"/>
    <w:rsid w:val="00F641F6"/>
    <w:rsid w:val="00F65BF5"/>
    <w:rsid w:val="00F671DF"/>
    <w:rsid w:val="00F8061B"/>
    <w:rsid w:val="00F9195B"/>
    <w:rsid w:val="00F9310E"/>
    <w:rsid w:val="00F944FB"/>
    <w:rsid w:val="00F96023"/>
    <w:rsid w:val="00FA0876"/>
    <w:rsid w:val="00FA0DAD"/>
    <w:rsid w:val="00FA6EB8"/>
    <w:rsid w:val="00FC1CD9"/>
    <w:rsid w:val="00FC27C2"/>
    <w:rsid w:val="00FD5644"/>
    <w:rsid w:val="00FE186B"/>
    <w:rsid w:val="00FE50F2"/>
    <w:rsid w:val="00FF18DA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E018"/>
  <w15:docId w15:val="{51E5F436-61D4-4D3F-8FC6-4C60ADA3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6D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F6D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5F003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0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70ED"/>
    <w:rPr>
      <w:sz w:val="24"/>
      <w:szCs w:val="24"/>
    </w:rPr>
  </w:style>
  <w:style w:type="paragraph" w:styleId="a5">
    <w:name w:val="footer"/>
    <w:basedOn w:val="a"/>
    <w:link w:val="a6"/>
    <w:rsid w:val="00C470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70E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6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2F6DE0"/>
    <w:rPr>
      <w:rFonts w:ascii="Arial" w:hAnsi="Arial" w:cs="Arial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2F6DE0"/>
    <w:pPr>
      <w:ind w:left="720"/>
      <w:contextualSpacing/>
    </w:pPr>
  </w:style>
  <w:style w:type="paragraph" w:customStyle="1" w:styleId="s1">
    <w:name w:val="s_1"/>
    <w:basedOn w:val="a"/>
    <w:rsid w:val="002F6DE0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next w:val="2"/>
    <w:autoRedefine/>
    <w:rsid w:val="002F6D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160" w:line="240" w:lineRule="exact"/>
      <w:jc w:val="both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rsid w:val="002F6D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2F6DE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EE2C13"/>
    <w:rPr>
      <w:color w:val="0563C1" w:themeColor="hyperlink"/>
      <w:u w:val="single"/>
    </w:rPr>
  </w:style>
  <w:style w:type="character" w:customStyle="1" w:styleId="s10">
    <w:name w:val="s_10"/>
    <w:basedOn w:val="a0"/>
    <w:rsid w:val="00886ED3"/>
  </w:style>
  <w:style w:type="table" w:styleId="ac">
    <w:name w:val="Table Grid"/>
    <w:basedOn w:val="a1"/>
    <w:uiPriority w:val="39"/>
    <w:rsid w:val="0084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C65EB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qFormat/>
    <w:locked/>
    <w:rsid w:val="00BC65EB"/>
    <w:rPr>
      <w:rFonts w:eastAsiaTheme="minorHAnsi" w:cstheme="minorBidi"/>
      <w:sz w:val="28"/>
      <w:szCs w:val="22"/>
      <w:lang w:eastAsia="en-US"/>
    </w:rPr>
  </w:style>
  <w:style w:type="paragraph" w:styleId="af">
    <w:name w:val="Normal (Web)"/>
    <w:basedOn w:val="a"/>
    <w:uiPriority w:val="99"/>
    <w:unhideWhenUsed/>
    <w:rsid w:val="00BC65EB"/>
    <w:pPr>
      <w:spacing w:before="100" w:beforeAutospacing="1" w:after="100" w:afterAutospacing="1"/>
    </w:pPr>
  </w:style>
  <w:style w:type="paragraph" w:customStyle="1" w:styleId="ConsPlusNormal">
    <w:name w:val="ConsPlusNormal"/>
    <w:rsid w:val="00D61E4E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F003F"/>
    <w:rPr>
      <w:rFonts w:ascii="Calibri" w:hAnsi="Calibri"/>
      <w:b/>
      <w:bCs/>
      <w:sz w:val="28"/>
      <w:szCs w:val="28"/>
    </w:rPr>
  </w:style>
  <w:style w:type="character" w:customStyle="1" w:styleId="root">
    <w:name w:val="root"/>
    <w:basedOn w:val="a0"/>
    <w:rsid w:val="005F003F"/>
  </w:style>
  <w:style w:type="character" w:customStyle="1" w:styleId="extended-textshort">
    <w:name w:val="extended-text__short"/>
    <w:basedOn w:val="a0"/>
    <w:rsid w:val="005F003F"/>
  </w:style>
  <w:style w:type="paragraph" w:customStyle="1" w:styleId="c0">
    <w:name w:val="c0"/>
    <w:basedOn w:val="a"/>
    <w:rsid w:val="005F003F"/>
    <w:pPr>
      <w:spacing w:before="100" w:beforeAutospacing="1" w:after="100" w:afterAutospacing="1"/>
    </w:pPr>
  </w:style>
  <w:style w:type="character" w:customStyle="1" w:styleId="c4">
    <w:name w:val="c4"/>
    <w:rsid w:val="005F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MZ</cp:lastModifiedBy>
  <cp:revision>4</cp:revision>
  <cp:lastPrinted>2024-05-03T08:36:00Z</cp:lastPrinted>
  <dcterms:created xsi:type="dcterms:W3CDTF">2024-05-03T08:38:00Z</dcterms:created>
  <dcterms:modified xsi:type="dcterms:W3CDTF">2024-09-09T12:21:00Z</dcterms:modified>
</cp:coreProperties>
</file>