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AC3C8" w14:textId="77777777" w:rsidR="00A77EA1" w:rsidRDefault="00A77EA1" w:rsidP="00A77EA1">
      <w:pPr>
        <w:shd w:val="clear" w:color="auto" w:fill="FFFFFF"/>
        <w:spacing w:after="0"/>
        <w:ind w:left="5529" w:hanging="284"/>
        <w:jc w:val="right"/>
        <w:rPr>
          <w:rFonts w:ascii="Times New Roman" w:hAnsi="Times New Roman"/>
          <w:b/>
          <w:bCs/>
          <w:i/>
          <w:iCs/>
          <w:color w:val="000000"/>
          <w:spacing w:val="4"/>
          <w:w w:val="131"/>
          <w:sz w:val="28"/>
          <w:szCs w:val="28"/>
        </w:rPr>
      </w:pPr>
    </w:p>
    <w:p w14:paraId="42E5ACDE" w14:textId="77777777" w:rsidR="00A77EA1" w:rsidRPr="001C6E7E" w:rsidRDefault="00A77EA1" w:rsidP="00A77EA1">
      <w:pPr>
        <w:shd w:val="clear" w:color="auto" w:fill="FFFFFF"/>
        <w:spacing w:after="0"/>
        <w:ind w:left="5529" w:hanging="284"/>
        <w:jc w:val="right"/>
        <w:rPr>
          <w:rFonts w:ascii="Times New Roman" w:hAnsi="Times New Roman"/>
          <w:b/>
          <w:bCs/>
          <w:i/>
          <w:iCs/>
          <w:color w:val="000000"/>
          <w:spacing w:val="4"/>
          <w:w w:val="131"/>
          <w:sz w:val="28"/>
          <w:szCs w:val="28"/>
        </w:rPr>
      </w:pPr>
      <w:r w:rsidRPr="001C6E7E">
        <w:rPr>
          <w:rFonts w:ascii="Times New Roman" w:hAnsi="Times New Roman"/>
          <w:b/>
          <w:bCs/>
          <w:i/>
          <w:iCs/>
          <w:color w:val="000000"/>
          <w:spacing w:val="4"/>
          <w:w w:val="131"/>
          <w:sz w:val="28"/>
          <w:szCs w:val="28"/>
        </w:rPr>
        <w:t>ПРОЕКТ</w:t>
      </w:r>
    </w:p>
    <w:p w14:paraId="002598FE" w14:textId="23E6CD8A" w:rsidR="00A77EA1" w:rsidRPr="001C6E7E" w:rsidRDefault="00A77EA1" w:rsidP="00A77EA1">
      <w:pPr>
        <w:spacing w:after="0"/>
        <w:ind w:left="5670" w:hanging="284"/>
        <w:rPr>
          <w:rFonts w:ascii="Times New Roman" w:hAnsi="Times New Roman"/>
          <w:color w:val="000000"/>
          <w:spacing w:val="-12"/>
          <w:sz w:val="28"/>
          <w:szCs w:val="28"/>
        </w:rPr>
      </w:pPr>
      <w:r w:rsidRPr="001C6E7E">
        <w:rPr>
          <w:rFonts w:ascii="Times New Roman" w:hAnsi="Times New Roman"/>
          <w:color w:val="000000"/>
          <w:spacing w:val="-12"/>
          <w:sz w:val="28"/>
          <w:szCs w:val="28"/>
        </w:rPr>
        <w:t xml:space="preserve">                                   № 0</w:t>
      </w:r>
      <w:r>
        <w:rPr>
          <w:rFonts w:ascii="Times New Roman" w:hAnsi="Times New Roman"/>
          <w:color w:val="000000"/>
          <w:spacing w:val="-12"/>
          <w:sz w:val="28"/>
          <w:szCs w:val="28"/>
        </w:rPr>
        <w:t>1</w:t>
      </w:r>
      <w:r w:rsidRPr="001C6E7E">
        <w:rPr>
          <w:rFonts w:ascii="Times New Roman" w:hAnsi="Times New Roman"/>
          <w:color w:val="000000"/>
          <w:spacing w:val="-12"/>
          <w:sz w:val="28"/>
          <w:szCs w:val="28"/>
        </w:rPr>
        <w:t>-</w:t>
      </w:r>
      <w:r>
        <w:rPr>
          <w:rFonts w:ascii="Times New Roman" w:hAnsi="Times New Roman"/>
          <w:color w:val="000000"/>
          <w:spacing w:val="-12"/>
          <w:sz w:val="28"/>
          <w:szCs w:val="28"/>
        </w:rPr>
        <w:t>10</w:t>
      </w:r>
      <w:r w:rsidRPr="001C6E7E">
        <w:rPr>
          <w:rFonts w:ascii="Times New Roman" w:hAnsi="Times New Roman"/>
          <w:color w:val="000000"/>
          <w:spacing w:val="-12"/>
          <w:sz w:val="28"/>
          <w:szCs w:val="28"/>
        </w:rPr>
        <w:t xml:space="preserve">-2024-ПР </w:t>
      </w:r>
    </w:p>
    <w:p w14:paraId="3DE87FBC" w14:textId="77777777" w:rsidR="00A77EA1" w:rsidRPr="001C6E7E" w:rsidRDefault="00A77EA1" w:rsidP="00A77EA1">
      <w:pPr>
        <w:spacing w:after="0"/>
        <w:ind w:left="5103"/>
        <w:jc w:val="right"/>
        <w:rPr>
          <w:rFonts w:ascii="Times New Roman" w:hAnsi="Times New Roman"/>
          <w:color w:val="000000"/>
          <w:spacing w:val="-12"/>
          <w:sz w:val="28"/>
          <w:szCs w:val="28"/>
        </w:rPr>
      </w:pPr>
    </w:p>
    <w:p w14:paraId="1B793055" w14:textId="77777777" w:rsidR="00A77EA1" w:rsidRPr="001C6E7E" w:rsidRDefault="00A77EA1" w:rsidP="00A77EA1">
      <w:pPr>
        <w:spacing w:after="0"/>
        <w:ind w:left="5103"/>
        <w:jc w:val="both"/>
        <w:rPr>
          <w:rFonts w:ascii="Times New Roman" w:hAnsi="Times New Roman"/>
          <w:color w:val="000000"/>
          <w:spacing w:val="-12"/>
          <w:sz w:val="28"/>
          <w:szCs w:val="28"/>
        </w:rPr>
      </w:pPr>
      <w:r w:rsidRPr="001C6E7E">
        <w:rPr>
          <w:rFonts w:ascii="Times New Roman" w:hAnsi="Times New Roman"/>
          <w:color w:val="000000"/>
          <w:spacing w:val="-12"/>
          <w:sz w:val="28"/>
          <w:szCs w:val="28"/>
        </w:rPr>
        <w:t xml:space="preserve">Проект внесен: Главой МО Академический Ртищевой И.А. </w:t>
      </w:r>
    </w:p>
    <w:p w14:paraId="133FE8F9" w14:textId="77777777" w:rsidR="00A77EA1" w:rsidRPr="001C6E7E" w:rsidRDefault="00A77EA1" w:rsidP="00A77EA1">
      <w:pPr>
        <w:spacing w:after="0"/>
        <w:ind w:left="5103"/>
        <w:jc w:val="both"/>
        <w:rPr>
          <w:rFonts w:ascii="Times New Roman" w:hAnsi="Times New Roman"/>
          <w:color w:val="000000"/>
          <w:spacing w:val="-12"/>
          <w:sz w:val="28"/>
          <w:szCs w:val="28"/>
        </w:rPr>
      </w:pPr>
      <w:r w:rsidRPr="001C6E7E">
        <w:rPr>
          <w:rFonts w:ascii="Times New Roman" w:hAnsi="Times New Roman"/>
          <w:color w:val="000000"/>
          <w:spacing w:val="-12"/>
          <w:sz w:val="28"/>
          <w:szCs w:val="28"/>
        </w:rPr>
        <w:t xml:space="preserve">Редактор проекта: Тамбовцев Е.Е. - </w:t>
      </w:r>
      <w:r w:rsidRPr="001C6E7E">
        <w:rPr>
          <w:rFonts w:ascii="Times New Roman" w:hAnsi="Times New Roman"/>
          <w:bCs/>
          <w:sz w:val="28"/>
          <w:szCs w:val="28"/>
        </w:rPr>
        <w:t>консультант по юридическим вопросам юридической службы</w:t>
      </w:r>
      <w:r w:rsidRPr="001C6E7E">
        <w:rPr>
          <w:rFonts w:ascii="Times New Roman" w:hAnsi="Times New Roman"/>
          <w:color w:val="000000"/>
          <w:spacing w:val="-12"/>
          <w:sz w:val="28"/>
          <w:szCs w:val="28"/>
        </w:rPr>
        <w:t>,</w:t>
      </w:r>
    </w:p>
    <w:p w14:paraId="15D965DC" w14:textId="7792D24B" w:rsidR="00A77EA1" w:rsidRPr="001C6E7E" w:rsidRDefault="00A77EA1" w:rsidP="00A77EA1">
      <w:pPr>
        <w:shd w:val="clear" w:color="auto" w:fill="FFFFFF"/>
        <w:tabs>
          <w:tab w:val="left" w:pos="7920"/>
        </w:tabs>
        <w:spacing w:after="0"/>
        <w:ind w:left="5103"/>
        <w:jc w:val="both"/>
        <w:rPr>
          <w:rFonts w:ascii="Times New Roman" w:hAnsi="Times New Roman"/>
          <w:color w:val="000000"/>
          <w:spacing w:val="-12"/>
          <w:sz w:val="28"/>
          <w:szCs w:val="28"/>
        </w:rPr>
      </w:pPr>
      <w:r w:rsidRPr="001C6E7E">
        <w:rPr>
          <w:rFonts w:ascii="Times New Roman" w:hAnsi="Times New Roman"/>
          <w:color w:val="000000"/>
          <w:spacing w:val="-12"/>
          <w:sz w:val="28"/>
          <w:szCs w:val="28"/>
        </w:rPr>
        <w:t>Дата внесения проекта: 0</w:t>
      </w:r>
      <w:r>
        <w:rPr>
          <w:rFonts w:ascii="Times New Roman" w:hAnsi="Times New Roman"/>
          <w:color w:val="000000"/>
          <w:spacing w:val="-12"/>
          <w:sz w:val="28"/>
          <w:szCs w:val="28"/>
        </w:rPr>
        <w:t>4</w:t>
      </w:r>
      <w:r w:rsidRPr="001C6E7E">
        <w:rPr>
          <w:rFonts w:ascii="Times New Roman" w:hAnsi="Times New Roman"/>
          <w:color w:val="000000"/>
          <w:spacing w:val="-12"/>
          <w:sz w:val="28"/>
          <w:szCs w:val="28"/>
        </w:rPr>
        <w:t>.</w:t>
      </w:r>
      <w:r>
        <w:rPr>
          <w:rFonts w:ascii="Times New Roman" w:hAnsi="Times New Roman"/>
          <w:color w:val="000000"/>
          <w:spacing w:val="-12"/>
          <w:sz w:val="28"/>
          <w:szCs w:val="28"/>
        </w:rPr>
        <w:t>10</w:t>
      </w:r>
      <w:r w:rsidRPr="001C6E7E">
        <w:rPr>
          <w:rFonts w:ascii="Times New Roman" w:hAnsi="Times New Roman"/>
          <w:color w:val="000000"/>
          <w:spacing w:val="-12"/>
          <w:sz w:val="28"/>
          <w:szCs w:val="28"/>
        </w:rPr>
        <w:t xml:space="preserve">.2024 г. </w:t>
      </w:r>
    </w:p>
    <w:p w14:paraId="502574C0" w14:textId="77777777" w:rsidR="00A77EA1" w:rsidRPr="001C6E7E" w:rsidRDefault="00A77EA1" w:rsidP="00A77EA1">
      <w:pPr>
        <w:shd w:val="clear" w:color="auto" w:fill="FFFFFF"/>
        <w:tabs>
          <w:tab w:val="left" w:pos="7920"/>
        </w:tabs>
        <w:spacing w:after="0"/>
        <w:ind w:left="5103"/>
        <w:rPr>
          <w:rFonts w:ascii="Times New Roman" w:hAnsi="Times New Roman"/>
          <w:color w:val="000000"/>
          <w:spacing w:val="-12"/>
          <w:sz w:val="28"/>
          <w:szCs w:val="28"/>
        </w:rPr>
      </w:pPr>
      <w:r w:rsidRPr="001C6E7E">
        <w:rPr>
          <w:rFonts w:ascii="Times New Roman" w:hAnsi="Times New Roman"/>
          <w:color w:val="000000"/>
          <w:spacing w:val="-12"/>
          <w:sz w:val="28"/>
          <w:szCs w:val="28"/>
        </w:rPr>
        <w:t xml:space="preserve"> ____________________</w:t>
      </w:r>
    </w:p>
    <w:p w14:paraId="47FCBCB2" w14:textId="77777777" w:rsidR="00A77EA1" w:rsidRPr="001C6E7E" w:rsidRDefault="00A77EA1" w:rsidP="00A77EA1">
      <w:pPr>
        <w:shd w:val="clear" w:color="auto" w:fill="FFFFFF"/>
        <w:tabs>
          <w:tab w:val="left" w:pos="7920"/>
        </w:tabs>
        <w:spacing w:after="0"/>
        <w:ind w:left="6237"/>
        <w:rPr>
          <w:rFonts w:ascii="Times New Roman" w:hAnsi="Times New Roman"/>
          <w:color w:val="000000"/>
          <w:spacing w:val="-12"/>
          <w:sz w:val="28"/>
          <w:szCs w:val="28"/>
          <w:vertAlign w:val="superscript"/>
        </w:rPr>
      </w:pPr>
      <w:r w:rsidRPr="001C6E7E">
        <w:rPr>
          <w:rFonts w:ascii="Times New Roman" w:hAnsi="Times New Roman"/>
          <w:color w:val="000000"/>
          <w:spacing w:val="-12"/>
          <w:sz w:val="28"/>
          <w:szCs w:val="28"/>
        </w:rPr>
        <w:t xml:space="preserve"> </w:t>
      </w:r>
      <w:r w:rsidRPr="001C6E7E">
        <w:rPr>
          <w:rFonts w:ascii="Times New Roman" w:hAnsi="Times New Roman"/>
          <w:color w:val="000000"/>
          <w:spacing w:val="-12"/>
          <w:sz w:val="28"/>
          <w:szCs w:val="28"/>
          <w:vertAlign w:val="superscript"/>
        </w:rPr>
        <w:t xml:space="preserve">(подпись) </w:t>
      </w:r>
    </w:p>
    <w:p w14:paraId="7D0133EC" w14:textId="77777777" w:rsidR="00125E6E" w:rsidRPr="007657B7" w:rsidRDefault="00125E6E" w:rsidP="00125E6E">
      <w:pPr>
        <w:shd w:val="clear" w:color="auto" w:fill="FFFFFF"/>
        <w:tabs>
          <w:tab w:val="left" w:pos="7920"/>
        </w:tabs>
        <w:spacing w:after="0" w:line="240" w:lineRule="auto"/>
        <w:ind w:left="6237"/>
        <w:jc w:val="right"/>
        <w:rPr>
          <w:rFonts w:ascii="Times New Roman" w:hAnsi="Times New Roman"/>
          <w:color w:val="000000"/>
          <w:spacing w:val="-12"/>
          <w:sz w:val="28"/>
          <w:szCs w:val="28"/>
        </w:rPr>
      </w:pPr>
      <w:r>
        <w:rPr>
          <w:rFonts w:ascii="Times New Roman" w:hAnsi="Times New Roman"/>
          <w:color w:val="000000"/>
          <w:spacing w:val="-12"/>
          <w:sz w:val="28"/>
          <w:szCs w:val="28"/>
        </w:rPr>
        <w:t xml:space="preserve">                   </w:t>
      </w:r>
    </w:p>
    <w:p w14:paraId="3231F02D" w14:textId="77777777" w:rsidR="00125E6E" w:rsidRDefault="00125E6E" w:rsidP="00125E6E">
      <w:pPr>
        <w:autoSpaceDE w:val="0"/>
        <w:autoSpaceDN w:val="0"/>
        <w:adjustRightInd w:val="0"/>
        <w:spacing w:after="0" w:line="240" w:lineRule="auto"/>
        <w:jc w:val="center"/>
        <w:rPr>
          <w:rFonts w:ascii="Times New Roman" w:hAnsi="Times New Roman"/>
          <w:b/>
          <w:bCs/>
          <w:sz w:val="8"/>
          <w:szCs w:val="8"/>
        </w:rPr>
      </w:pPr>
    </w:p>
    <w:p w14:paraId="40D7C989" w14:textId="77777777" w:rsidR="00125E6E" w:rsidRDefault="00125E6E" w:rsidP="00125E6E">
      <w:pPr>
        <w:autoSpaceDE w:val="0"/>
        <w:autoSpaceDN w:val="0"/>
        <w:adjustRightInd w:val="0"/>
        <w:spacing w:after="0" w:line="240" w:lineRule="auto"/>
        <w:jc w:val="center"/>
        <w:rPr>
          <w:rFonts w:ascii="Times New Roman" w:hAnsi="Times New Roman"/>
          <w:b/>
          <w:bCs/>
          <w:sz w:val="8"/>
          <w:szCs w:val="8"/>
        </w:rPr>
      </w:pPr>
    </w:p>
    <w:p w14:paraId="315B68C8" w14:textId="77777777" w:rsidR="00125E6E" w:rsidRPr="00FF0BA5" w:rsidRDefault="00125E6E" w:rsidP="00125E6E">
      <w:pPr>
        <w:autoSpaceDE w:val="0"/>
        <w:autoSpaceDN w:val="0"/>
        <w:adjustRightInd w:val="0"/>
        <w:spacing w:after="0" w:line="240" w:lineRule="auto"/>
        <w:jc w:val="center"/>
        <w:rPr>
          <w:rFonts w:ascii="Times New Roman" w:hAnsi="Times New Roman"/>
          <w:b/>
          <w:bCs/>
          <w:sz w:val="8"/>
          <w:szCs w:val="8"/>
        </w:rPr>
      </w:pPr>
    </w:p>
    <w:p w14:paraId="1ACF9C99" w14:textId="77777777" w:rsidR="00125E6E" w:rsidRPr="0054154D" w:rsidRDefault="00125E6E" w:rsidP="00125E6E">
      <w:pPr>
        <w:tabs>
          <w:tab w:val="left" w:pos="5835"/>
        </w:tabs>
        <w:spacing w:after="0"/>
        <w:jc w:val="center"/>
        <w:rPr>
          <w:rFonts w:ascii="Times New Roman" w:hAnsi="Times New Roman"/>
          <w:b/>
          <w:bCs/>
          <w:color w:val="000000"/>
          <w:sz w:val="28"/>
          <w:szCs w:val="28"/>
        </w:rPr>
      </w:pPr>
      <w:r w:rsidRPr="0054154D">
        <w:rPr>
          <w:rFonts w:ascii="Times New Roman" w:hAnsi="Times New Roman"/>
          <w:b/>
          <w:bCs/>
          <w:color w:val="000000"/>
          <w:sz w:val="28"/>
          <w:szCs w:val="28"/>
        </w:rPr>
        <w:t>СОВЕТ ДЕПУТАТОВ</w:t>
      </w:r>
    </w:p>
    <w:p w14:paraId="29B74830" w14:textId="77777777" w:rsidR="00125E6E" w:rsidRPr="0054154D" w:rsidRDefault="00125E6E" w:rsidP="00125E6E">
      <w:pPr>
        <w:tabs>
          <w:tab w:val="left" w:pos="5835"/>
        </w:tabs>
        <w:spacing w:after="0"/>
        <w:jc w:val="center"/>
        <w:rPr>
          <w:rFonts w:ascii="Times New Roman" w:hAnsi="Times New Roman"/>
          <w:b/>
          <w:bCs/>
          <w:color w:val="000000"/>
          <w:sz w:val="28"/>
          <w:szCs w:val="28"/>
        </w:rPr>
      </w:pPr>
      <w:r w:rsidRPr="0054154D">
        <w:rPr>
          <w:rFonts w:ascii="Times New Roman" w:hAnsi="Times New Roman"/>
          <w:b/>
          <w:bCs/>
          <w:color w:val="000000"/>
          <w:sz w:val="28"/>
          <w:szCs w:val="28"/>
        </w:rPr>
        <w:t>МУ</w:t>
      </w:r>
      <w:r>
        <w:rPr>
          <w:rFonts w:ascii="Times New Roman" w:hAnsi="Times New Roman"/>
          <w:b/>
          <w:bCs/>
          <w:color w:val="000000"/>
          <w:sz w:val="28"/>
          <w:szCs w:val="28"/>
        </w:rPr>
        <w:t>НИЦИПАЛЬНОГО ОКРУГА</w:t>
      </w:r>
    </w:p>
    <w:p w14:paraId="77593286" w14:textId="77777777" w:rsidR="00125E6E" w:rsidRPr="0054154D" w:rsidRDefault="00125E6E" w:rsidP="00125E6E">
      <w:pPr>
        <w:tabs>
          <w:tab w:val="left" w:pos="5835"/>
        </w:tabs>
        <w:spacing w:after="0"/>
        <w:jc w:val="center"/>
        <w:rPr>
          <w:rFonts w:ascii="Times New Roman" w:hAnsi="Times New Roman"/>
          <w:b/>
          <w:bCs/>
          <w:color w:val="000000"/>
          <w:sz w:val="28"/>
          <w:szCs w:val="28"/>
        </w:rPr>
      </w:pPr>
      <w:r w:rsidRPr="0054154D">
        <w:rPr>
          <w:rFonts w:ascii="Times New Roman" w:hAnsi="Times New Roman"/>
          <w:b/>
          <w:bCs/>
          <w:color w:val="000000"/>
          <w:sz w:val="28"/>
          <w:szCs w:val="28"/>
        </w:rPr>
        <w:t>АКАДЕМИЧЕСКИЙ</w:t>
      </w:r>
    </w:p>
    <w:p w14:paraId="33F43DC2" w14:textId="77777777" w:rsidR="00125E6E" w:rsidRPr="0054154D" w:rsidRDefault="00125E6E" w:rsidP="00125E6E">
      <w:pPr>
        <w:tabs>
          <w:tab w:val="left" w:pos="5835"/>
        </w:tabs>
        <w:spacing w:after="0"/>
        <w:jc w:val="center"/>
        <w:rPr>
          <w:rFonts w:ascii="Times New Roman" w:hAnsi="Times New Roman"/>
          <w:b/>
          <w:bCs/>
          <w:color w:val="000000"/>
          <w:sz w:val="28"/>
          <w:szCs w:val="28"/>
        </w:rPr>
      </w:pPr>
    </w:p>
    <w:p w14:paraId="3BF217B7" w14:textId="24ED536D" w:rsidR="00125E6E" w:rsidRDefault="00125E6E" w:rsidP="00125E6E">
      <w:pPr>
        <w:tabs>
          <w:tab w:val="left" w:pos="0"/>
        </w:tabs>
        <w:spacing w:after="0"/>
        <w:jc w:val="center"/>
        <w:rPr>
          <w:rFonts w:ascii="Times New Roman" w:hAnsi="Times New Roman"/>
          <w:b/>
          <w:color w:val="000000"/>
          <w:sz w:val="28"/>
          <w:szCs w:val="28"/>
        </w:rPr>
      </w:pPr>
      <w:r w:rsidRPr="0054154D">
        <w:rPr>
          <w:rFonts w:ascii="Times New Roman" w:hAnsi="Times New Roman"/>
          <w:b/>
          <w:color w:val="000000"/>
          <w:sz w:val="28"/>
          <w:szCs w:val="28"/>
        </w:rPr>
        <w:t>РЕШЕНИЕ</w:t>
      </w:r>
    </w:p>
    <w:p w14:paraId="3FA641F9" w14:textId="77777777" w:rsidR="00A77EA1" w:rsidRPr="0054154D" w:rsidRDefault="00A77EA1" w:rsidP="00125E6E">
      <w:pPr>
        <w:tabs>
          <w:tab w:val="left" w:pos="0"/>
        </w:tabs>
        <w:spacing w:after="0"/>
        <w:jc w:val="center"/>
        <w:rPr>
          <w:rFonts w:ascii="Times New Roman" w:hAnsi="Times New Roman"/>
          <w:b/>
          <w:color w:val="000000"/>
          <w:sz w:val="28"/>
          <w:szCs w:val="28"/>
        </w:rPr>
      </w:pPr>
    </w:p>
    <w:p w14:paraId="5BE4666F" w14:textId="77777777" w:rsidR="00125E6E" w:rsidRPr="00125E6E" w:rsidRDefault="00125E6E" w:rsidP="00125E6E">
      <w:pPr>
        <w:shd w:val="clear" w:color="auto" w:fill="FFFFFF"/>
        <w:autoSpaceDE w:val="0"/>
        <w:autoSpaceDN w:val="0"/>
        <w:spacing w:after="0" w:line="240" w:lineRule="auto"/>
        <w:ind w:right="6"/>
        <w:jc w:val="center"/>
        <w:rPr>
          <w:rFonts w:ascii="Times New Roman" w:eastAsia="Times New Roman" w:hAnsi="Times New Roman"/>
          <w:b/>
          <w:bCs/>
          <w:color w:val="000000"/>
          <w:spacing w:val="-8"/>
          <w:sz w:val="12"/>
          <w:szCs w:val="12"/>
          <w:lang w:eastAsia="ru-RU"/>
        </w:rPr>
      </w:pPr>
    </w:p>
    <w:p w14:paraId="16D2E361" w14:textId="61984659" w:rsidR="00125E6E" w:rsidRPr="00981852" w:rsidRDefault="007B23F9" w:rsidP="00A77EA1">
      <w:pPr>
        <w:autoSpaceDE w:val="0"/>
        <w:autoSpaceDN w:val="0"/>
        <w:adjustRightInd w:val="0"/>
        <w:spacing w:after="0" w:line="240" w:lineRule="auto"/>
        <w:ind w:right="4819"/>
        <w:jc w:val="both"/>
        <w:rPr>
          <w:rFonts w:ascii="Times New Roman" w:eastAsia="Times New Roman" w:hAnsi="Times New Roman"/>
          <w:b/>
          <w:bCs/>
          <w:i/>
          <w:iCs/>
          <w:sz w:val="28"/>
          <w:szCs w:val="28"/>
          <w:lang w:eastAsia="ru-RU"/>
        </w:rPr>
      </w:pPr>
      <w:r w:rsidRPr="007B23F9">
        <w:rPr>
          <w:rFonts w:ascii="Times New Roman" w:eastAsia="Times New Roman" w:hAnsi="Times New Roman"/>
          <w:b/>
          <w:bCs/>
          <w:i/>
          <w:iCs/>
          <w:sz w:val="28"/>
          <w:szCs w:val="28"/>
          <w:lang w:eastAsia="ru-RU"/>
        </w:rPr>
        <w:t xml:space="preserve">Об утверждении Порядка учета предложений граждан по проекту Устава муниципального округа </w:t>
      </w:r>
      <w:r w:rsidR="00746F63">
        <w:rPr>
          <w:rFonts w:ascii="Times New Roman" w:eastAsia="Times New Roman" w:hAnsi="Times New Roman"/>
          <w:b/>
          <w:bCs/>
          <w:i/>
          <w:iCs/>
          <w:sz w:val="28"/>
          <w:szCs w:val="28"/>
          <w:lang w:eastAsia="ru-RU"/>
        </w:rPr>
        <w:t>Академический</w:t>
      </w:r>
      <w:r w:rsidRPr="007B23F9">
        <w:rPr>
          <w:rFonts w:ascii="Times New Roman" w:eastAsia="Times New Roman" w:hAnsi="Times New Roman"/>
          <w:b/>
          <w:bCs/>
          <w:i/>
          <w:iCs/>
          <w:sz w:val="28"/>
          <w:szCs w:val="28"/>
          <w:lang w:eastAsia="ru-RU"/>
        </w:rPr>
        <w:t xml:space="preserve">, проекту решения Совета депутатов муниципального округа </w:t>
      </w:r>
      <w:r w:rsidR="00746F63">
        <w:rPr>
          <w:rFonts w:ascii="Times New Roman" w:eastAsia="Times New Roman" w:hAnsi="Times New Roman"/>
          <w:b/>
          <w:bCs/>
          <w:i/>
          <w:iCs/>
          <w:sz w:val="28"/>
          <w:szCs w:val="28"/>
          <w:lang w:eastAsia="ru-RU"/>
        </w:rPr>
        <w:t>Академический</w:t>
      </w:r>
      <w:r w:rsidRPr="007B23F9">
        <w:rPr>
          <w:rFonts w:ascii="Times New Roman" w:eastAsia="Times New Roman" w:hAnsi="Times New Roman"/>
          <w:b/>
          <w:bCs/>
          <w:i/>
          <w:iCs/>
          <w:sz w:val="28"/>
          <w:szCs w:val="28"/>
          <w:lang w:eastAsia="ru-RU"/>
        </w:rPr>
        <w:t xml:space="preserve"> о внесении изменений и дополнений в Устав муниципального округа </w:t>
      </w:r>
      <w:r w:rsidR="00746F63">
        <w:rPr>
          <w:rFonts w:ascii="Times New Roman" w:eastAsia="Times New Roman" w:hAnsi="Times New Roman"/>
          <w:b/>
          <w:bCs/>
          <w:i/>
          <w:iCs/>
          <w:sz w:val="28"/>
          <w:szCs w:val="28"/>
          <w:lang w:eastAsia="ru-RU"/>
        </w:rPr>
        <w:t>Академический</w:t>
      </w:r>
      <w:r w:rsidRPr="007B23F9">
        <w:rPr>
          <w:rFonts w:ascii="Times New Roman" w:eastAsia="Times New Roman" w:hAnsi="Times New Roman"/>
          <w:b/>
          <w:bCs/>
          <w:i/>
          <w:iCs/>
          <w:sz w:val="28"/>
          <w:szCs w:val="28"/>
          <w:lang w:eastAsia="ru-RU"/>
        </w:rPr>
        <w:t xml:space="preserve"> и участия граждан в их обсуждении в форме публичных слушаний</w:t>
      </w:r>
    </w:p>
    <w:p w14:paraId="73A66BE9" w14:textId="683DBFB0" w:rsidR="00981852" w:rsidRDefault="00981852" w:rsidP="00125E6E">
      <w:pPr>
        <w:autoSpaceDE w:val="0"/>
        <w:autoSpaceDN w:val="0"/>
        <w:adjustRightInd w:val="0"/>
        <w:spacing w:after="0" w:line="240" w:lineRule="auto"/>
        <w:ind w:right="4819" w:firstLine="720"/>
        <w:jc w:val="both"/>
        <w:rPr>
          <w:rFonts w:ascii="Times New Roman" w:eastAsia="Times New Roman" w:hAnsi="Times New Roman"/>
          <w:sz w:val="28"/>
          <w:szCs w:val="28"/>
          <w:lang w:eastAsia="ru-RU"/>
        </w:rPr>
      </w:pPr>
    </w:p>
    <w:p w14:paraId="23EFBD5F" w14:textId="77777777" w:rsidR="00A77EA1" w:rsidRPr="00125E6E" w:rsidRDefault="00A77EA1" w:rsidP="00125E6E">
      <w:pPr>
        <w:autoSpaceDE w:val="0"/>
        <w:autoSpaceDN w:val="0"/>
        <w:adjustRightInd w:val="0"/>
        <w:spacing w:after="0" w:line="240" w:lineRule="auto"/>
        <w:ind w:right="4819" w:firstLine="720"/>
        <w:jc w:val="both"/>
        <w:rPr>
          <w:rFonts w:ascii="Times New Roman" w:eastAsia="Times New Roman" w:hAnsi="Times New Roman"/>
          <w:sz w:val="28"/>
          <w:szCs w:val="28"/>
          <w:lang w:eastAsia="ru-RU"/>
        </w:rPr>
      </w:pPr>
    </w:p>
    <w:p w14:paraId="3369CAA5" w14:textId="1CAED2C3" w:rsidR="00125E6E" w:rsidRPr="00125E6E" w:rsidRDefault="007B23F9" w:rsidP="00981852">
      <w:pPr>
        <w:autoSpaceDE w:val="0"/>
        <w:autoSpaceDN w:val="0"/>
        <w:adjustRightInd w:val="0"/>
        <w:spacing w:after="0" w:line="240" w:lineRule="auto"/>
        <w:ind w:firstLine="567"/>
        <w:jc w:val="both"/>
        <w:rPr>
          <w:rFonts w:ascii="Times New Roman" w:eastAsia="Times New Roman" w:hAnsi="Times New Roman"/>
          <w:b/>
          <w:i/>
          <w:sz w:val="28"/>
          <w:szCs w:val="28"/>
          <w:lang w:eastAsia="ru-RU"/>
        </w:rPr>
      </w:pPr>
      <w:r w:rsidRPr="007B23F9">
        <w:rPr>
          <w:rFonts w:ascii="Times New Roman" w:eastAsia="Times New Roman" w:hAnsi="Times New Roman"/>
          <w:sz w:val="28"/>
          <w:szCs w:val="28"/>
          <w:lang w:eastAsia="ru-RU"/>
        </w:rPr>
        <w:t xml:space="preserve">В соответствии с пунктом 1 части 3 статьи 28 и частью 4 статьи 44 Федерального закона от 6 октября 2003 года № 131-ФЗ «Об общих принципах организации местного самоуправления в Российской Федерации» и пункта 7 статьи 20, пункта 5 статьи 28 Устава муниципального округа </w:t>
      </w:r>
      <w:r w:rsidR="00746F63">
        <w:rPr>
          <w:rFonts w:ascii="Times New Roman" w:eastAsia="Times New Roman" w:hAnsi="Times New Roman"/>
          <w:sz w:val="28"/>
          <w:szCs w:val="28"/>
          <w:lang w:eastAsia="ru-RU"/>
        </w:rPr>
        <w:t>Академический</w:t>
      </w:r>
      <w:r w:rsidR="00125E6E" w:rsidRPr="00125E6E">
        <w:rPr>
          <w:rFonts w:ascii="Times New Roman" w:eastAsia="Times New Roman" w:hAnsi="Times New Roman"/>
          <w:sz w:val="28"/>
          <w:szCs w:val="28"/>
          <w:lang w:eastAsia="ru-RU"/>
        </w:rPr>
        <w:t xml:space="preserve">,  </w:t>
      </w:r>
      <w:r w:rsidR="00125E6E" w:rsidRPr="00125E6E">
        <w:rPr>
          <w:rFonts w:ascii="Times New Roman" w:eastAsia="Times New Roman" w:hAnsi="Times New Roman"/>
          <w:b/>
          <w:i/>
          <w:sz w:val="28"/>
          <w:szCs w:val="28"/>
          <w:lang w:eastAsia="ru-RU"/>
        </w:rPr>
        <w:t>Совет депутатов муниципального округа Академический решил:</w:t>
      </w:r>
    </w:p>
    <w:p w14:paraId="416395E9" w14:textId="6095EEE6" w:rsidR="007B23F9" w:rsidRPr="007B23F9" w:rsidRDefault="00981852" w:rsidP="007B23F9">
      <w:pPr>
        <w:spacing w:after="0" w:line="240" w:lineRule="auto"/>
        <w:ind w:firstLine="567"/>
        <w:jc w:val="both"/>
        <w:rPr>
          <w:rFonts w:ascii="Times New Roman" w:eastAsia="Times New Roman" w:hAnsi="Times New Roman"/>
          <w:sz w:val="28"/>
          <w:szCs w:val="28"/>
          <w:lang w:eastAsia="ru-RU"/>
        </w:rPr>
      </w:pPr>
      <w:r w:rsidRPr="00981852">
        <w:rPr>
          <w:rFonts w:ascii="Times New Roman" w:eastAsia="Times New Roman" w:hAnsi="Times New Roman"/>
          <w:sz w:val="28"/>
          <w:szCs w:val="28"/>
          <w:lang w:eastAsia="ru-RU"/>
        </w:rPr>
        <w:t>1.</w:t>
      </w:r>
      <w:r w:rsidRPr="00981852">
        <w:rPr>
          <w:rFonts w:ascii="Times New Roman" w:eastAsia="Times New Roman" w:hAnsi="Times New Roman"/>
          <w:sz w:val="28"/>
          <w:szCs w:val="28"/>
          <w:lang w:eastAsia="ru-RU"/>
        </w:rPr>
        <w:tab/>
      </w:r>
      <w:r w:rsidR="007B23F9" w:rsidRPr="007B23F9">
        <w:rPr>
          <w:rFonts w:ascii="Times New Roman" w:eastAsia="Times New Roman" w:hAnsi="Times New Roman"/>
          <w:sz w:val="28"/>
          <w:szCs w:val="28"/>
          <w:lang w:eastAsia="ru-RU"/>
        </w:rPr>
        <w:t xml:space="preserve">Утвердить Порядок учета предложений граждан по проекту Устава муниципального округа </w:t>
      </w:r>
      <w:r w:rsidR="00746F63">
        <w:rPr>
          <w:rFonts w:ascii="Times New Roman" w:eastAsia="Times New Roman" w:hAnsi="Times New Roman"/>
          <w:sz w:val="28"/>
          <w:szCs w:val="28"/>
          <w:lang w:eastAsia="ru-RU"/>
        </w:rPr>
        <w:t>Академический</w:t>
      </w:r>
      <w:r w:rsidR="007B23F9" w:rsidRPr="007B23F9">
        <w:rPr>
          <w:rFonts w:ascii="Times New Roman" w:eastAsia="Times New Roman" w:hAnsi="Times New Roman"/>
          <w:sz w:val="28"/>
          <w:szCs w:val="28"/>
          <w:lang w:eastAsia="ru-RU"/>
        </w:rPr>
        <w:t xml:space="preserve">, проекту решения Совета депутатов муниципального округа </w:t>
      </w:r>
      <w:r w:rsidR="00746F63">
        <w:rPr>
          <w:rFonts w:ascii="Times New Roman" w:eastAsia="Times New Roman" w:hAnsi="Times New Roman"/>
          <w:sz w:val="28"/>
          <w:szCs w:val="28"/>
          <w:lang w:eastAsia="ru-RU"/>
        </w:rPr>
        <w:t>Академический</w:t>
      </w:r>
      <w:r w:rsidR="007B23F9" w:rsidRPr="007B23F9">
        <w:rPr>
          <w:rFonts w:ascii="Times New Roman" w:eastAsia="Times New Roman" w:hAnsi="Times New Roman"/>
          <w:sz w:val="28"/>
          <w:szCs w:val="28"/>
          <w:lang w:eastAsia="ru-RU"/>
        </w:rPr>
        <w:t xml:space="preserve"> о внесении изменений и дополнений в Устав муниципального округа </w:t>
      </w:r>
      <w:r w:rsidR="00746F63">
        <w:rPr>
          <w:rFonts w:ascii="Times New Roman" w:eastAsia="Times New Roman" w:hAnsi="Times New Roman"/>
          <w:sz w:val="28"/>
          <w:szCs w:val="28"/>
          <w:lang w:eastAsia="ru-RU"/>
        </w:rPr>
        <w:t>Академический</w:t>
      </w:r>
      <w:r w:rsidR="007B23F9" w:rsidRPr="007B23F9">
        <w:rPr>
          <w:rFonts w:ascii="Times New Roman" w:eastAsia="Times New Roman" w:hAnsi="Times New Roman"/>
          <w:sz w:val="28"/>
          <w:szCs w:val="28"/>
          <w:lang w:eastAsia="ru-RU"/>
        </w:rPr>
        <w:t xml:space="preserve"> и участия граждан в их обсуждении в форме публичных слушаний согласно приложению к настоящему решению.</w:t>
      </w:r>
    </w:p>
    <w:p w14:paraId="46AB3C1B" w14:textId="1DDF2FE7" w:rsid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lastRenderedPageBreak/>
        <w:t>2.</w:t>
      </w:r>
      <w:r w:rsidRPr="007B23F9">
        <w:rPr>
          <w:rFonts w:ascii="Times New Roman" w:eastAsia="Times New Roman" w:hAnsi="Times New Roman"/>
          <w:sz w:val="28"/>
          <w:szCs w:val="28"/>
          <w:lang w:eastAsia="ru-RU"/>
        </w:rPr>
        <w:tab/>
        <w:t xml:space="preserve">Признать утратившим силу решение Совета депутатов муниципального округа </w:t>
      </w:r>
      <w:r w:rsidR="00746F63">
        <w:rPr>
          <w:rFonts w:ascii="Times New Roman" w:eastAsia="Times New Roman" w:hAnsi="Times New Roman"/>
          <w:sz w:val="28"/>
          <w:szCs w:val="28"/>
          <w:lang w:eastAsia="ru-RU"/>
        </w:rPr>
        <w:t>Академический</w:t>
      </w:r>
      <w:r w:rsidRPr="007B23F9">
        <w:rPr>
          <w:rFonts w:ascii="Times New Roman" w:eastAsia="Times New Roman" w:hAnsi="Times New Roman"/>
          <w:sz w:val="28"/>
          <w:szCs w:val="28"/>
          <w:lang w:eastAsia="ru-RU"/>
        </w:rPr>
        <w:t xml:space="preserve"> от 22 января 2014 года № 04-01-2014 </w:t>
      </w:r>
      <w:r>
        <w:rPr>
          <w:rFonts w:ascii="Times New Roman" w:eastAsia="Times New Roman" w:hAnsi="Times New Roman"/>
          <w:sz w:val="28"/>
          <w:szCs w:val="28"/>
          <w:lang w:eastAsia="ru-RU"/>
        </w:rPr>
        <w:t>«</w:t>
      </w:r>
      <w:r w:rsidRPr="007B23F9">
        <w:rPr>
          <w:rFonts w:ascii="Times New Roman" w:eastAsia="Times New Roman" w:hAnsi="Times New Roman"/>
          <w:sz w:val="28"/>
          <w:szCs w:val="28"/>
          <w:lang w:eastAsia="ru-RU"/>
        </w:rPr>
        <w:t>О порядке учета предложений граждан по проекту решения Совета депутатов муниципального округа Академический о внесении изменений и дополнений в Устав муниципального округа Академический</w:t>
      </w:r>
      <w:r>
        <w:rPr>
          <w:rFonts w:ascii="Times New Roman" w:eastAsia="Times New Roman" w:hAnsi="Times New Roman"/>
          <w:sz w:val="28"/>
          <w:szCs w:val="28"/>
          <w:lang w:eastAsia="ru-RU"/>
        </w:rPr>
        <w:t>».</w:t>
      </w:r>
    </w:p>
    <w:p w14:paraId="3E4E2B35" w14:textId="5723D2C5" w:rsidR="00981852" w:rsidRDefault="007B23F9" w:rsidP="00981852">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3.</w:t>
      </w:r>
      <w:r w:rsidRPr="007B23F9">
        <w:rPr>
          <w:rFonts w:ascii="Times New Roman" w:eastAsia="Times New Roman" w:hAnsi="Times New Roman"/>
          <w:sz w:val="28"/>
          <w:szCs w:val="28"/>
          <w:lang w:eastAsia="ru-RU"/>
        </w:rPr>
        <w:tab/>
      </w:r>
      <w:r w:rsidR="00981852" w:rsidRPr="00125E6E">
        <w:rPr>
          <w:rFonts w:ascii="Times New Roman" w:eastAsia="Times New Roman" w:hAnsi="Times New Roman"/>
          <w:sz w:val="28"/>
          <w:szCs w:val="28"/>
          <w:lang w:eastAsia="ru-RU"/>
        </w:rPr>
        <w:t xml:space="preserve">Опубликовать настоящее решение в бюллетене «Московский муниципальный вестник» </w:t>
      </w:r>
      <w:bookmarkStart w:id="0" w:name="_Hlk171597858"/>
      <w:r w:rsidR="00981852" w:rsidRPr="00125E6E">
        <w:rPr>
          <w:rFonts w:ascii="Times New Roman" w:eastAsia="Times New Roman" w:hAnsi="Times New Roman"/>
          <w:sz w:val="28"/>
          <w:szCs w:val="28"/>
          <w:lang w:eastAsia="ru-RU"/>
        </w:rPr>
        <w:t>и разместить на официальном сайте муниципального округа Академический www.moacadem.ru.</w:t>
      </w:r>
      <w:bookmarkEnd w:id="0"/>
    </w:p>
    <w:p w14:paraId="7C7CCF49" w14:textId="58D7277B" w:rsidR="00125E6E" w:rsidRPr="00125E6E" w:rsidRDefault="007B23F9" w:rsidP="00125E6E">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125E6E" w:rsidRPr="00125E6E">
        <w:rPr>
          <w:rFonts w:ascii="Times New Roman" w:eastAsia="Times New Roman" w:hAnsi="Times New Roman"/>
          <w:sz w:val="28"/>
          <w:szCs w:val="28"/>
          <w:lang w:eastAsia="ru-RU"/>
        </w:rPr>
        <w:t xml:space="preserve">. </w:t>
      </w:r>
      <w:r w:rsidRPr="007B23F9">
        <w:rPr>
          <w:rFonts w:ascii="Times New Roman" w:eastAsia="Times New Roman" w:hAnsi="Times New Roman"/>
          <w:sz w:val="28"/>
          <w:szCs w:val="28"/>
          <w:lang w:eastAsia="ru-RU"/>
        </w:rPr>
        <w:tab/>
      </w:r>
      <w:r w:rsidR="00125E6E" w:rsidRPr="00125E6E">
        <w:rPr>
          <w:rFonts w:ascii="Times New Roman" w:eastAsia="Times New Roman" w:hAnsi="Times New Roman"/>
          <w:sz w:val="28"/>
          <w:szCs w:val="28"/>
          <w:lang w:eastAsia="ru-RU"/>
        </w:rPr>
        <w:t>Контроль за исполнением настоящего решения возложить на главу муниципального округа Академический Ртищеву Ирину Александровну.</w:t>
      </w:r>
    </w:p>
    <w:p w14:paraId="5B2917E2" w14:textId="77777777" w:rsidR="00125E6E" w:rsidRPr="00125E6E" w:rsidRDefault="00125E6E" w:rsidP="00125E6E">
      <w:pPr>
        <w:spacing w:after="0" w:line="240" w:lineRule="auto"/>
        <w:ind w:firstLine="567"/>
        <w:jc w:val="both"/>
        <w:rPr>
          <w:rFonts w:ascii="Times New Roman" w:eastAsia="Times New Roman" w:hAnsi="Times New Roman"/>
          <w:sz w:val="28"/>
          <w:szCs w:val="28"/>
          <w:lang w:eastAsia="ru-RU"/>
        </w:rPr>
      </w:pPr>
    </w:p>
    <w:p w14:paraId="52861663" w14:textId="30D47E8F" w:rsidR="00125E6E" w:rsidRPr="00125E6E" w:rsidRDefault="00125E6E" w:rsidP="00125E6E">
      <w:pPr>
        <w:autoSpaceDE w:val="0"/>
        <w:autoSpaceDN w:val="0"/>
        <w:adjustRightInd w:val="0"/>
        <w:spacing w:after="0" w:line="240" w:lineRule="auto"/>
        <w:ind w:left="5670" w:hanging="4677"/>
        <w:jc w:val="both"/>
        <w:rPr>
          <w:rFonts w:ascii="Times New Roman" w:eastAsiaTheme="minorEastAsia" w:hAnsi="Times New Roman" w:cstheme="minorBidi"/>
          <w:sz w:val="28"/>
          <w:szCs w:val="28"/>
          <w:lang w:eastAsia="ru-RU"/>
        </w:rPr>
      </w:pPr>
      <w:r w:rsidRPr="00125E6E">
        <w:rPr>
          <w:rFonts w:ascii="Times New Roman" w:eastAsiaTheme="minorEastAsia" w:hAnsi="Times New Roman" w:cstheme="minorBidi"/>
          <w:sz w:val="28"/>
          <w:szCs w:val="28"/>
          <w:lang w:eastAsia="ru-RU"/>
        </w:rPr>
        <w:t xml:space="preserve"> </w:t>
      </w:r>
    </w:p>
    <w:p w14:paraId="7D15B345" w14:textId="77777777" w:rsidR="00125E6E" w:rsidRPr="00125E6E" w:rsidRDefault="00125E6E" w:rsidP="00125E6E">
      <w:pPr>
        <w:autoSpaceDE w:val="0"/>
        <w:autoSpaceDN w:val="0"/>
        <w:adjustRightInd w:val="0"/>
        <w:spacing w:after="0" w:line="240" w:lineRule="auto"/>
        <w:ind w:left="5670"/>
        <w:jc w:val="both"/>
        <w:rPr>
          <w:rFonts w:ascii="Times New Roman" w:eastAsiaTheme="minorEastAsia" w:hAnsi="Times New Roman" w:cstheme="minorBidi"/>
          <w:sz w:val="28"/>
          <w:szCs w:val="28"/>
          <w:lang w:eastAsia="ru-RU"/>
        </w:rPr>
      </w:pPr>
    </w:p>
    <w:p w14:paraId="448B6011" w14:textId="77777777" w:rsidR="00125E6E" w:rsidRPr="00A77EA1" w:rsidRDefault="00125E6E" w:rsidP="00125E6E">
      <w:pPr>
        <w:spacing w:after="0" w:line="240" w:lineRule="auto"/>
        <w:rPr>
          <w:rFonts w:ascii="Times New Roman" w:eastAsiaTheme="minorEastAsia" w:hAnsi="Times New Roman" w:cstheme="minorBidi"/>
          <w:b/>
          <w:bCs/>
          <w:sz w:val="28"/>
          <w:szCs w:val="28"/>
          <w:lang w:eastAsia="ru-RU"/>
        </w:rPr>
      </w:pPr>
      <w:r w:rsidRPr="00A77EA1">
        <w:rPr>
          <w:rFonts w:ascii="Times New Roman" w:eastAsiaTheme="minorEastAsia" w:hAnsi="Times New Roman" w:cstheme="minorBidi"/>
          <w:b/>
          <w:bCs/>
          <w:sz w:val="28"/>
          <w:szCs w:val="28"/>
          <w:lang w:eastAsia="ru-RU"/>
        </w:rPr>
        <w:t>Глава муниципального</w:t>
      </w:r>
    </w:p>
    <w:p w14:paraId="31F14BB6" w14:textId="404CB48E" w:rsidR="00125E6E" w:rsidRPr="00A77EA1" w:rsidRDefault="00125E6E" w:rsidP="00125E6E">
      <w:pPr>
        <w:spacing w:after="0" w:line="240" w:lineRule="auto"/>
        <w:rPr>
          <w:rFonts w:ascii="Times New Roman" w:eastAsiaTheme="minorEastAsia" w:hAnsi="Times New Roman" w:cstheme="minorBidi"/>
          <w:b/>
          <w:bCs/>
          <w:sz w:val="28"/>
          <w:szCs w:val="28"/>
          <w:lang w:eastAsia="ru-RU"/>
        </w:rPr>
      </w:pPr>
      <w:r w:rsidRPr="00A77EA1">
        <w:rPr>
          <w:rFonts w:ascii="Times New Roman" w:eastAsiaTheme="minorEastAsia" w:hAnsi="Times New Roman" w:cstheme="minorBidi"/>
          <w:b/>
          <w:bCs/>
          <w:sz w:val="28"/>
          <w:szCs w:val="28"/>
          <w:lang w:eastAsia="ru-RU"/>
        </w:rPr>
        <w:t xml:space="preserve">округа Академический                            </w:t>
      </w:r>
      <w:r w:rsidRPr="00A77EA1">
        <w:rPr>
          <w:rFonts w:ascii="Times New Roman" w:eastAsiaTheme="minorEastAsia" w:hAnsi="Times New Roman" w:cstheme="minorBidi"/>
          <w:b/>
          <w:bCs/>
          <w:sz w:val="28"/>
          <w:szCs w:val="28"/>
          <w:lang w:eastAsia="ru-RU"/>
        </w:rPr>
        <w:tab/>
      </w:r>
      <w:r w:rsidRPr="00A77EA1">
        <w:rPr>
          <w:rFonts w:ascii="Times New Roman" w:eastAsiaTheme="minorEastAsia" w:hAnsi="Times New Roman" w:cstheme="minorBidi"/>
          <w:b/>
          <w:bCs/>
          <w:sz w:val="28"/>
          <w:szCs w:val="28"/>
          <w:lang w:eastAsia="ru-RU"/>
        </w:rPr>
        <w:tab/>
      </w:r>
      <w:r w:rsidR="00A77EA1">
        <w:rPr>
          <w:rFonts w:ascii="Times New Roman" w:eastAsiaTheme="minorEastAsia" w:hAnsi="Times New Roman" w:cstheme="minorBidi"/>
          <w:b/>
          <w:bCs/>
          <w:sz w:val="28"/>
          <w:szCs w:val="28"/>
          <w:lang w:eastAsia="ru-RU"/>
        </w:rPr>
        <w:t xml:space="preserve">  </w:t>
      </w:r>
      <w:r w:rsidRPr="00A77EA1">
        <w:rPr>
          <w:rFonts w:ascii="Times New Roman" w:eastAsiaTheme="minorEastAsia" w:hAnsi="Times New Roman" w:cstheme="minorBidi"/>
          <w:b/>
          <w:bCs/>
          <w:sz w:val="28"/>
          <w:szCs w:val="28"/>
          <w:lang w:eastAsia="ru-RU"/>
        </w:rPr>
        <w:t xml:space="preserve">        </w:t>
      </w:r>
      <w:r w:rsidRPr="00A77EA1">
        <w:rPr>
          <w:rFonts w:ascii="Times New Roman" w:eastAsiaTheme="minorEastAsia" w:hAnsi="Times New Roman" w:cstheme="minorBidi"/>
          <w:b/>
          <w:bCs/>
          <w:sz w:val="28"/>
          <w:szCs w:val="28"/>
          <w:lang w:eastAsia="ru-RU"/>
        </w:rPr>
        <w:tab/>
        <w:t xml:space="preserve">        </w:t>
      </w:r>
      <w:r w:rsidR="00A77EA1">
        <w:rPr>
          <w:rFonts w:ascii="Times New Roman" w:eastAsiaTheme="minorEastAsia" w:hAnsi="Times New Roman" w:cstheme="minorBidi"/>
          <w:b/>
          <w:bCs/>
          <w:sz w:val="28"/>
          <w:szCs w:val="28"/>
          <w:lang w:eastAsia="ru-RU"/>
        </w:rPr>
        <w:t xml:space="preserve">         </w:t>
      </w:r>
      <w:r w:rsidRPr="00A77EA1">
        <w:rPr>
          <w:rFonts w:ascii="Times New Roman" w:eastAsiaTheme="minorEastAsia" w:hAnsi="Times New Roman" w:cstheme="minorBidi"/>
          <w:b/>
          <w:bCs/>
          <w:sz w:val="28"/>
          <w:szCs w:val="28"/>
          <w:lang w:eastAsia="ru-RU"/>
        </w:rPr>
        <w:t xml:space="preserve">И.А. Ртищева </w:t>
      </w:r>
    </w:p>
    <w:p w14:paraId="729927E1" w14:textId="77777777" w:rsidR="00EE4C81" w:rsidRDefault="006E6677" w:rsidP="00EE4C81">
      <w:pPr>
        <w:spacing w:after="0" w:line="240" w:lineRule="auto"/>
        <w:ind w:left="5954"/>
        <w:jc w:val="both"/>
        <w:rPr>
          <w:rFonts w:ascii="Times New Roman" w:hAnsi="Times New Roman"/>
          <w:b/>
          <w:i/>
          <w:sz w:val="24"/>
          <w:szCs w:val="24"/>
        </w:rPr>
      </w:pPr>
      <w:r w:rsidRPr="00026011">
        <w:rPr>
          <w:rFonts w:ascii="Times New Roman" w:hAnsi="Times New Roman"/>
          <w:sz w:val="28"/>
          <w:szCs w:val="28"/>
        </w:rPr>
        <w:br w:type="page"/>
      </w:r>
      <w:r w:rsidR="00EE4C81">
        <w:rPr>
          <w:rFonts w:ascii="Times New Roman" w:hAnsi="Times New Roman"/>
          <w:b/>
          <w:i/>
          <w:sz w:val="24"/>
          <w:szCs w:val="24"/>
        </w:rPr>
        <w:lastRenderedPageBreak/>
        <w:t xml:space="preserve">Приложение </w:t>
      </w:r>
    </w:p>
    <w:p w14:paraId="789BDB25" w14:textId="77777777" w:rsidR="00EE4C81" w:rsidRDefault="00EE4C81" w:rsidP="00EE4C81">
      <w:pPr>
        <w:spacing w:after="0" w:line="240" w:lineRule="auto"/>
        <w:ind w:left="5954"/>
        <w:jc w:val="both"/>
        <w:rPr>
          <w:rFonts w:ascii="Times New Roman" w:hAnsi="Times New Roman"/>
          <w:b/>
          <w:i/>
          <w:sz w:val="24"/>
          <w:szCs w:val="24"/>
        </w:rPr>
      </w:pPr>
      <w:bookmarkStart w:id="1" w:name="_Hlk502243921"/>
      <w:r>
        <w:rPr>
          <w:rFonts w:ascii="Times New Roman" w:hAnsi="Times New Roman"/>
          <w:b/>
          <w:i/>
          <w:sz w:val="24"/>
          <w:szCs w:val="24"/>
        </w:rPr>
        <w:t xml:space="preserve">к проекту решения Совета депутатов муниципального округа Академический </w:t>
      </w:r>
    </w:p>
    <w:p w14:paraId="0E3316C0" w14:textId="77777777" w:rsidR="00EE4C81" w:rsidRDefault="00EE4C81" w:rsidP="00EE4C81">
      <w:pPr>
        <w:spacing w:after="0" w:line="240" w:lineRule="auto"/>
        <w:ind w:left="5954"/>
        <w:jc w:val="both"/>
        <w:rPr>
          <w:rFonts w:ascii="Times New Roman" w:hAnsi="Times New Roman"/>
          <w:b/>
          <w:i/>
          <w:sz w:val="24"/>
          <w:szCs w:val="24"/>
        </w:rPr>
      </w:pPr>
      <w:r>
        <w:rPr>
          <w:rFonts w:ascii="Times New Roman" w:hAnsi="Times New Roman"/>
          <w:b/>
          <w:i/>
          <w:sz w:val="24"/>
          <w:szCs w:val="24"/>
        </w:rPr>
        <w:t>от _______ №</w:t>
      </w:r>
      <w:bookmarkEnd w:id="1"/>
      <w:r>
        <w:rPr>
          <w:rFonts w:ascii="Times New Roman" w:hAnsi="Times New Roman"/>
          <w:b/>
          <w:i/>
          <w:sz w:val="24"/>
          <w:szCs w:val="24"/>
        </w:rPr>
        <w:t>_________</w:t>
      </w:r>
    </w:p>
    <w:p w14:paraId="5D3E0BFE" w14:textId="77777777" w:rsidR="00EE4C81" w:rsidRDefault="00EE4C81" w:rsidP="00EE4C81">
      <w:pPr>
        <w:spacing w:after="0" w:line="240" w:lineRule="auto"/>
        <w:ind w:firstLine="4820"/>
        <w:jc w:val="both"/>
        <w:rPr>
          <w:rFonts w:ascii="Times New Roman" w:hAnsi="Times New Roman"/>
          <w:b/>
          <w:bCs/>
          <w:sz w:val="28"/>
          <w:szCs w:val="28"/>
        </w:rPr>
      </w:pPr>
    </w:p>
    <w:p w14:paraId="44BFE818" w14:textId="77777777" w:rsidR="00EE4C81" w:rsidRDefault="00EE4C81" w:rsidP="00EE4C81">
      <w:pPr>
        <w:spacing w:after="0" w:line="240" w:lineRule="auto"/>
        <w:ind w:firstLine="4820"/>
        <w:jc w:val="both"/>
        <w:rPr>
          <w:rFonts w:ascii="Times New Roman" w:hAnsi="Times New Roman"/>
          <w:b/>
          <w:bCs/>
          <w:sz w:val="28"/>
          <w:szCs w:val="28"/>
        </w:rPr>
      </w:pPr>
    </w:p>
    <w:p w14:paraId="351970B5" w14:textId="77777777" w:rsidR="00EE4C81" w:rsidRDefault="00EE4C81" w:rsidP="00EE4C81">
      <w:pPr>
        <w:spacing w:after="0" w:line="240" w:lineRule="auto"/>
        <w:ind w:firstLine="4820"/>
        <w:jc w:val="both"/>
        <w:rPr>
          <w:rFonts w:ascii="Times New Roman" w:hAnsi="Times New Roman"/>
          <w:b/>
          <w:bCs/>
          <w:sz w:val="28"/>
          <w:szCs w:val="28"/>
        </w:rPr>
      </w:pPr>
    </w:p>
    <w:p w14:paraId="66CD515F" w14:textId="24498FAC" w:rsidR="00981852" w:rsidRPr="00981852" w:rsidRDefault="00981852" w:rsidP="00EE4C81">
      <w:pPr>
        <w:spacing w:after="0" w:line="240" w:lineRule="auto"/>
        <w:ind w:firstLine="4111"/>
        <w:jc w:val="both"/>
        <w:rPr>
          <w:rFonts w:ascii="Times New Roman" w:hAnsi="Times New Roman"/>
          <w:b/>
          <w:bCs/>
          <w:sz w:val="28"/>
          <w:szCs w:val="28"/>
        </w:rPr>
      </w:pPr>
      <w:r w:rsidRPr="00981852">
        <w:rPr>
          <w:rFonts w:ascii="Times New Roman" w:hAnsi="Times New Roman"/>
          <w:b/>
          <w:bCs/>
          <w:sz w:val="28"/>
          <w:szCs w:val="28"/>
        </w:rPr>
        <w:t>Порядок</w:t>
      </w:r>
    </w:p>
    <w:p w14:paraId="0C54759D" w14:textId="6F6F9D31" w:rsidR="00981852" w:rsidRDefault="007B23F9" w:rsidP="007B23F9">
      <w:pPr>
        <w:shd w:val="clear" w:color="auto" w:fill="FFFFFF"/>
        <w:spacing w:after="0" w:line="240" w:lineRule="auto"/>
        <w:jc w:val="center"/>
        <w:rPr>
          <w:rFonts w:ascii="Times New Roman" w:hAnsi="Times New Roman"/>
          <w:b/>
          <w:bCs/>
          <w:sz w:val="28"/>
          <w:szCs w:val="28"/>
        </w:rPr>
      </w:pPr>
      <w:r w:rsidRPr="007B23F9">
        <w:rPr>
          <w:rFonts w:ascii="Times New Roman" w:hAnsi="Times New Roman"/>
          <w:b/>
          <w:bCs/>
          <w:sz w:val="28"/>
          <w:szCs w:val="28"/>
        </w:rPr>
        <w:t xml:space="preserve">учета предложений граждан по проекту Устава муниципального округа </w:t>
      </w:r>
      <w:r w:rsidR="00746F63">
        <w:rPr>
          <w:rFonts w:ascii="Times New Roman" w:hAnsi="Times New Roman"/>
          <w:b/>
          <w:bCs/>
          <w:sz w:val="28"/>
          <w:szCs w:val="28"/>
        </w:rPr>
        <w:t>Академический</w:t>
      </w:r>
      <w:r w:rsidRPr="007B23F9">
        <w:rPr>
          <w:rFonts w:ascii="Times New Roman" w:hAnsi="Times New Roman"/>
          <w:b/>
          <w:bCs/>
          <w:sz w:val="28"/>
          <w:szCs w:val="28"/>
        </w:rPr>
        <w:t>,</w:t>
      </w:r>
      <w:r>
        <w:rPr>
          <w:rFonts w:ascii="Times New Roman" w:hAnsi="Times New Roman"/>
          <w:b/>
          <w:bCs/>
          <w:sz w:val="28"/>
          <w:szCs w:val="28"/>
        </w:rPr>
        <w:t xml:space="preserve"> </w:t>
      </w:r>
      <w:r w:rsidRPr="007B23F9">
        <w:rPr>
          <w:rFonts w:ascii="Times New Roman" w:hAnsi="Times New Roman"/>
          <w:b/>
          <w:bCs/>
          <w:sz w:val="28"/>
          <w:szCs w:val="28"/>
        </w:rPr>
        <w:t xml:space="preserve">проекту решения Совета депутатов муниципального округа </w:t>
      </w:r>
      <w:r w:rsidR="00746F63">
        <w:rPr>
          <w:rFonts w:ascii="Times New Roman" w:hAnsi="Times New Roman"/>
          <w:b/>
          <w:bCs/>
          <w:sz w:val="28"/>
          <w:szCs w:val="28"/>
        </w:rPr>
        <w:t>Академический</w:t>
      </w:r>
      <w:r>
        <w:rPr>
          <w:rFonts w:ascii="Times New Roman" w:hAnsi="Times New Roman"/>
          <w:b/>
          <w:bCs/>
          <w:sz w:val="28"/>
          <w:szCs w:val="28"/>
        </w:rPr>
        <w:t xml:space="preserve"> </w:t>
      </w:r>
      <w:r w:rsidRPr="007B23F9">
        <w:rPr>
          <w:rFonts w:ascii="Times New Roman" w:hAnsi="Times New Roman"/>
          <w:b/>
          <w:bCs/>
          <w:sz w:val="28"/>
          <w:szCs w:val="28"/>
        </w:rPr>
        <w:t xml:space="preserve">о внесении изменений и дополнений в Устав муниципального округа </w:t>
      </w:r>
      <w:r w:rsidR="00746F63">
        <w:rPr>
          <w:rFonts w:ascii="Times New Roman" w:hAnsi="Times New Roman"/>
          <w:b/>
          <w:bCs/>
          <w:sz w:val="28"/>
          <w:szCs w:val="28"/>
        </w:rPr>
        <w:t>Академический</w:t>
      </w:r>
      <w:r>
        <w:rPr>
          <w:rFonts w:ascii="Times New Roman" w:hAnsi="Times New Roman"/>
          <w:b/>
          <w:bCs/>
          <w:sz w:val="28"/>
          <w:szCs w:val="28"/>
        </w:rPr>
        <w:t xml:space="preserve"> </w:t>
      </w:r>
      <w:r w:rsidRPr="007B23F9">
        <w:rPr>
          <w:rFonts w:ascii="Times New Roman" w:hAnsi="Times New Roman"/>
          <w:b/>
          <w:bCs/>
          <w:sz w:val="28"/>
          <w:szCs w:val="28"/>
        </w:rPr>
        <w:t>и участия граждан в их обсуждении в форме публичных слушаний</w:t>
      </w:r>
    </w:p>
    <w:p w14:paraId="0C71086B" w14:textId="77777777" w:rsidR="007B23F9" w:rsidRPr="00026011" w:rsidRDefault="007B23F9" w:rsidP="007B23F9">
      <w:pPr>
        <w:shd w:val="clear" w:color="auto" w:fill="FFFFFF"/>
        <w:spacing w:after="0" w:line="240" w:lineRule="auto"/>
        <w:jc w:val="center"/>
        <w:rPr>
          <w:rFonts w:ascii="Times New Roman" w:hAnsi="Times New Roman"/>
          <w:b/>
          <w:bCs/>
          <w:sz w:val="28"/>
          <w:szCs w:val="28"/>
        </w:rPr>
      </w:pPr>
    </w:p>
    <w:p w14:paraId="700A3172" w14:textId="522C78F4" w:rsidR="007B23F9" w:rsidRPr="007B23F9" w:rsidRDefault="007B23F9" w:rsidP="00EE4C81">
      <w:pPr>
        <w:spacing w:after="0" w:line="240" w:lineRule="auto"/>
        <w:jc w:val="center"/>
        <w:rPr>
          <w:rFonts w:ascii="Times New Roman" w:eastAsia="Times New Roman" w:hAnsi="Times New Roman"/>
          <w:b/>
          <w:bCs/>
          <w:sz w:val="28"/>
          <w:szCs w:val="28"/>
          <w:lang w:eastAsia="ru-RU"/>
        </w:rPr>
      </w:pPr>
      <w:r w:rsidRPr="007B23F9">
        <w:rPr>
          <w:rFonts w:ascii="Times New Roman" w:eastAsia="Times New Roman" w:hAnsi="Times New Roman"/>
          <w:b/>
          <w:bCs/>
          <w:sz w:val="28"/>
          <w:szCs w:val="28"/>
          <w:lang w:eastAsia="ru-RU"/>
        </w:rPr>
        <w:t>Общие положения</w:t>
      </w:r>
    </w:p>
    <w:p w14:paraId="0F29063B"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p>
    <w:p w14:paraId="5217CE33" w14:textId="28C2D67B"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1.</w:t>
      </w:r>
      <w:r w:rsidRPr="007B23F9">
        <w:rPr>
          <w:rFonts w:ascii="Times New Roman" w:eastAsia="Times New Roman" w:hAnsi="Times New Roman"/>
          <w:sz w:val="28"/>
          <w:szCs w:val="28"/>
          <w:lang w:eastAsia="ru-RU"/>
        </w:rPr>
        <w:tab/>
        <w:t>Настоящий Порядок определяет правила учета предложений граждан по проекту Устава муниципально</w:t>
      </w:r>
      <w:bookmarkStart w:id="2" w:name="_GoBack"/>
      <w:bookmarkEnd w:id="2"/>
      <w:r w:rsidRPr="007B23F9">
        <w:rPr>
          <w:rFonts w:ascii="Times New Roman" w:eastAsia="Times New Roman" w:hAnsi="Times New Roman"/>
          <w:sz w:val="28"/>
          <w:szCs w:val="28"/>
          <w:lang w:eastAsia="ru-RU"/>
        </w:rPr>
        <w:t xml:space="preserve">го округа </w:t>
      </w:r>
      <w:r w:rsidR="00746F63">
        <w:rPr>
          <w:rFonts w:ascii="Times New Roman" w:eastAsia="Times New Roman" w:hAnsi="Times New Roman"/>
          <w:sz w:val="28"/>
          <w:szCs w:val="28"/>
          <w:lang w:eastAsia="ru-RU"/>
        </w:rPr>
        <w:t>Академический</w:t>
      </w:r>
      <w:r w:rsidRPr="007B23F9">
        <w:rPr>
          <w:rFonts w:ascii="Times New Roman" w:eastAsia="Times New Roman" w:hAnsi="Times New Roman"/>
          <w:sz w:val="28"/>
          <w:szCs w:val="28"/>
          <w:lang w:eastAsia="ru-RU"/>
        </w:rPr>
        <w:t xml:space="preserve">, проекту решения Совета депутатов муниципального округа </w:t>
      </w:r>
      <w:r w:rsidR="00746F63">
        <w:rPr>
          <w:rFonts w:ascii="Times New Roman" w:eastAsia="Times New Roman" w:hAnsi="Times New Roman"/>
          <w:sz w:val="28"/>
          <w:szCs w:val="28"/>
          <w:lang w:eastAsia="ru-RU"/>
        </w:rPr>
        <w:t>Академический</w:t>
      </w:r>
      <w:r w:rsidRPr="007B23F9">
        <w:rPr>
          <w:rFonts w:ascii="Times New Roman" w:eastAsia="Times New Roman" w:hAnsi="Times New Roman"/>
          <w:sz w:val="28"/>
          <w:szCs w:val="28"/>
          <w:lang w:eastAsia="ru-RU"/>
        </w:rPr>
        <w:t xml:space="preserve"> о внесении изменений и дополнений в Устав муниципального округа </w:t>
      </w:r>
      <w:r w:rsidR="00746F63">
        <w:rPr>
          <w:rFonts w:ascii="Times New Roman" w:eastAsia="Times New Roman" w:hAnsi="Times New Roman"/>
          <w:sz w:val="28"/>
          <w:szCs w:val="28"/>
          <w:lang w:eastAsia="ru-RU"/>
        </w:rPr>
        <w:t>Академический</w:t>
      </w:r>
      <w:r w:rsidRPr="007B23F9">
        <w:rPr>
          <w:rFonts w:ascii="Times New Roman" w:eastAsia="Times New Roman" w:hAnsi="Times New Roman"/>
          <w:sz w:val="28"/>
          <w:szCs w:val="28"/>
          <w:lang w:eastAsia="ru-RU"/>
        </w:rPr>
        <w:t xml:space="preserve"> (далее - проект акта), а также организации и проведения обсуждения проекта акта гражданами на публичных слушаниях, включая представление ими своих замечаний и предложений по проекту акта.</w:t>
      </w:r>
    </w:p>
    <w:p w14:paraId="764E4C6C" w14:textId="0397E889"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2.</w:t>
      </w:r>
      <w:r w:rsidRPr="007B23F9">
        <w:rPr>
          <w:rFonts w:ascii="Times New Roman" w:eastAsia="Times New Roman" w:hAnsi="Times New Roman"/>
          <w:sz w:val="28"/>
          <w:szCs w:val="28"/>
          <w:lang w:eastAsia="ru-RU"/>
        </w:rPr>
        <w:tab/>
        <w:t>Публичные слушания по проекту акта (далее - публичные слушания) проводятся в форме собрания в целях выявления мнения граждан по указанному проекту при принятии Советом депутатов муниципального</w:t>
      </w:r>
      <w:r>
        <w:rPr>
          <w:rFonts w:ascii="Times New Roman" w:eastAsia="Times New Roman" w:hAnsi="Times New Roman"/>
          <w:sz w:val="28"/>
          <w:szCs w:val="28"/>
          <w:lang w:eastAsia="ru-RU"/>
        </w:rPr>
        <w:t xml:space="preserve"> </w:t>
      </w:r>
      <w:r w:rsidRPr="007B23F9">
        <w:rPr>
          <w:rFonts w:ascii="Times New Roman" w:eastAsia="Times New Roman" w:hAnsi="Times New Roman"/>
          <w:sz w:val="28"/>
          <w:szCs w:val="28"/>
          <w:lang w:eastAsia="ru-RU"/>
        </w:rPr>
        <w:t xml:space="preserve">округа </w:t>
      </w:r>
      <w:r w:rsidR="00746F63">
        <w:rPr>
          <w:rFonts w:ascii="Times New Roman" w:eastAsia="Times New Roman" w:hAnsi="Times New Roman"/>
          <w:sz w:val="28"/>
          <w:szCs w:val="28"/>
          <w:lang w:eastAsia="ru-RU"/>
        </w:rPr>
        <w:t>Академический</w:t>
      </w:r>
      <w:r w:rsidRPr="007B23F9">
        <w:rPr>
          <w:rFonts w:ascii="Times New Roman" w:eastAsia="Times New Roman" w:hAnsi="Times New Roman"/>
          <w:sz w:val="28"/>
          <w:szCs w:val="28"/>
          <w:lang w:eastAsia="ru-RU"/>
        </w:rPr>
        <w:t xml:space="preserve"> (далее - Совет депутатов) Устава муниципального округа </w:t>
      </w:r>
      <w:r w:rsidR="00746F63">
        <w:rPr>
          <w:rFonts w:ascii="Times New Roman" w:eastAsia="Times New Roman" w:hAnsi="Times New Roman"/>
          <w:sz w:val="28"/>
          <w:szCs w:val="28"/>
          <w:lang w:eastAsia="ru-RU"/>
        </w:rPr>
        <w:t>Академический</w:t>
      </w:r>
      <w:r w:rsidRPr="007B23F9">
        <w:rPr>
          <w:rFonts w:ascii="Times New Roman" w:eastAsia="Times New Roman" w:hAnsi="Times New Roman"/>
          <w:sz w:val="28"/>
          <w:szCs w:val="28"/>
          <w:lang w:eastAsia="ru-RU"/>
        </w:rPr>
        <w:t xml:space="preserve"> (далее - муниципальный округ), решения Совета депутатов о внесении изменений и дополнений в Устав муниципального округа.</w:t>
      </w:r>
    </w:p>
    <w:p w14:paraId="34D6B988" w14:textId="59A11CA6"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3.</w:t>
      </w:r>
      <w:r w:rsidRPr="007B23F9">
        <w:rPr>
          <w:rFonts w:ascii="Times New Roman" w:eastAsia="Times New Roman" w:hAnsi="Times New Roman"/>
          <w:sz w:val="28"/>
          <w:szCs w:val="28"/>
          <w:lang w:eastAsia="ru-RU"/>
        </w:rPr>
        <w:tab/>
        <w:t>Представлять замечания по проекту акта (далее - замечания), предложения по проекту акта (далее - предложения) и участвовать в публичных слушаниях имеют право граждане Российской Федерации, постоянно или преимущественно проживающие на территории муниципального округа, достигшие на дату представления замечаний, предложений, проведения публичных слушаний возраста 18 лет (далее - жители).</w:t>
      </w:r>
    </w:p>
    <w:p w14:paraId="2C985845" w14:textId="49D3780E"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Место постоянного или преимущественного проживания (место жительства) на территории муниципального округа подтверждается регистрацией по месту жительства, произведенной органами регистрационного учета граждан Российской Федерации по месту пребывания и по месту жительства в пределах Российской Федерации.</w:t>
      </w:r>
    </w:p>
    <w:p w14:paraId="6B7F1BF1"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4.</w:t>
      </w:r>
      <w:r w:rsidRPr="007B23F9">
        <w:rPr>
          <w:rFonts w:ascii="Times New Roman" w:eastAsia="Times New Roman" w:hAnsi="Times New Roman"/>
          <w:sz w:val="28"/>
          <w:szCs w:val="28"/>
          <w:lang w:eastAsia="ru-RU"/>
        </w:rPr>
        <w:tab/>
        <w:t>Жители реализуют свое право представлять замечания и предложения, участвовать в публичных слушаниях свободно и добровольно.</w:t>
      </w:r>
    </w:p>
    <w:p w14:paraId="065FD455" w14:textId="50B18528"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5.</w:t>
      </w:r>
      <w:r w:rsidRPr="007B23F9">
        <w:rPr>
          <w:rFonts w:ascii="Times New Roman" w:eastAsia="Times New Roman" w:hAnsi="Times New Roman"/>
          <w:sz w:val="28"/>
          <w:szCs w:val="28"/>
          <w:lang w:eastAsia="ru-RU"/>
        </w:rPr>
        <w:tab/>
        <w:t xml:space="preserve">Обработка персональных данных жителей в связи с представлением ими замечаний и предложений, а также их участием в </w:t>
      </w:r>
      <w:r w:rsidRPr="007B23F9">
        <w:rPr>
          <w:rFonts w:ascii="Times New Roman" w:eastAsia="Times New Roman" w:hAnsi="Times New Roman"/>
          <w:sz w:val="28"/>
          <w:szCs w:val="28"/>
          <w:lang w:eastAsia="ru-RU"/>
        </w:rPr>
        <w:lastRenderedPageBreak/>
        <w:t>публичных слушаниях осуществляется с учетом требований, установленных Федеральным законом от 27 июля 2006 года № 152-ФЗ «О персональных данных» и муниципальными правовыми актами органов местного самоуправления муниципального округа.</w:t>
      </w:r>
    </w:p>
    <w:p w14:paraId="25616406"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6.</w:t>
      </w:r>
      <w:r w:rsidRPr="007B23F9">
        <w:rPr>
          <w:rFonts w:ascii="Times New Roman" w:eastAsia="Times New Roman" w:hAnsi="Times New Roman"/>
          <w:sz w:val="28"/>
          <w:szCs w:val="28"/>
          <w:lang w:eastAsia="ru-RU"/>
        </w:rPr>
        <w:tab/>
        <w:t>Учет замечаний и предложений, организация, проведение и определение результатов публичных слушаний основываются на принципах законности, открытости и гласности.</w:t>
      </w:r>
    </w:p>
    <w:p w14:paraId="2446F4ED"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7.</w:t>
      </w:r>
      <w:r w:rsidRPr="007B23F9">
        <w:rPr>
          <w:rFonts w:ascii="Times New Roman" w:eastAsia="Times New Roman" w:hAnsi="Times New Roman"/>
          <w:sz w:val="28"/>
          <w:szCs w:val="28"/>
          <w:lang w:eastAsia="ru-RU"/>
        </w:rPr>
        <w:tab/>
        <w:t>Замечания и предложения слушаний носят рекомендательный характер для Совета депутатов.</w:t>
      </w:r>
    </w:p>
    <w:p w14:paraId="512EEB28" w14:textId="7C01F70C" w:rsid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8.</w:t>
      </w:r>
      <w:r w:rsidRPr="007B23F9">
        <w:rPr>
          <w:rFonts w:ascii="Times New Roman" w:eastAsia="Times New Roman" w:hAnsi="Times New Roman"/>
          <w:sz w:val="28"/>
          <w:szCs w:val="28"/>
          <w:lang w:eastAsia="ru-RU"/>
        </w:rPr>
        <w:tab/>
        <w:t>Расходы на организацию и проведение публичных слушаний осуществляются за счет средств бюджета муниципального округа.</w:t>
      </w:r>
    </w:p>
    <w:p w14:paraId="726F7C05" w14:textId="77777777" w:rsidR="001B674B" w:rsidRPr="007B23F9" w:rsidRDefault="001B674B" w:rsidP="007B23F9">
      <w:pPr>
        <w:spacing w:after="0" w:line="240" w:lineRule="auto"/>
        <w:ind w:firstLine="567"/>
        <w:jc w:val="both"/>
        <w:rPr>
          <w:rFonts w:ascii="Times New Roman" w:eastAsia="Times New Roman" w:hAnsi="Times New Roman"/>
          <w:sz w:val="28"/>
          <w:szCs w:val="28"/>
          <w:lang w:eastAsia="ru-RU"/>
        </w:rPr>
      </w:pPr>
    </w:p>
    <w:p w14:paraId="10004D2D" w14:textId="39F5C4FA" w:rsidR="007B23F9" w:rsidRPr="001B674B" w:rsidRDefault="007B23F9" w:rsidP="001B674B">
      <w:pPr>
        <w:spacing w:after="0" w:line="240" w:lineRule="auto"/>
        <w:ind w:firstLine="567"/>
        <w:jc w:val="center"/>
        <w:rPr>
          <w:rFonts w:ascii="Times New Roman" w:eastAsia="Times New Roman" w:hAnsi="Times New Roman"/>
          <w:b/>
          <w:bCs/>
          <w:sz w:val="28"/>
          <w:szCs w:val="28"/>
          <w:lang w:eastAsia="ru-RU"/>
        </w:rPr>
      </w:pPr>
      <w:r w:rsidRPr="001B674B">
        <w:rPr>
          <w:rFonts w:ascii="Times New Roman" w:eastAsia="Times New Roman" w:hAnsi="Times New Roman"/>
          <w:b/>
          <w:bCs/>
          <w:sz w:val="28"/>
          <w:szCs w:val="28"/>
          <w:lang w:eastAsia="ru-RU"/>
        </w:rPr>
        <w:t>Организация проведения публичных слушаний</w:t>
      </w:r>
    </w:p>
    <w:p w14:paraId="249279B9" w14:textId="77777777" w:rsidR="001B674B" w:rsidRPr="007B23F9" w:rsidRDefault="001B674B" w:rsidP="007B23F9">
      <w:pPr>
        <w:spacing w:after="0" w:line="240" w:lineRule="auto"/>
        <w:ind w:firstLine="567"/>
        <w:jc w:val="both"/>
        <w:rPr>
          <w:rFonts w:ascii="Times New Roman" w:eastAsia="Times New Roman" w:hAnsi="Times New Roman"/>
          <w:sz w:val="28"/>
          <w:szCs w:val="28"/>
          <w:lang w:eastAsia="ru-RU"/>
        </w:rPr>
      </w:pPr>
    </w:p>
    <w:p w14:paraId="769D838C" w14:textId="64E338AB"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9.</w:t>
      </w:r>
      <w:r w:rsidRPr="007B23F9">
        <w:rPr>
          <w:rFonts w:ascii="Times New Roman" w:eastAsia="Times New Roman" w:hAnsi="Times New Roman"/>
          <w:sz w:val="28"/>
          <w:szCs w:val="28"/>
          <w:lang w:eastAsia="ru-RU"/>
        </w:rPr>
        <w:tab/>
        <w:t>Публичные слушания проводятся по инициативе Совета депутатов и назначаются решением Совета депутатов, которое должно содержать:</w:t>
      </w:r>
    </w:p>
    <w:p w14:paraId="13CC87A6"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1)</w:t>
      </w:r>
      <w:r w:rsidRPr="007B23F9">
        <w:rPr>
          <w:rFonts w:ascii="Times New Roman" w:eastAsia="Times New Roman" w:hAnsi="Times New Roman"/>
          <w:sz w:val="28"/>
          <w:szCs w:val="28"/>
          <w:lang w:eastAsia="ru-RU"/>
        </w:rPr>
        <w:tab/>
        <w:t>сроки, включая даты начала и окончания, представления жителями своих замечаний и предложений;</w:t>
      </w:r>
    </w:p>
    <w:p w14:paraId="287CB376" w14:textId="22546BF3"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2)</w:t>
      </w:r>
      <w:r w:rsidRPr="007B23F9">
        <w:rPr>
          <w:rFonts w:ascii="Times New Roman" w:eastAsia="Times New Roman" w:hAnsi="Times New Roman"/>
          <w:sz w:val="28"/>
          <w:szCs w:val="28"/>
          <w:lang w:eastAsia="ru-RU"/>
        </w:rPr>
        <w:tab/>
        <w:t>способы представления жителями своих замечаний и предложений, в том числе почтовый адрес, адрес электронной почты, адрес официального сайта Совета депутатов в информационно-телекоммуникационной сети «Интернет» (далее - официальный сайт) с указанием его соответствующего раздела, посредством которого жители могут представлять свои замечания и предложения;</w:t>
      </w:r>
    </w:p>
    <w:p w14:paraId="52FD8CA2"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3)</w:t>
      </w:r>
      <w:r w:rsidRPr="007B23F9">
        <w:rPr>
          <w:rFonts w:ascii="Times New Roman" w:eastAsia="Times New Roman" w:hAnsi="Times New Roman"/>
          <w:sz w:val="28"/>
          <w:szCs w:val="28"/>
          <w:lang w:eastAsia="ru-RU"/>
        </w:rPr>
        <w:tab/>
        <w:t>место, дату и время начала и окончания проведения публичных слушаний;</w:t>
      </w:r>
    </w:p>
    <w:p w14:paraId="640909BA" w14:textId="1BBE1688"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4)</w:t>
      </w:r>
      <w:r w:rsidRPr="007B23F9">
        <w:rPr>
          <w:rFonts w:ascii="Times New Roman" w:eastAsia="Times New Roman" w:hAnsi="Times New Roman"/>
          <w:sz w:val="28"/>
          <w:szCs w:val="28"/>
          <w:lang w:eastAsia="ru-RU"/>
        </w:rPr>
        <w:tab/>
        <w:t>номер телефона (номера телефонов), по которому (которым) можно получить справочную информацию о публичных слушаниях, проекте акта и порядке представления замечаний и предложений;</w:t>
      </w:r>
    </w:p>
    <w:p w14:paraId="49C70D78"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5)</w:t>
      </w:r>
      <w:r w:rsidRPr="007B23F9">
        <w:rPr>
          <w:rFonts w:ascii="Times New Roman" w:eastAsia="Times New Roman" w:hAnsi="Times New Roman"/>
          <w:sz w:val="28"/>
          <w:szCs w:val="28"/>
          <w:lang w:eastAsia="ru-RU"/>
        </w:rPr>
        <w:tab/>
        <w:t>сведения о создании и составе рабочей группы (пункты 12 и 13 настоящего Порядка).</w:t>
      </w:r>
    </w:p>
    <w:p w14:paraId="745C99D2" w14:textId="66731D4C"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10.</w:t>
      </w:r>
      <w:r w:rsidRPr="007B23F9">
        <w:rPr>
          <w:rFonts w:ascii="Times New Roman" w:eastAsia="Times New Roman" w:hAnsi="Times New Roman"/>
          <w:sz w:val="28"/>
          <w:szCs w:val="28"/>
          <w:lang w:eastAsia="ru-RU"/>
        </w:rPr>
        <w:tab/>
        <w:t>Место, дата и время проведения публичных слушаний должны быть доступными и удобными для жителей. Помещение, в котором планируется проводить публичные слушания, должно иметь вместимость, достаточную для размещения предполагаемого количества участников публичных слушаний, а также соответствовать требованиям безопасности и санитарным требованиям (быть пригодным для проведения публичных слушаний). Не допускается проводить публичные слушания в период с 22 часов до 8 часов по местному времени.</w:t>
      </w:r>
    </w:p>
    <w:p w14:paraId="1F85F657"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Публичные слушания проводятся не ранее чем через 15 дней со дня опубликования документов, указанных в пункте 11 настоящего Порядка, и не позднее чем за 10 дней до дня рассмотрения Советом депутатов вопроса о принятии Устава муниципального округа, о внесении изменений и дополнений в Устав муниципального округа.</w:t>
      </w:r>
    </w:p>
    <w:p w14:paraId="7148348E" w14:textId="3448425C"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lastRenderedPageBreak/>
        <w:t>11.</w:t>
      </w:r>
      <w:r w:rsidRPr="007B23F9">
        <w:rPr>
          <w:rFonts w:ascii="Times New Roman" w:eastAsia="Times New Roman" w:hAnsi="Times New Roman"/>
          <w:sz w:val="28"/>
          <w:szCs w:val="28"/>
          <w:lang w:eastAsia="ru-RU"/>
        </w:rPr>
        <w:tab/>
        <w:t>Решение Совета депутатов о назначении публичных слушаний, указанное в пункте 9 настоящего Порядка (далее - решение о назначении публичных слушаний), настоящий Порядок, а также проект акта подлежат опубликованию в порядке, установленном Уставом муниципального округа для официального опубликования муниципальных правовых актов, а также размещению на официальном сайте не позднее чем за 30 дней до дня рассмотрения Советом депутатов вопроса о принятии Устава муниципального округа, внесении изменений и дополнений в Устав муниципального округа.</w:t>
      </w:r>
    </w:p>
    <w:p w14:paraId="7A151A54" w14:textId="18EBD041"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Информация о назначенных публичных слушаниях, о порядке представления замечаний и предложений может также размещаться на персональной странице органа местного самоуправления муниципального округа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(далее - официальная страница).</w:t>
      </w:r>
    </w:p>
    <w:p w14:paraId="169FF457" w14:textId="2FE2B633"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В случае если решением о назначении публичных слушаний в качестве одного из способов представления жителями замечаний и предложений определено использование федеральной государственной информационной системы «Единый портал государственных и муниципальных услуг (функций)» (далее - единый портал), размещение документов, указанных в абзаце первом настоящего пункта, других материалов и информации, связанных с проведением публичных слушаний, осуществляется также на едином портале.</w:t>
      </w:r>
    </w:p>
    <w:p w14:paraId="116D6FC5"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12.</w:t>
      </w:r>
      <w:r w:rsidRPr="007B23F9">
        <w:rPr>
          <w:rFonts w:ascii="Times New Roman" w:eastAsia="Times New Roman" w:hAnsi="Times New Roman"/>
          <w:sz w:val="28"/>
          <w:szCs w:val="28"/>
          <w:lang w:eastAsia="ru-RU"/>
        </w:rPr>
        <w:tab/>
        <w:t>В целях организации и проведения публичных слушаний, а также обобщения, анализа и учета замечаний и предложений решением о назначении публичных слушаний создается рабочая группа и определяется ее персональный состав.</w:t>
      </w:r>
    </w:p>
    <w:p w14:paraId="2E659AF4" w14:textId="4DF0B48E"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13.</w:t>
      </w:r>
      <w:r w:rsidRPr="007B23F9">
        <w:rPr>
          <w:rFonts w:ascii="Times New Roman" w:eastAsia="Times New Roman" w:hAnsi="Times New Roman"/>
          <w:sz w:val="28"/>
          <w:szCs w:val="28"/>
          <w:lang w:eastAsia="ru-RU"/>
        </w:rPr>
        <w:tab/>
        <w:t>В состав рабочей группы входит не менее 5 человек. В состав рабочей группы входят руководитель рабочей группы, заместитель руководителя рабочей группы, секретарь рабочей группы и члены рабочей группы.</w:t>
      </w:r>
    </w:p>
    <w:p w14:paraId="0AF659F0" w14:textId="7D04DD58"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В состав рабочей группы включаются депутаты Совета депутатов, а также представители аппарата Совета депутатов муниципального округа (далее - аппарат Совета депутатов) по предложению главы муниципального округа.</w:t>
      </w:r>
    </w:p>
    <w:p w14:paraId="27E4F0C1" w14:textId="264B7F0F"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В состав рабочей группы по приглашению главы муниципального округа могут входить представители территориальных органов исполнительной власти города Москвы, общественных объединений, жители.</w:t>
      </w:r>
    </w:p>
    <w:p w14:paraId="14F4E82B" w14:textId="39562343"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Участие указанных в настоящем пункте лиц в деятельности рабочей группы осуществляется на безвозмездной основе.</w:t>
      </w:r>
    </w:p>
    <w:p w14:paraId="127B7B1D" w14:textId="38939FC0"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14.</w:t>
      </w:r>
      <w:r w:rsidRPr="007B23F9">
        <w:rPr>
          <w:rFonts w:ascii="Times New Roman" w:eastAsia="Times New Roman" w:hAnsi="Times New Roman"/>
          <w:sz w:val="28"/>
          <w:szCs w:val="28"/>
          <w:lang w:eastAsia="ru-RU"/>
        </w:rPr>
        <w:tab/>
        <w:t>Заседания рабочей группы ведет руководитель рабочей группы, а в случае его отсутствия - заместитель руководителя рабочей группы.</w:t>
      </w:r>
    </w:p>
    <w:p w14:paraId="262EB192"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lastRenderedPageBreak/>
        <w:t>15.</w:t>
      </w:r>
      <w:r w:rsidRPr="007B23F9">
        <w:rPr>
          <w:rFonts w:ascii="Times New Roman" w:eastAsia="Times New Roman" w:hAnsi="Times New Roman"/>
          <w:sz w:val="28"/>
          <w:szCs w:val="28"/>
          <w:lang w:eastAsia="ru-RU"/>
        </w:rPr>
        <w:tab/>
        <w:t>Заседание рабочей группы считается правомочным, если на нем присутствует более половины от общего числа членов рабочей группы, определенного решением о назначении публичных слушаний.</w:t>
      </w:r>
    </w:p>
    <w:p w14:paraId="685F040E"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16.</w:t>
      </w:r>
      <w:r w:rsidRPr="007B23F9">
        <w:rPr>
          <w:rFonts w:ascii="Times New Roman" w:eastAsia="Times New Roman" w:hAnsi="Times New Roman"/>
          <w:sz w:val="28"/>
          <w:szCs w:val="28"/>
          <w:lang w:eastAsia="ru-RU"/>
        </w:rPr>
        <w:tab/>
        <w:t>Решения рабочей группы принимаются простым большинством голосов от присутствующих на заседании членов рабочей группы и оформляются протоколом заседания рабочей группы.</w:t>
      </w:r>
    </w:p>
    <w:p w14:paraId="202B7B02"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Протокол заседания рабочей группы ведет секретарь рабочей группы. Протокол заседания рабочей группы подписывается всеми членами рабочей группы, присутствующими на заседании рабочей группы.</w:t>
      </w:r>
    </w:p>
    <w:p w14:paraId="3F1AC11C" w14:textId="12645D7F"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Член рабочей группы, не согласный с решением, принятым на заседании рабочей группы, вправе выразить в письменной форме особое мнение, которое прилагается к протоколу заседания рабочей группы.</w:t>
      </w:r>
    </w:p>
    <w:p w14:paraId="006F30A8" w14:textId="2F639553"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17.</w:t>
      </w:r>
      <w:r w:rsidRPr="007B23F9">
        <w:rPr>
          <w:rFonts w:ascii="Times New Roman" w:eastAsia="Times New Roman" w:hAnsi="Times New Roman"/>
          <w:sz w:val="28"/>
          <w:szCs w:val="28"/>
          <w:lang w:eastAsia="ru-RU"/>
        </w:rPr>
        <w:tab/>
        <w:t>Члены рабочей группы заблаговременно оповещаются о месте, дате и времени проведения заседания рабочей группы, но не позднее чем за 2 дня до дня заседания рабочей группы.</w:t>
      </w:r>
    </w:p>
    <w:p w14:paraId="44AA5C92"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18.</w:t>
      </w:r>
      <w:r w:rsidRPr="007B23F9">
        <w:rPr>
          <w:rFonts w:ascii="Times New Roman" w:eastAsia="Times New Roman" w:hAnsi="Times New Roman"/>
          <w:sz w:val="28"/>
          <w:szCs w:val="28"/>
          <w:lang w:eastAsia="ru-RU"/>
        </w:rPr>
        <w:tab/>
        <w:t>Рабочая группа осуществляет полномочия, предусмотренные настоящим Порядком.</w:t>
      </w:r>
    </w:p>
    <w:p w14:paraId="56AE2814" w14:textId="1A644FDF"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Рабочая группа вправе запрашивать у органов местного самоуправления муниципального округа информацию и документы, необходимые для осуществления рабочей группой своей деятельности.</w:t>
      </w:r>
    </w:p>
    <w:p w14:paraId="724460CD" w14:textId="0B9A57E3" w:rsid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19.</w:t>
      </w:r>
      <w:r w:rsidRPr="007B23F9">
        <w:rPr>
          <w:rFonts w:ascii="Times New Roman" w:eastAsia="Times New Roman" w:hAnsi="Times New Roman"/>
          <w:sz w:val="28"/>
          <w:szCs w:val="28"/>
          <w:lang w:eastAsia="ru-RU"/>
        </w:rPr>
        <w:tab/>
        <w:t>Организационное, информационное, материально-техническое обеспечение деятельности рабочей группы и проведения публичных слушаний осуществляет аппарат Совета депутатов.</w:t>
      </w:r>
    </w:p>
    <w:p w14:paraId="3B2A5929" w14:textId="77777777" w:rsidR="00C743A5" w:rsidRPr="007B23F9" w:rsidRDefault="00C743A5" w:rsidP="007B23F9">
      <w:pPr>
        <w:spacing w:after="0" w:line="240" w:lineRule="auto"/>
        <w:ind w:firstLine="567"/>
        <w:jc w:val="both"/>
        <w:rPr>
          <w:rFonts w:ascii="Times New Roman" w:eastAsia="Times New Roman" w:hAnsi="Times New Roman"/>
          <w:sz w:val="28"/>
          <w:szCs w:val="28"/>
          <w:lang w:eastAsia="ru-RU"/>
        </w:rPr>
      </w:pPr>
    </w:p>
    <w:p w14:paraId="44429AFF" w14:textId="62AB4E7D" w:rsidR="007B23F9" w:rsidRPr="00C743A5" w:rsidRDefault="007B23F9" w:rsidP="00C743A5">
      <w:pPr>
        <w:spacing w:after="0" w:line="240" w:lineRule="auto"/>
        <w:ind w:firstLine="567"/>
        <w:jc w:val="center"/>
        <w:rPr>
          <w:rFonts w:ascii="Times New Roman" w:eastAsia="Times New Roman" w:hAnsi="Times New Roman"/>
          <w:b/>
          <w:bCs/>
          <w:sz w:val="28"/>
          <w:szCs w:val="28"/>
          <w:lang w:eastAsia="ru-RU"/>
        </w:rPr>
      </w:pPr>
      <w:r w:rsidRPr="00C743A5">
        <w:rPr>
          <w:rFonts w:ascii="Times New Roman" w:eastAsia="Times New Roman" w:hAnsi="Times New Roman"/>
          <w:b/>
          <w:bCs/>
          <w:sz w:val="28"/>
          <w:szCs w:val="28"/>
          <w:lang w:eastAsia="ru-RU"/>
        </w:rPr>
        <w:t>Представление и регистрация замечаний и предложений</w:t>
      </w:r>
    </w:p>
    <w:p w14:paraId="60EEEE05" w14:textId="77777777" w:rsidR="00C743A5" w:rsidRPr="007B23F9" w:rsidRDefault="00C743A5" w:rsidP="007B23F9">
      <w:pPr>
        <w:spacing w:after="0" w:line="240" w:lineRule="auto"/>
        <w:ind w:firstLine="567"/>
        <w:jc w:val="both"/>
        <w:rPr>
          <w:rFonts w:ascii="Times New Roman" w:eastAsia="Times New Roman" w:hAnsi="Times New Roman"/>
          <w:sz w:val="28"/>
          <w:szCs w:val="28"/>
          <w:lang w:eastAsia="ru-RU"/>
        </w:rPr>
      </w:pPr>
    </w:p>
    <w:p w14:paraId="4A4112A9" w14:textId="492E2323"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20.</w:t>
      </w:r>
      <w:r w:rsidRPr="007B23F9">
        <w:rPr>
          <w:rFonts w:ascii="Times New Roman" w:eastAsia="Times New Roman" w:hAnsi="Times New Roman"/>
          <w:sz w:val="28"/>
          <w:szCs w:val="28"/>
          <w:lang w:eastAsia="ru-RU"/>
        </w:rPr>
        <w:tab/>
        <w:t>Жители вправе представлять (направлять) индивидуальные и коллективные замечания и предложения посредством следующих способов:</w:t>
      </w:r>
    </w:p>
    <w:p w14:paraId="3D75B80F" w14:textId="0A06D015"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1)</w:t>
      </w:r>
      <w:r w:rsidRPr="007B23F9">
        <w:rPr>
          <w:rFonts w:ascii="Times New Roman" w:eastAsia="Times New Roman" w:hAnsi="Times New Roman"/>
          <w:sz w:val="28"/>
          <w:szCs w:val="28"/>
          <w:lang w:eastAsia="ru-RU"/>
        </w:rPr>
        <w:tab/>
        <w:t>лично в письменном виде по адресу, определенному решением о назначении публичных слушаний, а также в ходе проведения публичных слушаний;</w:t>
      </w:r>
    </w:p>
    <w:p w14:paraId="6822E90B"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2)</w:t>
      </w:r>
      <w:r w:rsidRPr="007B23F9">
        <w:rPr>
          <w:rFonts w:ascii="Times New Roman" w:eastAsia="Times New Roman" w:hAnsi="Times New Roman"/>
          <w:sz w:val="28"/>
          <w:szCs w:val="28"/>
          <w:lang w:eastAsia="ru-RU"/>
        </w:rPr>
        <w:tab/>
        <w:t>почтовой связи по адресу, указанному в решении о назначении публичных слушаний;</w:t>
      </w:r>
    </w:p>
    <w:p w14:paraId="1E5343C8"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3)</w:t>
      </w:r>
      <w:r w:rsidRPr="007B23F9">
        <w:rPr>
          <w:rFonts w:ascii="Times New Roman" w:eastAsia="Times New Roman" w:hAnsi="Times New Roman"/>
          <w:sz w:val="28"/>
          <w:szCs w:val="28"/>
          <w:lang w:eastAsia="ru-RU"/>
        </w:rPr>
        <w:tab/>
        <w:t>электронной почты по адресу, указанному в решении о назначении публичных слушаний;</w:t>
      </w:r>
    </w:p>
    <w:p w14:paraId="7B5C2200" w14:textId="42696B5A"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4)</w:t>
      </w:r>
      <w:r w:rsidRPr="007B23F9">
        <w:rPr>
          <w:rFonts w:ascii="Times New Roman" w:eastAsia="Times New Roman" w:hAnsi="Times New Roman"/>
          <w:sz w:val="28"/>
          <w:szCs w:val="28"/>
          <w:lang w:eastAsia="ru-RU"/>
        </w:rPr>
        <w:tab/>
        <w:t>официального сайта путем заполнения формы в разделе, указанном в решении о назначении публичных слушаний;</w:t>
      </w:r>
    </w:p>
    <w:p w14:paraId="18914BBE" w14:textId="61483E99"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5)</w:t>
      </w:r>
      <w:r w:rsidRPr="007B23F9">
        <w:rPr>
          <w:rFonts w:ascii="Times New Roman" w:eastAsia="Times New Roman" w:hAnsi="Times New Roman"/>
          <w:sz w:val="28"/>
          <w:szCs w:val="28"/>
          <w:lang w:eastAsia="ru-RU"/>
        </w:rPr>
        <w:tab/>
        <w:t>единого портала, в случае если такой способ определен решением о назначении публичных слушаний;</w:t>
      </w:r>
    </w:p>
    <w:p w14:paraId="191387AD"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6)</w:t>
      </w:r>
      <w:r w:rsidRPr="007B23F9">
        <w:rPr>
          <w:rFonts w:ascii="Times New Roman" w:eastAsia="Times New Roman" w:hAnsi="Times New Roman"/>
          <w:sz w:val="28"/>
          <w:szCs w:val="28"/>
          <w:lang w:eastAsia="ru-RU"/>
        </w:rPr>
        <w:tab/>
        <w:t>устно во время выступления на публичных слушаниях.</w:t>
      </w:r>
    </w:p>
    <w:p w14:paraId="1D48AE8C" w14:textId="2B966ACB"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21.</w:t>
      </w:r>
      <w:r w:rsidRPr="007B23F9">
        <w:rPr>
          <w:rFonts w:ascii="Times New Roman" w:eastAsia="Times New Roman" w:hAnsi="Times New Roman"/>
          <w:sz w:val="28"/>
          <w:szCs w:val="28"/>
          <w:lang w:eastAsia="ru-RU"/>
        </w:rPr>
        <w:tab/>
        <w:t>Замечания и предложения, представляемые (направляемые) в письменном виде посредством способов, указанных в подпунктах 1 и 2 пункта 20 настоящего Порядка, должны быть составлены по форме согласно приложению 1 к настоящему Порядку.</w:t>
      </w:r>
    </w:p>
    <w:p w14:paraId="085CFB44" w14:textId="416637D0"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 xml:space="preserve">Замечания и предложения, направляемые посредством электронной почты в соответствии с подпунктом 3 пункта 20 настоящего Порядка, могут </w:t>
      </w:r>
      <w:r w:rsidRPr="007B23F9">
        <w:rPr>
          <w:rFonts w:ascii="Times New Roman" w:eastAsia="Times New Roman" w:hAnsi="Times New Roman"/>
          <w:sz w:val="28"/>
          <w:szCs w:val="28"/>
          <w:lang w:eastAsia="ru-RU"/>
        </w:rPr>
        <w:lastRenderedPageBreak/>
        <w:t>быть оформлены в виде электронного образа документа, составленного по форме согласно приложению 1 к настоящему Порядку, с учетом требований, установленных абзацем четвертым пункта 23 настоящего Порядка.</w:t>
      </w:r>
    </w:p>
    <w:p w14:paraId="72202156" w14:textId="0977EE33"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Официальный сайт должен содержать специальный раздел, позволяющий жителям представлять замечания и предложения в соответствии с подпунктом 4 пункта 20 настоящего Порядка. Указанный раздел должен содержать электронную форму, включающую поля, предусмотренные приложением 1 к настоящему Порядку (за исключением реквизитов «дата» и «подпись»), в том числе предназначенные для указания сведений, предусмотренных в абзаце первом пункта 23 настоящего Порядка, а также поле, предназначенное для указания замечаний и предложений и допускающее вводить текст, состоящий не менее чем из 1000 символов. Электронная форма должна позволять жителям по их усмотрению направлять электронный образ документа, составленного по форме согласно приложению 1 к настоящему Порядку, с учетом требований, установленных абзацем четвертым пункта 23 настоящего Порядка.</w:t>
      </w:r>
    </w:p>
    <w:p w14:paraId="55ABE4F0" w14:textId="4D4A945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Представление замечаний и предложений с использованием единого портала в случае, указанном в подпункте 5 пункта 20 настоящего Порядка, осуществляется в порядке, установленном постановлением Правительства Российской Федерации от 3 февраля 2022 года № 101 «Об утверждении Правил использования</w:t>
      </w:r>
      <w:r w:rsidR="00C743A5">
        <w:rPr>
          <w:rFonts w:ascii="Times New Roman" w:eastAsia="Times New Roman" w:hAnsi="Times New Roman"/>
          <w:sz w:val="28"/>
          <w:szCs w:val="28"/>
          <w:lang w:eastAsia="ru-RU"/>
        </w:rPr>
        <w:t xml:space="preserve"> </w:t>
      </w:r>
      <w:r w:rsidRPr="007B23F9">
        <w:rPr>
          <w:rFonts w:ascii="Times New Roman" w:eastAsia="Times New Roman" w:hAnsi="Times New Roman"/>
          <w:sz w:val="28"/>
          <w:szCs w:val="28"/>
          <w:lang w:eastAsia="ru-RU"/>
        </w:rPr>
        <w:t>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(далее - Правила использования единого портала).</w:t>
      </w:r>
    </w:p>
    <w:p w14:paraId="3E7ABF67" w14:textId="15143C01"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22.</w:t>
      </w:r>
      <w:r w:rsidRPr="007B23F9">
        <w:rPr>
          <w:rFonts w:ascii="Times New Roman" w:eastAsia="Times New Roman" w:hAnsi="Times New Roman"/>
          <w:sz w:val="28"/>
          <w:szCs w:val="28"/>
          <w:lang w:eastAsia="ru-RU"/>
        </w:rPr>
        <w:tab/>
        <w:t>Замечания и предложения могут быть представлены жителями с даты опубликования документов, указанных в пункте 11 настоящего Порядка, в течение срока, установленного решением о назначении публичных слушаний, а также непосредственно в ходе проведения публичных слушаний (в письменной форме согласно приложению 1 к настоящему Порядку или устно во время выступления на публичных слушаниях).</w:t>
      </w:r>
    </w:p>
    <w:p w14:paraId="060DA1B2" w14:textId="75B0847A"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23.</w:t>
      </w:r>
      <w:r w:rsidRPr="007B23F9">
        <w:rPr>
          <w:rFonts w:ascii="Times New Roman" w:eastAsia="Times New Roman" w:hAnsi="Times New Roman"/>
          <w:sz w:val="28"/>
          <w:szCs w:val="28"/>
          <w:lang w:eastAsia="ru-RU"/>
        </w:rPr>
        <w:tab/>
        <w:t>Замечания и предложения должны содержать фамилию, имя, отчество (последнее - при наличии) жителя, представившего замечания (предложения), адрес его места жительства на территории муниципального округа (без указания номера квартиры), сведения о его дате рождения и реквизитах основного документа, удостоверяющего его личность. Коллективные замечания и предложения должны содержать указанные в настоящем пункте персональные данные всех жителей, представивших такие замечания и предложения.</w:t>
      </w:r>
    </w:p>
    <w:p w14:paraId="5400E3E2" w14:textId="18BCB301"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Замечания и предложения, составленные в письменном виде согласно приложению 1 к настоящему Порядку, должны содержать собственноручную подпись представившего их жителя, а в случае представления коллективных замечаний и предложений - собственноручные подписи всех жителей, представивших такие замечания и предложения.</w:t>
      </w:r>
    </w:p>
    <w:p w14:paraId="4133341C" w14:textId="1A2BF213"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 xml:space="preserve">Если житель в силу физических недостатков или болезни не может составить замечания и предложения в письменном виде согласно </w:t>
      </w:r>
      <w:r w:rsidRPr="007B23F9">
        <w:rPr>
          <w:rFonts w:ascii="Times New Roman" w:eastAsia="Times New Roman" w:hAnsi="Times New Roman"/>
          <w:sz w:val="28"/>
          <w:szCs w:val="28"/>
          <w:lang w:eastAsia="ru-RU"/>
        </w:rPr>
        <w:lastRenderedPageBreak/>
        <w:t>приложению 1 к настоящему Порядку и (или) поставить собственноручную подпись в соответствующей форме замечаний и предложений, то по его просьбе (поручению) указанную форму может заполнить и (или) подписать другой гражданин, достигший возраста 18 лет, с указанием фамилии, имени, отчества, даты рождения такого гражданина и реквизитов (серии, номера, даты и места выдачи) документа, удостоверяющего его личность.</w:t>
      </w:r>
    </w:p>
    <w:p w14:paraId="6462FC4C" w14:textId="22F28C09"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Электронный образ документа, составленного по форме согласно приложению 1 к настоящему Порядку в целях представления (направления) замечаний и предложений в соответствии с подпунктами 3 и 4 пункта 20 настоящего Порядка, создается с использованием средств сканирования (при наличии возможности - с помощью программного обеспечения с функцией распознавания текста) в масштабе 1:1 в режиме полной цветопередачи с сохранением всех его реквизитов, а также аутентичных признаков подлинности в виде графических подписей всех жителей, его подписавших. Файл электронного образа документа должен быть в формате PDF и размером не более 5 Мб. Наименование файла электронного образа документа должно позволять идентифицировать документ и количество листов в документе. Файл электронного образа документа и данные в нем не должны быть защищены от копирования и печати электронного образа, а также не должны содержать интерактивные, мультимедийные элементы и внедренные сценарии.</w:t>
      </w:r>
    </w:p>
    <w:p w14:paraId="4475DF8D"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Замечания и предложения, представляемые посредством единого портала, должны соответствовать требованиям, установленным Правилами использования единого портала.</w:t>
      </w:r>
    </w:p>
    <w:p w14:paraId="790E0C4B" w14:textId="29A105A9"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24.</w:t>
      </w:r>
      <w:r w:rsidRPr="007B23F9">
        <w:rPr>
          <w:rFonts w:ascii="Times New Roman" w:eastAsia="Times New Roman" w:hAnsi="Times New Roman"/>
          <w:sz w:val="28"/>
          <w:szCs w:val="28"/>
          <w:lang w:eastAsia="ru-RU"/>
        </w:rPr>
        <w:tab/>
        <w:t>Замечания и предложения, не соответствующие требованиям, установленным пунктом 23 настоящего Порядка, содержащие нецензурные или оскорбительные выражения, угрозы жизни или здоровью граждан, призывы к осуществлению экстремистской и (или) террористической деятельности, недостоверные сведения, а также представленные с нарушением правил и сроков, определяемых в соответствии с пунктами 20 - 22 настоящего Порядка, не подлежат рассмотрению и включению в протокол публичных слушаний.</w:t>
      </w:r>
    </w:p>
    <w:p w14:paraId="2AFAA4EA"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Решение об отказе в рассмотрении замечаний и предложений принимается на заседании рабочей группы.</w:t>
      </w:r>
    </w:p>
    <w:p w14:paraId="6C956EA9"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Житель, представивший указанные в абзаце первом настоящего пункта замечания и предложения, информируется об отказе в их рассмотрении с указанием причин такого отказа в течение 7 дней со дня представления замечаний и предложений, если в них содержатся фамилия, имя, отчество (последнее - при наличии) и адрес электронной почты жителя.</w:t>
      </w:r>
    </w:p>
    <w:p w14:paraId="3BC33870" w14:textId="58B0513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25.</w:t>
      </w:r>
      <w:r w:rsidRPr="007B23F9">
        <w:rPr>
          <w:rFonts w:ascii="Times New Roman" w:eastAsia="Times New Roman" w:hAnsi="Times New Roman"/>
          <w:sz w:val="28"/>
          <w:szCs w:val="28"/>
          <w:lang w:eastAsia="ru-RU"/>
        </w:rPr>
        <w:tab/>
        <w:t>Замечания и предложения, соответствующие требованиям, установленным настоящим Порядком, подлежат обязательному рассмотрению.</w:t>
      </w:r>
    </w:p>
    <w:p w14:paraId="4B590205" w14:textId="192530A4"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26.</w:t>
      </w:r>
      <w:r w:rsidRPr="007B23F9">
        <w:rPr>
          <w:rFonts w:ascii="Times New Roman" w:eastAsia="Times New Roman" w:hAnsi="Times New Roman"/>
          <w:sz w:val="28"/>
          <w:szCs w:val="28"/>
          <w:lang w:eastAsia="ru-RU"/>
        </w:rPr>
        <w:tab/>
        <w:t xml:space="preserve">Секретарь рабочей группы осуществляет регистрацию замечаний и предложений путем проставления даты, времени их поступления и регистрационного номера на листе записи замечаний и предложений, составленном по форме приложения 1 к настоящему Порядку, или на </w:t>
      </w:r>
      <w:r w:rsidRPr="007B23F9">
        <w:rPr>
          <w:rFonts w:ascii="Times New Roman" w:eastAsia="Times New Roman" w:hAnsi="Times New Roman"/>
          <w:sz w:val="28"/>
          <w:szCs w:val="28"/>
          <w:lang w:eastAsia="ru-RU"/>
        </w:rPr>
        <w:lastRenderedPageBreak/>
        <w:t>изготовленной на бумажном носителе копии его электронного образа (в случае если способ представления замечаний и предложений предполагает заполнение такого листа) либо на изготовленной на бумажном носителе копии данных файла, содержащих замечания и предложения, представленные (направленные) с использованием электронной почты, официального сайта или единого портала (в случае наличия у аппарата Совета депутатов возможности формировать файлы с данными таких замечаний и предложений), а также путем внесения указанных сведений в Журнал регистрации замечаний и предложений, составленный по форме согласно приложению 2 к настоящему Порядку. Листы Журнала регистрации замечаний и предложений брошюруются, нумеруются, скрепляются подписью руководителя рабочей группы. По завершении ведения Журнала регистрации замечаний и предложений секретарь рабочей группы проставляет после последней записи о регистрации замечаний и предложений итоговую запись, содержащую сведения об общем количестве произведенных записей.</w:t>
      </w:r>
    </w:p>
    <w:p w14:paraId="30AF51C9" w14:textId="6020374F" w:rsid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Замечания и предложения, поступившие после окончания проведения публичных слушаний, не подлежат регистрации и рассмотрению. Жители, представившие (направившие) такие замечания и предложения информируются о невозможности их регистрации и рассмотрения в соответствии с абзацем третьим пункта 24 настоящего Порядка.</w:t>
      </w:r>
    </w:p>
    <w:p w14:paraId="4EF6C636" w14:textId="77777777" w:rsidR="00C743A5" w:rsidRPr="007B23F9" w:rsidRDefault="00C743A5" w:rsidP="007B23F9">
      <w:pPr>
        <w:spacing w:after="0" w:line="240" w:lineRule="auto"/>
        <w:ind w:firstLine="567"/>
        <w:jc w:val="both"/>
        <w:rPr>
          <w:rFonts w:ascii="Times New Roman" w:eastAsia="Times New Roman" w:hAnsi="Times New Roman"/>
          <w:sz w:val="28"/>
          <w:szCs w:val="28"/>
          <w:lang w:eastAsia="ru-RU"/>
        </w:rPr>
      </w:pPr>
    </w:p>
    <w:p w14:paraId="50E148EF" w14:textId="6C1EF0C3" w:rsidR="007B23F9" w:rsidRPr="00C743A5" w:rsidRDefault="007B23F9" w:rsidP="00C743A5">
      <w:pPr>
        <w:spacing w:after="0" w:line="240" w:lineRule="auto"/>
        <w:ind w:firstLine="567"/>
        <w:jc w:val="center"/>
        <w:rPr>
          <w:rFonts w:ascii="Times New Roman" w:eastAsia="Times New Roman" w:hAnsi="Times New Roman"/>
          <w:b/>
          <w:bCs/>
          <w:sz w:val="28"/>
          <w:szCs w:val="28"/>
          <w:lang w:eastAsia="ru-RU"/>
        </w:rPr>
      </w:pPr>
      <w:r w:rsidRPr="00C743A5">
        <w:rPr>
          <w:rFonts w:ascii="Times New Roman" w:eastAsia="Times New Roman" w:hAnsi="Times New Roman"/>
          <w:b/>
          <w:bCs/>
          <w:sz w:val="28"/>
          <w:szCs w:val="28"/>
          <w:lang w:eastAsia="ru-RU"/>
        </w:rPr>
        <w:t>Проведение публичных слушаний</w:t>
      </w:r>
    </w:p>
    <w:p w14:paraId="7A075F4C" w14:textId="77777777" w:rsidR="00C743A5" w:rsidRPr="007B23F9" w:rsidRDefault="00C743A5" w:rsidP="007B23F9">
      <w:pPr>
        <w:spacing w:after="0" w:line="240" w:lineRule="auto"/>
        <w:ind w:firstLine="567"/>
        <w:jc w:val="both"/>
        <w:rPr>
          <w:rFonts w:ascii="Times New Roman" w:eastAsia="Times New Roman" w:hAnsi="Times New Roman"/>
          <w:sz w:val="28"/>
          <w:szCs w:val="28"/>
          <w:lang w:eastAsia="ru-RU"/>
        </w:rPr>
      </w:pPr>
    </w:p>
    <w:p w14:paraId="6DB7EC83"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27.</w:t>
      </w:r>
      <w:r w:rsidRPr="007B23F9">
        <w:rPr>
          <w:rFonts w:ascii="Times New Roman" w:eastAsia="Times New Roman" w:hAnsi="Times New Roman"/>
          <w:sz w:val="28"/>
          <w:szCs w:val="28"/>
          <w:lang w:eastAsia="ru-RU"/>
        </w:rPr>
        <w:tab/>
        <w:t>Публичные слушания проводятся в день, время и месте, установленные решением о назначении публичных слушаний.</w:t>
      </w:r>
    </w:p>
    <w:p w14:paraId="43F948D0"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28.</w:t>
      </w:r>
      <w:r w:rsidRPr="007B23F9">
        <w:rPr>
          <w:rFonts w:ascii="Times New Roman" w:eastAsia="Times New Roman" w:hAnsi="Times New Roman"/>
          <w:sz w:val="28"/>
          <w:szCs w:val="28"/>
          <w:lang w:eastAsia="ru-RU"/>
        </w:rPr>
        <w:tab/>
        <w:t>Непосредственно перед началом проведения публичных слушаний секретарь рабочей группы и уполномоченные руководителем рабочей группы другие члены рабочей группы:</w:t>
      </w:r>
    </w:p>
    <w:p w14:paraId="4D6B2AB4" w14:textId="07DFED8F"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1)</w:t>
      </w:r>
      <w:r w:rsidRPr="007B23F9">
        <w:rPr>
          <w:rFonts w:ascii="Times New Roman" w:eastAsia="Times New Roman" w:hAnsi="Times New Roman"/>
          <w:sz w:val="28"/>
          <w:szCs w:val="28"/>
          <w:lang w:eastAsia="ru-RU"/>
        </w:rPr>
        <w:tab/>
        <w:t>регистрируют не ранее чем за 1 час до начала публичных слушаний жителей, явившихся на публичные слушания (далее - участники публичных слушаний);</w:t>
      </w:r>
    </w:p>
    <w:p w14:paraId="23521EBF" w14:textId="34A93FAC"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2)</w:t>
      </w:r>
      <w:r w:rsidRPr="007B23F9">
        <w:rPr>
          <w:rFonts w:ascii="Times New Roman" w:eastAsia="Times New Roman" w:hAnsi="Times New Roman"/>
          <w:sz w:val="28"/>
          <w:szCs w:val="28"/>
          <w:lang w:eastAsia="ru-RU"/>
        </w:rPr>
        <w:tab/>
        <w:t>выдают при регистрации участникам публичных слушаний по их просьбе бланки листа записи замечаний и предложений, составленного по форме приложения 1 к настоящему Порядку;</w:t>
      </w:r>
    </w:p>
    <w:p w14:paraId="207259AF" w14:textId="5BFC703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3)</w:t>
      </w:r>
      <w:r w:rsidRPr="007B23F9">
        <w:rPr>
          <w:rFonts w:ascii="Times New Roman" w:eastAsia="Times New Roman" w:hAnsi="Times New Roman"/>
          <w:sz w:val="28"/>
          <w:szCs w:val="28"/>
          <w:lang w:eastAsia="ru-RU"/>
        </w:rPr>
        <w:tab/>
        <w:t>составляют список участников публичных слушаний, изъявивших желание выступить на публичных слушаниях;</w:t>
      </w:r>
    </w:p>
    <w:p w14:paraId="5DE74F50" w14:textId="7E69D9CC"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4)</w:t>
      </w:r>
      <w:r w:rsidRPr="007B23F9">
        <w:rPr>
          <w:rFonts w:ascii="Times New Roman" w:eastAsia="Times New Roman" w:hAnsi="Times New Roman"/>
          <w:sz w:val="28"/>
          <w:szCs w:val="28"/>
          <w:lang w:eastAsia="ru-RU"/>
        </w:rPr>
        <w:tab/>
        <w:t>регистрируют присутствующих на публичных слушаниях членов рабочей группы, главу муниципального округа, депутатов Совета депутатов, представителей аппарата Совета депутатов;</w:t>
      </w:r>
    </w:p>
    <w:p w14:paraId="0DDA8782" w14:textId="3DD575EC"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5)</w:t>
      </w:r>
      <w:r w:rsidRPr="007B23F9">
        <w:rPr>
          <w:rFonts w:ascii="Times New Roman" w:eastAsia="Times New Roman" w:hAnsi="Times New Roman"/>
          <w:sz w:val="28"/>
          <w:szCs w:val="28"/>
          <w:lang w:eastAsia="ru-RU"/>
        </w:rPr>
        <w:tab/>
        <w:t>осуществляют иные необходимые действия, связанные с подготовкой проведения публичных слушаний.</w:t>
      </w:r>
    </w:p>
    <w:p w14:paraId="138D38BB" w14:textId="1401231C"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29.</w:t>
      </w:r>
      <w:r w:rsidRPr="007B23F9">
        <w:rPr>
          <w:rFonts w:ascii="Times New Roman" w:eastAsia="Times New Roman" w:hAnsi="Times New Roman"/>
          <w:sz w:val="28"/>
          <w:szCs w:val="28"/>
          <w:lang w:eastAsia="ru-RU"/>
        </w:rPr>
        <w:tab/>
        <w:t xml:space="preserve">Во время регистрации участник публичных слушаний предъявляет основной документ, удостоверяющий личность. Член рабочей группы, осуществляющий регистрацию участника публичных слушаний, указывает в листе регистрации, составленном по форме приложения 3 к </w:t>
      </w:r>
      <w:r w:rsidRPr="007B23F9">
        <w:rPr>
          <w:rFonts w:ascii="Times New Roman" w:eastAsia="Times New Roman" w:hAnsi="Times New Roman"/>
          <w:sz w:val="28"/>
          <w:szCs w:val="28"/>
          <w:lang w:eastAsia="ru-RU"/>
        </w:rPr>
        <w:lastRenderedPageBreak/>
        <w:t>настоящему Порядку, фамилию, имя, отчество (последнее - при наличии), дату рождения, адрес места жительства участника публичных слушаний (без указания номера квартиры), который собственноручной подписью заверяет правильность внесенных сведений.</w:t>
      </w:r>
    </w:p>
    <w:p w14:paraId="2BC621BF"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Регистрация участников публичных слушаний осуществляется до окончания публичных слушаний.</w:t>
      </w:r>
    </w:p>
    <w:p w14:paraId="6B095E9F" w14:textId="5EC96A7D"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Если участник публичных слушаний в силу физических недостатков или болезни не может поставить собственноручную подпись в листе регистрации, то он может прибегнуть к помощи другого гражданина, достигшего возраста 18 лет, в том числе другого участника публичных слушаний. Такой гражданин должен предъявить документ, удостоверяющий личность, а участник публичных слушаний должен устно известить о своем намерении воспользоваться помощью указанного гражданина (при отсутствии у участника публичных слушаний возможности устно известить о своем намерении такое намерение должно явствовать из обстановки). В этом случае член рабочей группы, осуществляющий регистрацию участника публичных слушаний, должен поставить в листе регистрации соответствующую отметку.</w:t>
      </w:r>
    </w:p>
    <w:p w14:paraId="617FE97A" w14:textId="1D3B845F"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30.</w:t>
      </w:r>
      <w:r w:rsidRPr="007B23F9">
        <w:rPr>
          <w:rFonts w:ascii="Times New Roman" w:eastAsia="Times New Roman" w:hAnsi="Times New Roman"/>
          <w:sz w:val="28"/>
          <w:szCs w:val="28"/>
          <w:lang w:eastAsia="ru-RU"/>
        </w:rPr>
        <w:tab/>
        <w:t>В случае явки на публичные слушания граждан, не предъявивших (отказавшихся предъявить) основной документ, удостоверяющий личность, не проживающих (не подтвердивших свое место жительства) на территории муниципального округа, а также не достигших (не подтвердивших достижение) возраста, указанного в пункте 3 настоящего Порядка, указанные граждане не регистрируются в качестве участников публичных слушаний, не могут выступать на публичных слушаниях, а также представлять во время проведения публичных слушаний замечания и предложения устно и в письменном виде.</w:t>
      </w:r>
    </w:p>
    <w:p w14:paraId="032CE6EF" w14:textId="57C602FD"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Члены рабочей группы вправе просить указанных в абзаце первом настоящего пункта граждан покинуть помещение, в котором проводятся публичные слушания, в том числе в целях обеспечения доступа жителей в указанное помещение для участия в публичных слушаниях.</w:t>
      </w:r>
    </w:p>
    <w:p w14:paraId="6CA40ABB" w14:textId="201EA229"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31.</w:t>
      </w:r>
      <w:r w:rsidRPr="007B23F9">
        <w:rPr>
          <w:rFonts w:ascii="Times New Roman" w:eastAsia="Times New Roman" w:hAnsi="Times New Roman"/>
          <w:sz w:val="28"/>
          <w:szCs w:val="28"/>
          <w:lang w:eastAsia="ru-RU"/>
        </w:rPr>
        <w:tab/>
        <w:t>Не допускается ограничение доступа участников публичных слушаний (за исключением лиц, указанных в абзаце первом пункта 30 настоящего Порядка, а также лиц, нарушивших требования, установленные в пунктах 36 и 37 настоящего Порядка) в помещение, в котором проводятся публичные слушания. В случае если количество участников публичных слушаний превысило предельно допустимые нормы, установленные для указанного помещения, глава муниципального округа или по его поручению иное уполномоченное им лицо, члены рабочей группы принимают организационно-технические меры для обеспечения регистрации всех замечаний и предложений, представленных в письменном виде участниками публичных слушаний во время проведения публичных слушаний, выступления всех участников публичных слушаний, изъявивших желание представить замечания и предложения в устной форме и (или) выступить, а также доведения до всех участников публичных слушаний необходимой официальной информации.</w:t>
      </w:r>
    </w:p>
    <w:p w14:paraId="6C3C92B5"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lastRenderedPageBreak/>
        <w:t>32.</w:t>
      </w:r>
      <w:r w:rsidRPr="007B23F9">
        <w:rPr>
          <w:rFonts w:ascii="Times New Roman" w:eastAsia="Times New Roman" w:hAnsi="Times New Roman"/>
          <w:sz w:val="28"/>
          <w:szCs w:val="28"/>
          <w:lang w:eastAsia="ru-RU"/>
        </w:rPr>
        <w:tab/>
        <w:t>Кворум для определения правомочности публичных слушаний не устанавливается. Публичные слушания считаются состоявшимися независимо от количества участников публичных слушаний, в том числе в случае неявки жителей на публичные слушания.</w:t>
      </w:r>
    </w:p>
    <w:p w14:paraId="6AD51460" w14:textId="758FFFCB"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Неявка жителей, а также отсутствие замечаний и предложений 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w:t>
      </w:r>
    </w:p>
    <w:p w14:paraId="0B7B9300" w14:textId="305514CB"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33.</w:t>
      </w:r>
      <w:r w:rsidRPr="007B23F9">
        <w:rPr>
          <w:rFonts w:ascii="Times New Roman" w:eastAsia="Times New Roman" w:hAnsi="Times New Roman"/>
          <w:sz w:val="28"/>
          <w:szCs w:val="28"/>
          <w:lang w:eastAsia="ru-RU"/>
        </w:rPr>
        <w:tab/>
        <w:t>Председательствует на публичных слушаниях руководитель рабочей группы, а в случае его отсутствия - заместитель руководителя рабочей группы (далее - председательствующий).</w:t>
      </w:r>
    </w:p>
    <w:p w14:paraId="1EC31EAD"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34.</w:t>
      </w:r>
      <w:r w:rsidRPr="007B23F9">
        <w:rPr>
          <w:rFonts w:ascii="Times New Roman" w:eastAsia="Times New Roman" w:hAnsi="Times New Roman"/>
          <w:sz w:val="28"/>
          <w:szCs w:val="28"/>
          <w:lang w:eastAsia="ru-RU"/>
        </w:rPr>
        <w:tab/>
        <w:t>Председательствующий:</w:t>
      </w:r>
    </w:p>
    <w:p w14:paraId="3E7C84C0" w14:textId="5977222F"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1)</w:t>
      </w:r>
      <w:r w:rsidRPr="007B23F9">
        <w:rPr>
          <w:rFonts w:ascii="Times New Roman" w:eastAsia="Times New Roman" w:hAnsi="Times New Roman"/>
          <w:sz w:val="28"/>
          <w:szCs w:val="28"/>
          <w:lang w:eastAsia="ru-RU"/>
        </w:rPr>
        <w:tab/>
        <w:t>открывает и закрывает публичные слушания в установленное в решении о назначении публичных слушаний время;</w:t>
      </w:r>
    </w:p>
    <w:p w14:paraId="49FD928A"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2)</w:t>
      </w:r>
      <w:r w:rsidRPr="007B23F9">
        <w:rPr>
          <w:rFonts w:ascii="Times New Roman" w:eastAsia="Times New Roman" w:hAnsi="Times New Roman"/>
          <w:sz w:val="28"/>
          <w:szCs w:val="28"/>
          <w:lang w:eastAsia="ru-RU"/>
        </w:rPr>
        <w:tab/>
        <w:t>ведет публичные слушания;</w:t>
      </w:r>
    </w:p>
    <w:p w14:paraId="1FEB9B57" w14:textId="4B0B87F0"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3)</w:t>
      </w:r>
      <w:r w:rsidRPr="007B23F9">
        <w:rPr>
          <w:rFonts w:ascii="Times New Roman" w:eastAsia="Times New Roman" w:hAnsi="Times New Roman"/>
          <w:sz w:val="28"/>
          <w:szCs w:val="28"/>
          <w:lang w:eastAsia="ru-RU"/>
        </w:rPr>
        <w:tab/>
        <w:t>доводит до участников публичных слушаний информацию о теме публичных слушаний, правах и обязанностях участников публичных слушаниях, установленных пунктами 35 и 36 настоящего Порядка, о требованиях, установленных в пунктах 37, 42 и 43 настоящего Порядка, о времени, отводимом для выступлений, вопросов и ответов для них, определяемом в соответствии с пунктом 39 настоящего Порядка, а также иную официальную информацию (при ее наличии), кратко излагает основные положения проекта акта и обосновывает необходимость его принятия;</w:t>
      </w:r>
    </w:p>
    <w:p w14:paraId="2CB31EF7"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4)</w:t>
      </w:r>
      <w:r w:rsidRPr="007B23F9">
        <w:rPr>
          <w:rFonts w:ascii="Times New Roman" w:eastAsia="Times New Roman" w:hAnsi="Times New Roman"/>
          <w:sz w:val="28"/>
          <w:szCs w:val="28"/>
          <w:lang w:eastAsia="ru-RU"/>
        </w:rPr>
        <w:tab/>
        <w:t>предоставляет слово для выступлений;</w:t>
      </w:r>
    </w:p>
    <w:p w14:paraId="6EB7B2B5"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5)</w:t>
      </w:r>
      <w:r w:rsidRPr="007B23F9">
        <w:rPr>
          <w:rFonts w:ascii="Times New Roman" w:eastAsia="Times New Roman" w:hAnsi="Times New Roman"/>
          <w:sz w:val="28"/>
          <w:szCs w:val="28"/>
          <w:lang w:eastAsia="ru-RU"/>
        </w:rPr>
        <w:tab/>
        <w:t>обеспечивает поддержание порядка во время проведения публичных слушаний;</w:t>
      </w:r>
    </w:p>
    <w:p w14:paraId="184FC6D0"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6)</w:t>
      </w:r>
      <w:r w:rsidRPr="007B23F9">
        <w:rPr>
          <w:rFonts w:ascii="Times New Roman" w:eastAsia="Times New Roman" w:hAnsi="Times New Roman"/>
          <w:sz w:val="28"/>
          <w:szCs w:val="28"/>
          <w:lang w:eastAsia="ru-RU"/>
        </w:rPr>
        <w:tab/>
        <w:t>осуществляет иные действия, необходимые для проведения публичных слушаний, в соответствии с настоящим Порядком.</w:t>
      </w:r>
    </w:p>
    <w:p w14:paraId="478AD32F"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35.</w:t>
      </w:r>
      <w:r w:rsidRPr="007B23F9">
        <w:rPr>
          <w:rFonts w:ascii="Times New Roman" w:eastAsia="Times New Roman" w:hAnsi="Times New Roman"/>
          <w:sz w:val="28"/>
          <w:szCs w:val="28"/>
          <w:lang w:eastAsia="ru-RU"/>
        </w:rPr>
        <w:tab/>
        <w:t>Участники публичных слушаний вправе:</w:t>
      </w:r>
    </w:p>
    <w:p w14:paraId="33D47FB3"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1)</w:t>
      </w:r>
      <w:r w:rsidRPr="007B23F9">
        <w:rPr>
          <w:rFonts w:ascii="Times New Roman" w:eastAsia="Times New Roman" w:hAnsi="Times New Roman"/>
          <w:sz w:val="28"/>
          <w:szCs w:val="28"/>
          <w:lang w:eastAsia="ru-RU"/>
        </w:rPr>
        <w:tab/>
        <w:t>задавать вопросы по существу обсуждаемого проекта акта;</w:t>
      </w:r>
    </w:p>
    <w:p w14:paraId="7A33D6C2" w14:textId="146AD403"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2)</w:t>
      </w:r>
      <w:r w:rsidRPr="007B23F9">
        <w:rPr>
          <w:rFonts w:ascii="Times New Roman" w:eastAsia="Times New Roman" w:hAnsi="Times New Roman"/>
          <w:sz w:val="28"/>
          <w:szCs w:val="28"/>
          <w:lang w:eastAsia="ru-RU"/>
        </w:rPr>
        <w:tab/>
        <w:t>свободно высказывать мнение по существу обсуждаемого проекта акта во время своего выступления на публичных слушаниях;</w:t>
      </w:r>
    </w:p>
    <w:p w14:paraId="31C2BD6C"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3)</w:t>
      </w:r>
      <w:r w:rsidRPr="007B23F9">
        <w:rPr>
          <w:rFonts w:ascii="Times New Roman" w:eastAsia="Times New Roman" w:hAnsi="Times New Roman"/>
          <w:sz w:val="28"/>
          <w:szCs w:val="28"/>
          <w:lang w:eastAsia="ru-RU"/>
        </w:rPr>
        <w:tab/>
        <w:t>представлять свои замечания и предложения.</w:t>
      </w:r>
    </w:p>
    <w:p w14:paraId="16E9B646" w14:textId="76838190"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36.</w:t>
      </w:r>
      <w:r w:rsidRPr="007B23F9">
        <w:rPr>
          <w:rFonts w:ascii="Times New Roman" w:eastAsia="Times New Roman" w:hAnsi="Times New Roman"/>
          <w:sz w:val="28"/>
          <w:szCs w:val="28"/>
          <w:lang w:eastAsia="ru-RU"/>
        </w:rPr>
        <w:tab/>
        <w:t>Участники публичных слушаний, а также иные лица, выступающие в ходе публичных слушаний, обязаны:</w:t>
      </w:r>
    </w:p>
    <w:p w14:paraId="1F024D56"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1)</w:t>
      </w:r>
      <w:r w:rsidRPr="007B23F9">
        <w:rPr>
          <w:rFonts w:ascii="Times New Roman" w:eastAsia="Times New Roman" w:hAnsi="Times New Roman"/>
          <w:sz w:val="28"/>
          <w:szCs w:val="28"/>
          <w:lang w:eastAsia="ru-RU"/>
        </w:rPr>
        <w:tab/>
        <w:t>проявлять уважение к другим участникам публичных слушаний и иным лицам, присутствующим на публичных слушаниях, не допускать нецензурных, грубых или оскорбительных выражений, угроз жизни или здоровью граждан, действий, унижающих человеческое достоинство;</w:t>
      </w:r>
    </w:p>
    <w:p w14:paraId="365D8EAB"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2)</w:t>
      </w:r>
      <w:r w:rsidRPr="007B23F9">
        <w:rPr>
          <w:rFonts w:ascii="Times New Roman" w:eastAsia="Times New Roman" w:hAnsi="Times New Roman"/>
          <w:sz w:val="28"/>
          <w:szCs w:val="28"/>
          <w:lang w:eastAsia="ru-RU"/>
        </w:rPr>
        <w:tab/>
        <w:t>соблюдать общественный порядок, не допускать призывов к осуществлению экстремистской и (или) террористической деятельности, а также иных противоправных действий;</w:t>
      </w:r>
    </w:p>
    <w:p w14:paraId="3E371954"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3)</w:t>
      </w:r>
      <w:r w:rsidRPr="007B23F9">
        <w:rPr>
          <w:rFonts w:ascii="Times New Roman" w:eastAsia="Times New Roman" w:hAnsi="Times New Roman"/>
          <w:sz w:val="28"/>
          <w:szCs w:val="28"/>
          <w:lang w:eastAsia="ru-RU"/>
        </w:rPr>
        <w:tab/>
        <w:t>выступать по существу обсуждаемого проекта акта;</w:t>
      </w:r>
    </w:p>
    <w:p w14:paraId="62D371DF"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4)</w:t>
      </w:r>
      <w:r w:rsidRPr="007B23F9">
        <w:rPr>
          <w:rFonts w:ascii="Times New Roman" w:eastAsia="Times New Roman" w:hAnsi="Times New Roman"/>
          <w:sz w:val="28"/>
          <w:szCs w:val="28"/>
          <w:lang w:eastAsia="ru-RU"/>
        </w:rPr>
        <w:tab/>
        <w:t>выступать, делать реплики, задавать вопросы с разрешения председательствующего, не мешать выступлениям иных лиц.</w:t>
      </w:r>
    </w:p>
    <w:p w14:paraId="64C4675A"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lastRenderedPageBreak/>
        <w:t>37.</w:t>
      </w:r>
      <w:r w:rsidRPr="007B23F9">
        <w:rPr>
          <w:rFonts w:ascii="Times New Roman" w:eastAsia="Times New Roman" w:hAnsi="Times New Roman"/>
          <w:sz w:val="28"/>
          <w:szCs w:val="28"/>
          <w:lang w:eastAsia="ru-RU"/>
        </w:rPr>
        <w:tab/>
        <w:t>Не допускается присутствие на публичных слушаниях в состоянии опьянения.</w:t>
      </w:r>
    </w:p>
    <w:p w14:paraId="5DBDE4C0" w14:textId="6154380D"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38.</w:t>
      </w:r>
      <w:r w:rsidRPr="007B23F9">
        <w:rPr>
          <w:rFonts w:ascii="Times New Roman" w:eastAsia="Times New Roman" w:hAnsi="Times New Roman"/>
          <w:sz w:val="28"/>
          <w:szCs w:val="28"/>
          <w:lang w:eastAsia="ru-RU"/>
        </w:rPr>
        <w:tab/>
        <w:t>Публичные слушания начинаются со вступительного слова председательствующего, который доводит до участников публичных слушаний информацию, указанную в подпункте 3 пункта 34 настоящего Порядка. По окончании выступления председательствующего предоставляется слово участникам публичных слушаний в порядке их регистрации.</w:t>
      </w:r>
    </w:p>
    <w:p w14:paraId="58FD79A8" w14:textId="76F73711"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39.</w:t>
      </w:r>
      <w:r w:rsidRPr="007B23F9">
        <w:rPr>
          <w:rFonts w:ascii="Times New Roman" w:eastAsia="Times New Roman" w:hAnsi="Times New Roman"/>
          <w:sz w:val="28"/>
          <w:szCs w:val="28"/>
          <w:lang w:eastAsia="ru-RU"/>
        </w:rPr>
        <w:tab/>
        <w:t>Время выступления определяется председательствующим, исходя из количества выступающих и времени, отведенного для проведения публичных слушаний. Время, отводимое для выступления, не может быть менее 5 минут. На вопросы и ответы на них отводится до 5 минут после каждого выступления.</w:t>
      </w:r>
    </w:p>
    <w:p w14:paraId="0F310F0E"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40.</w:t>
      </w:r>
      <w:r w:rsidRPr="007B23F9">
        <w:rPr>
          <w:rFonts w:ascii="Times New Roman" w:eastAsia="Times New Roman" w:hAnsi="Times New Roman"/>
          <w:sz w:val="28"/>
          <w:szCs w:val="28"/>
          <w:lang w:eastAsia="ru-RU"/>
        </w:rPr>
        <w:tab/>
        <w:t>Председательствующий в ходе выступлений на публичных слушаниях имеет право:</w:t>
      </w:r>
    </w:p>
    <w:p w14:paraId="681B4A93"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1)</w:t>
      </w:r>
      <w:r w:rsidRPr="007B23F9">
        <w:rPr>
          <w:rFonts w:ascii="Times New Roman" w:eastAsia="Times New Roman" w:hAnsi="Times New Roman"/>
          <w:sz w:val="28"/>
          <w:szCs w:val="28"/>
          <w:lang w:eastAsia="ru-RU"/>
        </w:rPr>
        <w:tab/>
        <w:t>задавать вопросы выступающему по окончании его выступления в целях уточнения его мнения, замечаний и предложений;</w:t>
      </w:r>
    </w:p>
    <w:p w14:paraId="7A08D5F8" w14:textId="05087A0B"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2)</w:t>
      </w:r>
      <w:r w:rsidRPr="007B23F9">
        <w:rPr>
          <w:rFonts w:ascii="Times New Roman" w:eastAsia="Times New Roman" w:hAnsi="Times New Roman"/>
          <w:sz w:val="28"/>
          <w:szCs w:val="28"/>
          <w:lang w:eastAsia="ru-RU"/>
        </w:rPr>
        <w:tab/>
        <w:t>призывать выступающего высказываться по существу обсуждаемого проекта акта, а также соблюдать порядок ведения публичных слушаний и общественный порядок;</w:t>
      </w:r>
    </w:p>
    <w:p w14:paraId="400592DD" w14:textId="313EBD02"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3)</w:t>
      </w:r>
      <w:r w:rsidRPr="007B23F9">
        <w:rPr>
          <w:rFonts w:ascii="Times New Roman" w:eastAsia="Times New Roman" w:hAnsi="Times New Roman"/>
          <w:sz w:val="28"/>
          <w:szCs w:val="28"/>
          <w:lang w:eastAsia="ru-RU"/>
        </w:rPr>
        <w:tab/>
        <w:t>предупреждать выступающего о необходимости завершить выступление в связи с истечением выделенного для него времени;</w:t>
      </w:r>
    </w:p>
    <w:p w14:paraId="30E00738" w14:textId="4EE5B45E"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4)</w:t>
      </w:r>
      <w:r w:rsidRPr="007B23F9">
        <w:rPr>
          <w:rFonts w:ascii="Times New Roman" w:eastAsia="Times New Roman" w:hAnsi="Times New Roman"/>
          <w:sz w:val="28"/>
          <w:szCs w:val="28"/>
          <w:lang w:eastAsia="ru-RU"/>
        </w:rPr>
        <w:tab/>
        <w:t>прерывать выступление в связи с истечением выделенного для него времени после сделанного соответствующего предупреждения, а также в случаях несоблюдения выступающим требований, установленных в пунктах 36 и 37 настоящего Порядка;</w:t>
      </w:r>
    </w:p>
    <w:p w14:paraId="1D81CE81" w14:textId="5D454E4B"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5)</w:t>
      </w:r>
      <w:r w:rsidRPr="007B23F9">
        <w:rPr>
          <w:rFonts w:ascii="Times New Roman" w:eastAsia="Times New Roman" w:hAnsi="Times New Roman"/>
          <w:sz w:val="28"/>
          <w:szCs w:val="28"/>
          <w:lang w:eastAsia="ru-RU"/>
        </w:rPr>
        <w:tab/>
        <w:t>принимать меры по пресечению нарушения требований, установленных в пунктах 36 и 37 настоящего Порядка, в том числе по удалению из помещения, в котором проводятся публичные слушания, лиц, допустивших указанные нарушения.</w:t>
      </w:r>
    </w:p>
    <w:p w14:paraId="17DBF891" w14:textId="46D96C69"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41.</w:t>
      </w:r>
      <w:r w:rsidRPr="007B23F9">
        <w:rPr>
          <w:rFonts w:ascii="Times New Roman" w:eastAsia="Times New Roman" w:hAnsi="Times New Roman"/>
          <w:sz w:val="28"/>
          <w:szCs w:val="28"/>
          <w:lang w:eastAsia="ru-RU"/>
        </w:rPr>
        <w:tab/>
        <w:t>Устные замечания и предложения, представленные участником публичных слушаний в ходе своего выступления, заносятся секретарем рабочей группы в протокол публичных слушаний.</w:t>
      </w:r>
    </w:p>
    <w:p w14:paraId="6CDB9403" w14:textId="6918BB34"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42.</w:t>
      </w:r>
      <w:r w:rsidRPr="007B23F9">
        <w:rPr>
          <w:rFonts w:ascii="Times New Roman" w:eastAsia="Times New Roman" w:hAnsi="Times New Roman"/>
          <w:sz w:val="28"/>
          <w:szCs w:val="28"/>
          <w:lang w:eastAsia="ru-RU"/>
        </w:rPr>
        <w:tab/>
        <w:t>В ходе публичных слушаний могут осуществляться аудио-, видеозапись, теле- и (или) фотосъемка, в том числе аппаратом Совета депутатов. Лица, осуществляющие аудио-, видеозапись, теле- и фотосъемку во время проведения публичных слушаний, не должны мешать ходу ведения публичных слушаний, нарушать общественный порядок, а также нарушать права участников публичных слушаний, в том числе прерывать их выступления.</w:t>
      </w:r>
    </w:p>
    <w:p w14:paraId="3ECA1FEA" w14:textId="74D2A569"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43.</w:t>
      </w:r>
      <w:r w:rsidRPr="007B23F9">
        <w:rPr>
          <w:rFonts w:ascii="Times New Roman" w:eastAsia="Times New Roman" w:hAnsi="Times New Roman"/>
          <w:sz w:val="28"/>
          <w:szCs w:val="28"/>
          <w:lang w:eastAsia="ru-RU"/>
        </w:rPr>
        <w:tab/>
        <w:t>В ходе публичных слушаний голосование по каким-либо вопросам, в том числе по представленным замечаниям и предложениям, не проводится.</w:t>
      </w:r>
    </w:p>
    <w:p w14:paraId="6B373257" w14:textId="5020A015"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44.</w:t>
      </w:r>
      <w:r w:rsidRPr="007B23F9">
        <w:rPr>
          <w:rFonts w:ascii="Times New Roman" w:eastAsia="Times New Roman" w:hAnsi="Times New Roman"/>
          <w:sz w:val="28"/>
          <w:szCs w:val="28"/>
          <w:lang w:eastAsia="ru-RU"/>
        </w:rPr>
        <w:tab/>
        <w:t xml:space="preserve">В ходе публичных слушаний секретарь рабочей группы ведет протокол публичных слушаний. Протокол публичных слушаний </w:t>
      </w:r>
      <w:r w:rsidRPr="007B23F9">
        <w:rPr>
          <w:rFonts w:ascii="Times New Roman" w:eastAsia="Times New Roman" w:hAnsi="Times New Roman"/>
          <w:sz w:val="28"/>
          <w:szCs w:val="28"/>
          <w:lang w:eastAsia="ru-RU"/>
        </w:rPr>
        <w:lastRenderedPageBreak/>
        <w:t>оформляется в течение 3 дней после дня проведения публичных слушаний и подписывается председательствующим и секретарем рабочей группы.</w:t>
      </w:r>
    </w:p>
    <w:p w14:paraId="3F9327BF"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45.</w:t>
      </w:r>
      <w:r w:rsidRPr="007B23F9">
        <w:rPr>
          <w:rFonts w:ascii="Times New Roman" w:eastAsia="Times New Roman" w:hAnsi="Times New Roman"/>
          <w:sz w:val="28"/>
          <w:szCs w:val="28"/>
          <w:lang w:eastAsia="ru-RU"/>
        </w:rPr>
        <w:tab/>
        <w:t>Протокол публичных слушаний должен содержать:</w:t>
      </w:r>
    </w:p>
    <w:p w14:paraId="0B6892D9"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1)</w:t>
      </w:r>
      <w:r w:rsidRPr="007B23F9">
        <w:rPr>
          <w:rFonts w:ascii="Times New Roman" w:eastAsia="Times New Roman" w:hAnsi="Times New Roman"/>
          <w:sz w:val="28"/>
          <w:szCs w:val="28"/>
          <w:lang w:eastAsia="ru-RU"/>
        </w:rPr>
        <w:tab/>
        <w:t>сведения о месте, дате и времени проведения публичных слушаний;</w:t>
      </w:r>
    </w:p>
    <w:p w14:paraId="45D634BF"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2)</w:t>
      </w:r>
      <w:r w:rsidRPr="007B23F9">
        <w:rPr>
          <w:rFonts w:ascii="Times New Roman" w:eastAsia="Times New Roman" w:hAnsi="Times New Roman"/>
          <w:sz w:val="28"/>
          <w:szCs w:val="28"/>
          <w:lang w:eastAsia="ru-RU"/>
        </w:rPr>
        <w:tab/>
        <w:t>реквизиты решения о назначении публичных слушаний, а также сведения о его опубликовании и размещении;</w:t>
      </w:r>
    </w:p>
    <w:p w14:paraId="45B259C7" w14:textId="0EAA380C"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3)</w:t>
      </w:r>
      <w:r w:rsidRPr="007B23F9">
        <w:rPr>
          <w:rFonts w:ascii="Times New Roman" w:eastAsia="Times New Roman" w:hAnsi="Times New Roman"/>
          <w:sz w:val="28"/>
          <w:szCs w:val="28"/>
          <w:lang w:eastAsia="ru-RU"/>
        </w:rPr>
        <w:tab/>
        <w:t>наименование вынесенного на обсуждение проекта акта, сведения о его опубликовании и размещении;</w:t>
      </w:r>
    </w:p>
    <w:p w14:paraId="662B11B0" w14:textId="3334E5D9"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4)</w:t>
      </w:r>
      <w:r w:rsidRPr="007B23F9">
        <w:rPr>
          <w:rFonts w:ascii="Times New Roman" w:eastAsia="Times New Roman" w:hAnsi="Times New Roman"/>
          <w:sz w:val="28"/>
          <w:szCs w:val="28"/>
          <w:lang w:eastAsia="ru-RU"/>
        </w:rPr>
        <w:tab/>
        <w:t>сведения о председательствующем, секретаре рабочей группы и иных присутствовавших на публичных слушаниях лицах;</w:t>
      </w:r>
    </w:p>
    <w:p w14:paraId="1D528A72"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5)</w:t>
      </w:r>
      <w:r w:rsidRPr="007B23F9">
        <w:rPr>
          <w:rFonts w:ascii="Times New Roman" w:eastAsia="Times New Roman" w:hAnsi="Times New Roman"/>
          <w:sz w:val="28"/>
          <w:szCs w:val="28"/>
          <w:lang w:eastAsia="ru-RU"/>
        </w:rPr>
        <w:tab/>
        <w:t>общее количество участников публичных слушаний (при их наличии) или сведения об отсутствии участников публичных слушаний;</w:t>
      </w:r>
    </w:p>
    <w:p w14:paraId="0295F469"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6)</w:t>
      </w:r>
      <w:r w:rsidRPr="007B23F9">
        <w:rPr>
          <w:rFonts w:ascii="Times New Roman" w:eastAsia="Times New Roman" w:hAnsi="Times New Roman"/>
          <w:sz w:val="28"/>
          <w:szCs w:val="28"/>
          <w:lang w:eastAsia="ru-RU"/>
        </w:rPr>
        <w:tab/>
        <w:t>обобщенная информация о выступлениях на публичных слушаниях, в том числе о замечаниях и предложениях, поступивших в устной форме в ходе проведения публичных слушаний (при их наличии);</w:t>
      </w:r>
    </w:p>
    <w:p w14:paraId="4DCE0E13" w14:textId="17BD1709"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7)</w:t>
      </w:r>
      <w:r w:rsidRPr="007B23F9">
        <w:rPr>
          <w:rFonts w:ascii="Times New Roman" w:eastAsia="Times New Roman" w:hAnsi="Times New Roman"/>
          <w:sz w:val="28"/>
          <w:szCs w:val="28"/>
          <w:lang w:eastAsia="ru-RU"/>
        </w:rPr>
        <w:tab/>
        <w:t>сведения обо всех зарегистрированных замечаниях и предложениях, подлежащих рассмотрению в соответствии с пунктом 25 настоящего Порядка, с указанием дат и времени их поступления, их краткого содержания и фамилий, имен, отчеств (последних - при наличии) их авторов. Допускается обобщение идентичных (аналогичных) по содержанию замечаний и предложений, представленных разными жителями, в том числе участниками публичных слушаний, с указанием дат и времени их поступления и фамилий, имен, отчеств (последних - при наличии) всех авторов таких замечаний и предложений;</w:t>
      </w:r>
    </w:p>
    <w:p w14:paraId="74FED601" w14:textId="74F538B2"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8)</w:t>
      </w:r>
      <w:r w:rsidRPr="007B23F9">
        <w:rPr>
          <w:rFonts w:ascii="Times New Roman" w:eastAsia="Times New Roman" w:hAnsi="Times New Roman"/>
          <w:sz w:val="28"/>
          <w:szCs w:val="28"/>
          <w:lang w:eastAsia="ru-RU"/>
        </w:rPr>
        <w:tab/>
        <w:t>сведения о замечаниях и предложениях, представленных с нарушением настоящего Порядка и не подлежащих обязательному рассмотрению, с указанием их общего количества и допущенных нарушений</w:t>
      </w:r>
      <w:r w:rsidR="00C743A5">
        <w:rPr>
          <w:rFonts w:ascii="Times New Roman" w:eastAsia="Times New Roman" w:hAnsi="Times New Roman"/>
          <w:sz w:val="28"/>
          <w:szCs w:val="28"/>
          <w:lang w:eastAsia="ru-RU"/>
        </w:rPr>
        <w:t xml:space="preserve"> </w:t>
      </w:r>
      <w:r w:rsidRPr="007B23F9">
        <w:rPr>
          <w:rFonts w:ascii="Times New Roman" w:eastAsia="Times New Roman" w:hAnsi="Times New Roman"/>
          <w:sz w:val="28"/>
          <w:szCs w:val="28"/>
          <w:lang w:eastAsia="ru-RU"/>
        </w:rPr>
        <w:t>их представления в обобщенном виде и без указания персональных данных их авторов;</w:t>
      </w:r>
    </w:p>
    <w:p w14:paraId="6F64D2CE"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9)</w:t>
      </w:r>
      <w:r w:rsidRPr="007B23F9">
        <w:rPr>
          <w:rFonts w:ascii="Times New Roman" w:eastAsia="Times New Roman" w:hAnsi="Times New Roman"/>
          <w:sz w:val="28"/>
          <w:szCs w:val="28"/>
          <w:lang w:eastAsia="ru-RU"/>
        </w:rPr>
        <w:tab/>
        <w:t>сведения о ведении аппаратом Совета депутатов аудио-, видеозаписи, теле- и (или) фотосъемки в ходе публичных слушаний (при их ведении).</w:t>
      </w:r>
    </w:p>
    <w:p w14:paraId="09F81F27" w14:textId="7E8CF068"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Протокол публичных слушаний может содержать иные дополнительные сведения, касающиеся публичных слушаний и поступивших замечаний и предложений (по усмотрению рабочей группы).</w:t>
      </w:r>
    </w:p>
    <w:p w14:paraId="0ECFC774"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46.</w:t>
      </w:r>
      <w:r w:rsidRPr="007B23F9">
        <w:rPr>
          <w:rFonts w:ascii="Times New Roman" w:eastAsia="Times New Roman" w:hAnsi="Times New Roman"/>
          <w:sz w:val="28"/>
          <w:szCs w:val="28"/>
          <w:lang w:eastAsia="ru-RU"/>
        </w:rPr>
        <w:tab/>
        <w:t>Сведения, указанные в подпунктах 7 и 8 пункта 45 настоящего Порядка, могут быть оформлены в виде приложения (приложений) к протоколу публичных слушаний. При этом в протоколе публичных слушаний указывается общее количество соответствующих замечаний и предложений.</w:t>
      </w:r>
    </w:p>
    <w:p w14:paraId="54236E07"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47.</w:t>
      </w:r>
      <w:r w:rsidRPr="007B23F9">
        <w:rPr>
          <w:rFonts w:ascii="Times New Roman" w:eastAsia="Times New Roman" w:hAnsi="Times New Roman"/>
          <w:sz w:val="28"/>
          <w:szCs w:val="28"/>
          <w:lang w:eastAsia="ru-RU"/>
        </w:rPr>
        <w:tab/>
        <w:t>К протоколу публичных слушаний прилагаются:</w:t>
      </w:r>
    </w:p>
    <w:p w14:paraId="6E40E7EB"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1)</w:t>
      </w:r>
      <w:r w:rsidRPr="007B23F9">
        <w:rPr>
          <w:rFonts w:ascii="Times New Roman" w:eastAsia="Times New Roman" w:hAnsi="Times New Roman"/>
          <w:sz w:val="28"/>
          <w:szCs w:val="28"/>
          <w:lang w:eastAsia="ru-RU"/>
        </w:rPr>
        <w:tab/>
        <w:t>копия решения о назначении публичных слушаний;</w:t>
      </w:r>
    </w:p>
    <w:p w14:paraId="4B0E195B"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2)</w:t>
      </w:r>
      <w:r w:rsidRPr="007B23F9">
        <w:rPr>
          <w:rFonts w:ascii="Times New Roman" w:eastAsia="Times New Roman" w:hAnsi="Times New Roman"/>
          <w:sz w:val="28"/>
          <w:szCs w:val="28"/>
          <w:lang w:eastAsia="ru-RU"/>
        </w:rPr>
        <w:tab/>
        <w:t>копия проекта акта;</w:t>
      </w:r>
    </w:p>
    <w:p w14:paraId="76EFA2FA"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3)</w:t>
      </w:r>
      <w:r w:rsidRPr="007B23F9">
        <w:rPr>
          <w:rFonts w:ascii="Times New Roman" w:eastAsia="Times New Roman" w:hAnsi="Times New Roman"/>
          <w:sz w:val="28"/>
          <w:szCs w:val="28"/>
          <w:lang w:eastAsia="ru-RU"/>
        </w:rPr>
        <w:tab/>
        <w:t>листы регистрации;</w:t>
      </w:r>
    </w:p>
    <w:p w14:paraId="624C58BD"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4)</w:t>
      </w:r>
      <w:r w:rsidRPr="007B23F9">
        <w:rPr>
          <w:rFonts w:ascii="Times New Roman" w:eastAsia="Times New Roman" w:hAnsi="Times New Roman"/>
          <w:sz w:val="28"/>
          <w:szCs w:val="28"/>
          <w:lang w:eastAsia="ru-RU"/>
        </w:rPr>
        <w:tab/>
        <w:t>Журнал регистрации замечаний и предложений;</w:t>
      </w:r>
    </w:p>
    <w:p w14:paraId="25F537AF" w14:textId="7FEFCDC6"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lastRenderedPageBreak/>
        <w:t>5)</w:t>
      </w:r>
      <w:r w:rsidRPr="007B23F9">
        <w:rPr>
          <w:rFonts w:ascii="Times New Roman" w:eastAsia="Times New Roman" w:hAnsi="Times New Roman"/>
          <w:sz w:val="28"/>
          <w:szCs w:val="28"/>
          <w:lang w:eastAsia="ru-RU"/>
        </w:rPr>
        <w:tab/>
        <w:t>листы записи замечаний и предложений, составленные по форме согласно приложению 1 к настоящему Порядку;</w:t>
      </w:r>
    </w:p>
    <w:p w14:paraId="4B65F310" w14:textId="2DB618D8" w:rsid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6)</w:t>
      </w:r>
      <w:r w:rsidRPr="007B23F9">
        <w:rPr>
          <w:rFonts w:ascii="Times New Roman" w:eastAsia="Times New Roman" w:hAnsi="Times New Roman"/>
          <w:sz w:val="28"/>
          <w:szCs w:val="28"/>
          <w:lang w:eastAsia="ru-RU"/>
        </w:rPr>
        <w:tab/>
        <w:t>аудио-, видеозаписи и фотографические изображения, сделанные в ходе проведения публичных слушаний (в случае осуществления таких аудио-, видеозаписи и (или) фотосъемки аппаратом Совета депутатов).</w:t>
      </w:r>
    </w:p>
    <w:p w14:paraId="3DE3F04F" w14:textId="77777777" w:rsidR="00C743A5" w:rsidRPr="007B23F9" w:rsidRDefault="00C743A5" w:rsidP="007B23F9">
      <w:pPr>
        <w:spacing w:after="0" w:line="240" w:lineRule="auto"/>
        <w:ind w:firstLine="567"/>
        <w:jc w:val="both"/>
        <w:rPr>
          <w:rFonts w:ascii="Times New Roman" w:eastAsia="Times New Roman" w:hAnsi="Times New Roman"/>
          <w:sz w:val="28"/>
          <w:szCs w:val="28"/>
          <w:lang w:eastAsia="ru-RU"/>
        </w:rPr>
      </w:pPr>
    </w:p>
    <w:p w14:paraId="212A9963" w14:textId="77777777" w:rsidR="007B23F9" w:rsidRPr="00C743A5" w:rsidRDefault="007B23F9" w:rsidP="00C743A5">
      <w:pPr>
        <w:spacing w:after="0" w:line="240" w:lineRule="auto"/>
        <w:ind w:firstLine="567"/>
        <w:jc w:val="center"/>
        <w:rPr>
          <w:rFonts w:ascii="Times New Roman" w:eastAsia="Times New Roman" w:hAnsi="Times New Roman"/>
          <w:b/>
          <w:bCs/>
          <w:sz w:val="28"/>
          <w:szCs w:val="28"/>
          <w:lang w:eastAsia="ru-RU"/>
        </w:rPr>
      </w:pPr>
      <w:r w:rsidRPr="00C743A5">
        <w:rPr>
          <w:rFonts w:ascii="Times New Roman" w:eastAsia="Times New Roman" w:hAnsi="Times New Roman"/>
          <w:b/>
          <w:bCs/>
          <w:sz w:val="28"/>
          <w:szCs w:val="28"/>
          <w:lang w:eastAsia="ru-RU"/>
        </w:rPr>
        <w:t>Определение и опубликование результатов публичных слушаний,</w:t>
      </w:r>
    </w:p>
    <w:p w14:paraId="7A4B2601" w14:textId="6C86D85E" w:rsidR="007B23F9" w:rsidRPr="00C743A5" w:rsidRDefault="007B23F9" w:rsidP="00C743A5">
      <w:pPr>
        <w:spacing w:after="0" w:line="240" w:lineRule="auto"/>
        <w:ind w:firstLine="567"/>
        <w:jc w:val="center"/>
        <w:rPr>
          <w:rFonts w:ascii="Times New Roman" w:eastAsia="Times New Roman" w:hAnsi="Times New Roman"/>
          <w:b/>
          <w:bCs/>
          <w:sz w:val="28"/>
          <w:szCs w:val="28"/>
          <w:lang w:eastAsia="ru-RU"/>
        </w:rPr>
      </w:pPr>
      <w:r w:rsidRPr="00C743A5">
        <w:rPr>
          <w:rFonts w:ascii="Times New Roman" w:eastAsia="Times New Roman" w:hAnsi="Times New Roman"/>
          <w:b/>
          <w:bCs/>
          <w:sz w:val="28"/>
          <w:szCs w:val="28"/>
          <w:lang w:eastAsia="ru-RU"/>
        </w:rPr>
        <w:t>порядок учета замечаний и предложений</w:t>
      </w:r>
    </w:p>
    <w:p w14:paraId="0C278DE8" w14:textId="77777777" w:rsidR="00C743A5" w:rsidRPr="007B23F9" w:rsidRDefault="00C743A5" w:rsidP="007B23F9">
      <w:pPr>
        <w:spacing w:after="0" w:line="240" w:lineRule="auto"/>
        <w:ind w:firstLine="567"/>
        <w:jc w:val="both"/>
        <w:rPr>
          <w:rFonts w:ascii="Times New Roman" w:eastAsia="Times New Roman" w:hAnsi="Times New Roman"/>
          <w:sz w:val="28"/>
          <w:szCs w:val="28"/>
          <w:lang w:eastAsia="ru-RU"/>
        </w:rPr>
      </w:pPr>
    </w:p>
    <w:p w14:paraId="2FFDF9A9"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48.</w:t>
      </w:r>
      <w:r w:rsidRPr="007B23F9">
        <w:rPr>
          <w:rFonts w:ascii="Times New Roman" w:eastAsia="Times New Roman" w:hAnsi="Times New Roman"/>
          <w:sz w:val="28"/>
          <w:szCs w:val="28"/>
          <w:lang w:eastAsia="ru-RU"/>
        </w:rPr>
        <w:tab/>
        <w:t>В течение 7 дней после дня проведения публичных слушаний рабочая группа:</w:t>
      </w:r>
    </w:p>
    <w:p w14:paraId="3D5FA7A1" w14:textId="6CFC9E43"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1)</w:t>
      </w:r>
      <w:r w:rsidRPr="007B23F9">
        <w:rPr>
          <w:rFonts w:ascii="Times New Roman" w:eastAsia="Times New Roman" w:hAnsi="Times New Roman"/>
          <w:sz w:val="28"/>
          <w:szCs w:val="28"/>
          <w:lang w:eastAsia="ru-RU"/>
        </w:rPr>
        <w:tab/>
        <w:t>анализирует, обобщает, рассматривает представленные замечания и предложения и составляет заключение по результатам рассмотрения замечаний и предложений (далее - заключение) при наличии замечаний и предложений, подлежащих обязательному рассмотрению в соответствии с пунктом 25 настоящего Порядка;</w:t>
      </w:r>
    </w:p>
    <w:p w14:paraId="5B43021C" w14:textId="19EEFC21"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2)</w:t>
      </w:r>
      <w:r w:rsidRPr="007B23F9">
        <w:rPr>
          <w:rFonts w:ascii="Times New Roman" w:eastAsia="Times New Roman" w:hAnsi="Times New Roman"/>
          <w:sz w:val="28"/>
          <w:szCs w:val="28"/>
          <w:lang w:eastAsia="ru-RU"/>
        </w:rPr>
        <w:tab/>
        <w:t>направляет в Совет депутатов заключение (в случае его составления), протокол публичных слушаний и прилагаемые к нему документы и материалы. Аудио-, видеозаписи и фотографические изображения, сделанные в ходе проведения публичных слушаний аппаратом Совета депутатов (при их наличии) и приобщенные к протоколу публичных слушаний (подпункт 6 пункта 47 настоящего Порядка),</w:t>
      </w:r>
      <w:r w:rsidR="00C743A5">
        <w:rPr>
          <w:rFonts w:ascii="Times New Roman" w:eastAsia="Times New Roman" w:hAnsi="Times New Roman"/>
          <w:sz w:val="28"/>
          <w:szCs w:val="28"/>
          <w:lang w:eastAsia="ru-RU"/>
        </w:rPr>
        <w:t xml:space="preserve"> </w:t>
      </w:r>
      <w:r w:rsidRPr="007B23F9">
        <w:rPr>
          <w:rFonts w:ascii="Times New Roman" w:eastAsia="Times New Roman" w:hAnsi="Times New Roman"/>
          <w:sz w:val="28"/>
          <w:szCs w:val="28"/>
          <w:lang w:eastAsia="ru-RU"/>
        </w:rPr>
        <w:t>направляются по требованию Совета депутатов или главы муниципального округа.</w:t>
      </w:r>
    </w:p>
    <w:p w14:paraId="34B4D55F"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49.</w:t>
      </w:r>
      <w:r w:rsidRPr="007B23F9">
        <w:rPr>
          <w:rFonts w:ascii="Times New Roman" w:eastAsia="Times New Roman" w:hAnsi="Times New Roman"/>
          <w:sz w:val="28"/>
          <w:szCs w:val="28"/>
          <w:lang w:eastAsia="ru-RU"/>
        </w:rPr>
        <w:tab/>
        <w:t>Заключение составляется и утверждается на заседании рабочей группы.</w:t>
      </w:r>
    </w:p>
    <w:p w14:paraId="186A7841"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50.</w:t>
      </w:r>
      <w:r w:rsidRPr="007B23F9">
        <w:rPr>
          <w:rFonts w:ascii="Times New Roman" w:eastAsia="Times New Roman" w:hAnsi="Times New Roman"/>
          <w:sz w:val="28"/>
          <w:szCs w:val="28"/>
          <w:lang w:eastAsia="ru-RU"/>
        </w:rPr>
        <w:tab/>
        <w:t>Заключение должно содержать:</w:t>
      </w:r>
    </w:p>
    <w:p w14:paraId="479407D1" w14:textId="004B3AE9"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1)</w:t>
      </w:r>
      <w:r w:rsidRPr="007B23F9">
        <w:rPr>
          <w:rFonts w:ascii="Times New Roman" w:eastAsia="Times New Roman" w:hAnsi="Times New Roman"/>
          <w:sz w:val="28"/>
          <w:szCs w:val="28"/>
          <w:lang w:eastAsia="ru-RU"/>
        </w:rPr>
        <w:tab/>
        <w:t>сведения о дате его составления, реквизиты протокола заседания рабочей группы, на котором было утверждено заключение;</w:t>
      </w:r>
    </w:p>
    <w:p w14:paraId="14FCAB3B" w14:textId="611FA39B"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2)</w:t>
      </w:r>
      <w:r w:rsidRPr="007B23F9">
        <w:rPr>
          <w:rFonts w:ascii="Times New Roman" w:eastAsia="Times New Roman" w:hAnsi="Times New Roman"/>
          <w:sz w:val="28"/>
          <w:szCs w:val="28"/>
          <w:lang w:eastAsia="ru-RU"/>
        </w:rPr>
        <w:tab/>
        <w:t>наименование вынесенного на обсуждение проекта акта, сведения о его опубликовании и размещении;</w:t>
      </w:r>
    </w:p>
    <w:p w14:paraId="3C41A2CB"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3)</w:t>
      </w:r>
      <w:r w:rsidRPr="007B23F9">
        <w:rPr>
          <w:rFonts w:ascii="Times New Roman" w:eastAsia="Times New Roman" w:hAnsi="Times New Roman"/>
          <w:sz w:val="28"/>
          <w:szCs w:val="28"/>
          <w:lang w:eastAsia="ru-RU"/>
        </w:rPr>
        <w:tab/>
        <w:t>сведения об опубликовании и размещении информации о сроках (датах и времени) и способах представления жителями своих замечаний и предложений;</w:t>
      </w:r>
    </w:p>
    <w:p w14:paraId="3D0F0D9A" w14:textId="0EEEB2DD"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4)</w:t>
      </w:r>
      <w:r w:rsidRPr="007B23F9">
        <w:rPr>
          <w:rFonts w:ascii="Times New Roman" w:eastAsia="Times New Roman" w:hAnsi="Times New Roman"/>
          <w:sz w:val="28"/>
          <w:szCs w:val="28"/>
          <w:lang w:eastAsia="ru-RU"/>
        </w:rPr>
        <w:tab/>
        <w:t>общее количество представленных замечаний и предложений, подлежащих обязательному рассмотрению в соответствии с пунктом 25 настоящего Порядка, их краткое содержание, изложенное путем обобщения идентичных (аналогичных) по содержанию замечаний и предложений (при наличии возможности такого изложения) без указания персональных данных их авторов;</w:t>
      </w:r>
    </w:p>
    <w:p w14:paraId="0589AE35" w14:textId="15D45C89"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5)</w:t>
      </w:r>
      <w:r w:rsidRPr="007B23F9">
        <w:rPr>
          <w:rFonts w:ascii="Times New Roman" w:eastAsia="Times New Roman" w:hAnsi="Times New Roman"/>
          <w:sz w:val="28"/>
          <w:szCs w:val="28"/>
          <w:lang w:eastAsia="ru-RU"/>
        </w:rPr>
        <w:tab/>
        <w:t>оценку соответствия рассмотренных замечаний и предложений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законам и иным нормативным правовым актам города Москвы;</w:t>
      </w:r>
    </w:p>
    <w:p w14:paraId="0DECD1E4" w14:textId="76507983"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6)</w:t>
      </w:r>
      <w:r w:rsidRPr="007B23F9">
        <w:rPr>
          <w:rFonts w:ascii="Times New Roman" w:eastAsia="Times New Roman" w:hAnsi="Times New Roman"/>
          <w:sz w:val="28"/>
          <w:szCs w:val="28"/>
          <w:lang w:eastAsia="ru-RU"/>
        </w:rPr>
        <w:tab/>
        <w:t xml:space="preserve">мотивированные рекомендации Совету депутатов по учету рассмотренных замечаний и предложений (о внесении или невнесении </w:t>
      </w:r>
      <w:r w:rsidRPr="007B23F9">
        <w:rPr>
          <w:rFonts w:ascii="Times New Roman" w:eastAsia="Times New Roman" w:hAnsi="Times New Roman"/>
          <w:sz w:val="28"/>
          <w:szCs w:val="28"/>
          <w:lang w:eastAsia="ru-RU"/>
        </w:rPr>
        <w:lastRenderedPageBreak/>
        <w:t>соответствующих поправок в проект акта, о снятии с рассмотрения (отклонении) проекта акта).</w:t>
      </w:r>
    </w:p>
    <w:p w14:paraId="513CD8DD"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51.</w:t>
      </w:r>
      <w:r w:rsidRPr="007B23F9">
        <w:rPr>
          <w:rFonts w:ascii="Times New Roman" w:eastAsia="Times New Roman" w:hAnsi="Times New Roman"/>
          <w:sz w:val="28"/>
          <w:szCs w:val="28"/>
          <w:lang w:eastAsia="ru-RU"/>
        </w:rPr>
        <w:tab/>
        <w:t>Заключение, представленные замечания и предложения подлежат обязательному рассмотрению Советом депутатов. Заключение для Совета депутатов носит рекомендательный характер.</w:t>
      </w:r>
    </w:p>
    <w:p w14:paraId="2658899A" w14:textId="08527D65"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По результатам рассмотрения заключения депутаты Совета депутатов могут внести поправки к проекту акта в соответствии с Регламентом Совета депутатов.</w:t>
      </w:r>
    </w:p>
    <w:p w14:paraId="2DA3A154" w14:textId="5FA14742"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Рассмотрение проекта акта, внесенных поправок, проекта акта с учетом внесенных поправок и принятие по результатам такого рассмотрения решения осуществляются в порядке, установленном Уставом муниципального округа и Регламентом Совета депутатов.</w:t>
      </w:r>
    </w:p>
    <w:p w14:paraId="7970D8D2" w14:textId="6DBF45DA"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О принятом Советом депутатов решении глава муниципального округа информирует рабочую группу в течение 2 рабочих дней после дня его принятия путем направления копии такого решения и сведений в письменном виде об итогах рассмотрения заключения (об учтенных и неучтенных Советом депутатов замечаниях и предложениях, об основаниях учета и отклонения замечаний и предложений в случае представления замечаний и предложений, подлежащих обязательному рассмотрению в соответствии с пунктом 25 настоящего Порядка) с приложением при необходимости выписки из протокола заседания (протоколов заседаний) Совета депутатов, содержащего (содержащих) указанные сведения.</w:t>
      </w:r>
    </w:p>
    <w:p w14:paraId="793AF12A" w14:textId="24BAFEF6"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52.</w:t>
      </w:r>
      <w:r w:rsidRPr="007B23F9">
        <w:rPr>
          <w:rFonts w:ascii="Times New Roman" w:eastAsia="Times New Roman" w:hAnsi="Times New Roman"/>
          <w:sz w:val="28"/>
          <w:szCs w:val="28"/>
          <w:lang w:eastAsia="ru-RU"/>
        </w:rPr>
        <w:tab/>
        <w:t>В течение 5 дней со дня рассмотрения на заседании Совета депутатов вопроса о принятии Устава муниципального округа, о внесении изменений и дополнений в Устав муниципального округа, замечаний и предложений (при наличии замечаний и предложений, подлежащих обязательному рассмотрению в соответствии с пунктом 25 настоящего Порядка) рабочая группа оформляет результаты публичных слушаний, которые должны быть изложены в доступной для понимания жителями форме и содержать:</w:t>
      </w:r>
    </w:p>
    <w:p w14:paraId="6542C248"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1)</w:t>
      </w:r>
      <w:r w:rsidRPr="007B23F9">
        <w:rPr>
          <w:rFonts w:ascii="Times New Roman" w:eastAsia="Times New Roman" w:hAnsi="Times New Roman"/>
          <w:sz w:val="28"/>
          <w:szCs w:val="28"/>
          <w:lang w:eastAsia="ru-RU"/>
        </w:rPr>
        <w:tab/>
        <w:t>сведения о месте, дате и времени проведения публичных слушаний, о сроках, установленных для представления замечаний и предложений;</w:t>
      </w:r>
    </w:p>
    <w:p w14:paraId="4D241EE5"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2)</w:t>
      </w:r>
      <w:r w:rsidRPr="007B23F9">
        <w:rPr>
          <w:rFonts w:ascii="Times New Roman" w:eastAsia="Times New Roman" w:hAnsi="Times New Roman"/>
          <w:sz w:val="28"/>
          <w:szCs w:val="28"/>
          <w:lang w:eastAsia="ru-RU"/>
        </w:rPr>
        <w:tab/>
        <w:t>реквизиты решения о назначении публичных слушаний, а также сведения о его опубликовании и размещении;</w:t>
      </w:r>
    </w:p>
    <w:p w14:paraId="7DC20FC1" w14:textId="49379853"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3)</w:t>
      </w:r>
      <w:r w:rsidRPr="007B23F9">
        <w:rPr>
          <w:rFonts w:ascii="Times New Roman" w:eastAsia="Times New Roman" w:hAnsi="Times New Roman"/>
          <w:sz w:val="28"/>
          <w:szCs w:val="28"/>
          <w:lang w:eastAsia="ru-RU"/>
        </w:rPr>
        <w:tab/>
        <w:t>наименование вынесенного на обсуждение проекта акта, сведения о его опубликовании и размещении;</w:t>
      </w:r>
    </w:p>
    <w:p w14:paraId="18E353C8"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4)</w:t>
      </w:r>
      <w:r w:rsidRPr="007B23F9">
        <w:rPr>
          <w:rFonts w:ascii="Times New Roman" w:eastAsia="Times New Roman" w:hAnsi="Times New Roman"/>
          <w:sz w:val="28"/>
          <w:szCs w:val="28"/>
          <w:lang w:eastAsia="ru-RU"/>
        </w:rPr>
        <w:tab/>
        <w:t>общее количество участников публичных слушаний;</w:t>
      </w:r>
    </w:p>
    <w:p w14:paraId="6411CC16"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5)</w:t>
      </w:r>
      <w:r w:rsidRPr="007B23F9">
        <w:rPr>
          <w:rFonts w:ascii="Times New Roman" w:eastAsia="Times New Roman" w:hAnsi="Times New Roman"/>
          <w:sz w:val="28"/>
          <w:szCs w:val="28"/>
          <w:lang w:eastAsia="ru-RU"/>
        </w:rPr>
        <w:tab/>
        <w:t>информацию о непредставлении замечаний и предложений (в случае их отсутствия);</w:t>
      </w:r>
    </w:p>
    <w:p w14:paraId="19CF5D2F" w14:textId="74DB90D3"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6)</w:t>
      </w:r>
      <w:r w:rsidRPr="007B23F9">
        <w:rPr>
          <w:rFonts w:ascii="Times New Roman" w:eastAsia="Times New Roman" w:hAnsi="Times New Roman"/>
          <w:sz w:val="28"/>
          <w:szCs w:val="28"/>
          <w:lang w:eastAsia="ru-RU"/>
        </w:rPr>
        <w:tab/>
        <w:t>общее количество подлежащих обязательному рассмотрению в соответствии с пунктом 25 настоящего Порядка замечаний и предложений (при их наличии);</w:t>
      </w:r>
    </w:p>
    <w:p w14:paraId="43368AD9" w14:textId="621E09A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7)</w:t>
      </w:r>
      <w:r w:rsidRPr="007B23F9">
        <w:rPr>
          <w:rFonts w:ascii="Times New Roman" w:eastAsia="Times New Roman" w:hAnsi="Times New Roman"/>
          <w:sz w:val="28"/>
          <w:szCs w:val="28"/>
          <w:lang w:eastAsia="ru-RU"/>
        </w:rPr>
        <w:tab/>
        <w:t xml:space="preserve">сведения о дате рассмотрения на заседании Совета депутатов вопроса о принятии Устава муниципального округа, о внесении изменений и дополнений в Устав муниципального округа, замечаний и предложений (при </w:t>
      </w:r>
      <w:r w:rsidRPr="007B23F9">
        <w:rPr>
          <w:rFonts w:ascii="Times New Roman" w:eastAsia="Times New Roman" w:hAnsi="Times New Roman"/>
          <w:sz w:val="28"/>
          <w:szCs w:val="28"/>
          <w:lang w:eastAsia="ru-RU"/>
        </w:rPr>
        <w:lastRenderedPageBreak/>
        <w:t>наличии замечаний и предложений, подлежащих обязательному рассмотрению в соответствии с пунктом 25 настоящего Порядка);</w:t>
      </w:r>
    </w:p>
    <w:p w14:paraId="1E797835" w14:textId="5DE7B222"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8)</w:t>
      </w:r>
      <w:r w:rsidRPr="007B23F9">
        <w:rPr>
          <w:rFonts w:ascii="Times New Roman" w:eastAsia="Times New Roman" w:hAnsi="Times New Roman"/>
          <w:sz w:val="28"/>
          <w:szCs w:val="28"/>
          <w:lang w:eastAsia="ru-RU"/>
        </w:rPr>
        <w:tab/>
        <w:t>краткое содержание рассмотренных замечаний и предложений (при их наличии) и результаты их рассмотрения (учтены они или не учтены) Советом депутатов, мотивированное обоснование принятых Советом депутатов решений (основания, в силу которых рассмотренные замечания и предложения были учтены или не учтены).</w:t>
      </w:r>
    </w:p>
    <w:p w14:paraId="350546C5" w14:textId="07FD3421"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53.</w:t>
      </w:r>
      <w:r w:rsidRPr="007B23F9">
        <w:rPr>
          <w:rFonts w:ascii="Times New Roman" w:eastAsia="Times New Roman" w:hAnsi="Times New Roman"/>
          <w:sz w:val="28"/>
          <w:szCs w:val="28"/>
          <w:lang w:eastAsia="ru-RU"/>
        </w:rPr>
        <w:tab/>
        <w:t>Результаты публичных слушаний, содержащие сведения, указанные в пункте 52 настоящего Порядка, включая мотивированное обоснование принятых Советом депутатов решений, подлежат опубликованию в порядке, установленном Уставом муниципального округа для официального опубликования муниципальных правовых актов. Указанные результаты публичных слушаний также размещаются на официальном сайте не позднее 10 дней со дня проведения заседания Совета депутатов, на котором был рассмотрен вопрос о принятии Устава муниципального округа, о внесении изменений и дополнений в Устав муниципального округа.</w:t>
      </w:r>
    </w:p>
    <w:p w14:paraId="2678D247" w14:textId="17C594A2"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Информация о результатах публичных слушаний может также размещаться на официальных страницах.</w:t>
      </w:r>
    </w:p>
    <w:p w14:paraId="0427B80D" w14:textId="6CED9122" w:rsid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В случае если решением о назначении публичных слушаний в качестве одного из способов представления жителями замечаний и предложений определено использование единого портала, также осуществляется размещение на едином портале информации и документов (их электронных образов) о результатах публичных слушаний, предусмотренных Правилами использования единого портала, в сроки, установленные указанными Правилами.</w:t>
      </w:r>
    </w:p>
    <w:p w14:paraId="6F45B9AE"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p>
    <w:p w14:paraId="02CC7E6D" w14:textId="60F14D22" w:rsidR="007B23F9" w:rsidRPr="007B23F9" w:rsidRDefault="007B23F9" w:rsidP="007B23F9">
      <w:pPr>
        <w:spacing w:after="0" w:line="240" w:lineRule="auto"/>
        <w:ind w:firstLine="567"/>
        <w:jc w:val="center"/>
        <w:rPr>
          <w:rFonts w:ascii="Times New Roman" w:eastAsia="Times New Roman" w:hAnsi="Times New Roman"/>
          <w:b/>
          <w:bCs/>
          <w:sz w:val="28"/>
          <w:szCs w:val="28"/>
          <w:lang w:eastAsia="ru-RU"/>
        </w:rPr>
      </w:pPr>
      <w:r w:rsidRPr="007B23F9">
        <w:rPr>
          <w:rFonts w:ascii="Times New Roman" w:eastAsia="Times New Roman" w:hAnsi="Times New Roman"/>
          <w:b/>
          <w:bCs/>
          <w:sz w:val="28"/>
          <w:szCs w:val="28"/>
          <w:lang w:eastAsia="ru-RU"/>
        </w:rPr>
        <w:t>Заключительные положения</w:t>
      </w:r>
    </w:p>
    <w:p w14:paraId="2428F42F" w14:textId="77777777"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p>
    <w:p w14:paraId="7A1ADBCF" w14:textId="70E5C3D4" w:rsidR="007B23F9" w:rsidRPr="007B23F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54.</w:t>
      </w:r>
      <w:r w:rsidRPr="007B23F9">
        <w:rPr>
          <w:rFonts w:ascii="Times New Roman" w:eastAsia="Times New Roman" w:hAnsi="Times New Roman"/>
          <w:sz w:val="28"/>
          <w:szCs w:val="28"/>
          <w:lang w:eastAsia="ru-RU"/>
        </w:rPr>
        <w:tab/>
        <w:t>Полномочия рабочей группы прекращаются со дня опубликования результатов публичных слушаний.</w:t>
      </w:r>
    </w:p>
    <w:p w14:paraId="32839627" w14:textId="53FB202F" w:rsidR="00A66309" w:rsidRDefault="007B23F9" w:rsidP="007B23F9">
      <w:pPr>
        <w:spacing w:after="0" w:line="240" w:lineRule="auto"/>
        <w:ind w:firstLine="567"/>
        <w:jc w:val="both"/>
        <w:rPr>
          <w:rFonts w:ascii="Times New Roman" w:eastAsia="Times New Roman" w:hAnsi="Times New Roman"/>
          <w:sz w:val="28"/>
          <w:szCs w:val="28"/>
          <w:lang w:eastAsia="ru-RU"/>
        </w:rPr>
      </w:pPr>
      <w:r w:rsidRPr="007B23F9">
        <w:rPr>
          <w:rFonts w:ascii="Times New Roman" w:eastAsia="Times New Roman" w:hAnsi="Times New Roman"/>
          <w:sz w:val="28"/>
          <w:szCs w:val="28"/>
          <w:lang w:eastAsia="ru-RU"/>
        </w:rPr>
        <w:t>55.</w:t>
      </w:r>
      <w:r w:rsidRPr="007B23F9">
        <w:rPr>
          <w:rFonts w:ascii="Times New Roman" w:eastAsia="Times New Roman" w:hAnsi="Times New Roman"/>
          <w:sz w:val="28"/>
          <w:szCs w:val="28"/>
          <w:lang w:eastAsia="ru-RU"/>
        </w:rPr>
        <w:tab/>
        <w:t>Протокол публичных слушаний, прилагаемые к нему документы и материалы, в том числе аудио-, видеозаписи и фотографические изображения (пункт 47 настоящего Порядка), заключение, результаты публичных слушаний, протоколы заседаний рабочей группы и прилагаемые к ним документы, а также другие документы и материалы (их копии), составленные в ходе проведения публичных слушаний или в связи с ними, подлежат передаче в аппарат Совета депутатов для хранения в течение сроков, установленных законодательством об архивном деле в Российской Федерации.</w:t>
      </w:r>
    </w:p>
    <w:p w14:paraId="640E8848" w14:textId="3C5247AE" w:rsidR="00DC64C4" w:rsidRDefault="00DC64C4" w:rsidP="007B23F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2630FE1E" w14:textId="77777777" w:rsidR="00DC64C4" w:rsidRPr="00DC64C4" w:rsidRDefault="00DC64C4" w:rsidP="00DC64C4">
      <w:pPr>
        <w:spacing w:after="0" w:line="240" w:lineRule="auto"/>
        <w:ind w:left="5103"/>
        <w:rPr>
          <w:rFonts w:ascii="Times New Roman" w:hAnsi="Times New Roman"/>
          <w:sz w:val="20"/>
          <w:szCs w:val="20"/>
        </w:rPr>
      </w:pPr>
      <w:r w:rsidRPr="00DC64C4">
        <w:rPr>
          <w:rFonts w:ascii="Times New Roman" w:hAnsi="Times New Roman"/>
          <w:sz w:val="20"/>
          <w:szCs w:val="20"/>
        </w:rPr>
        <w:lastRenderedPageBreak/>
        <w:t>Приложение 1</w:t>
      </w:r>
    </w:p>
    <w:p w14:paraId="4091863C" w14:textId="43646EE7" w:rsidR="00DC64C4" w:rsidRPr="00DC64C4" w:rsidRDefault="00DC64C4" w:rsidP="00DC64C4">
      <w:pPr>
        <w:spacing w:after="0" w:line="240" w:lineRule="auto"/>
        <w:ind w:left="5103"/>
        <w:jc w:val="both"/>
        <w:rPr>
          <w:rFonts w:ascii="Times New Roman" w:hAnsi="Times New Roman"/>
          <w:sz w:val="20"/>
          <w:szCs w:val="20"/>
        </w:rPr>
      </w:pPr>
      <w:r w:rsidRPr="00DC64C4">
        <w:rPr>
          <w:rFonts w:ascii="Times New Roman" w:hAnsi="Times New Roman"/>
          <w:sz w:val="20"/>
          <w:szCs w:val="20"/>
        </w:rPr>
        <w:t>к Порядку учета предложений граждан по проекту Устава муниципального округа Академический, проекту решения Совета депутатов муниципального округа Академический о внесении изменений и дополнений в Устав муниципального округа Академический и участия граждан в их обсуждении в форме публичных слушаний</w:t>
      </w:r>
    </w:p>
    <w:p w14:paraId="29D794A0" w14:textId="77777777" w:rsidR="00DC64C4" w:rsidRPr="00DC64C4" w:rsidRDefault="00DC64C4" w:rsidP="00DC64C4">
      <w:pPr>
        <w:spacing w:after="0" w:line="240" w:lineRule="auto"/>
        <w:ind w:left="5103"/>
        <w:rPr>
          <w:rFonts w:ascii="Times New Roman" w:hAnsi="Times New Roman"/>
          <w:sz w:val="20"/>
          <w:szCs w:val="20"/>
        </w:rPr>
      </w:pPr>
    </w:p>
    <w:p w14:paraId="4E6D7605" w14:textId="77777777" w:rsidR="00DC64C4" w:rsidRPr="00DC64C4" w:rsidRDefault="00DC64C4" w:rsidP="00DC64C4">
      <w:pPr>
        <w:spacing w:after="0" w:line="240" w:lineRule="auto"/>
        <w:ind w:left="5103"/>
        <w:rPr>
          <w:rFonts w:ascii="Times New Roman" w:hAnsi="Times New Roman"/>
          <w:sz w:val="20"/>
          <w:szCs w:val="20"/>
        </w:rPr>
      </w:pPr>
      <w:r w:rsidRPr="00DC64C4">
        <w:rPr>
          <w:rFonts w:ascii="Times New Roman" w:hAnsi="Times New Roman"/>
          <w:sz w:val="20"/>
          <w:szCs w:val="20"/>
        </w:rPr>
        <w:t>Форма</w:t>
      </w:r>
    </w:p>
    <w:p w14:paraId="58558AFC" w14:textId="77777777" w:rsidR="00DC64C4" w:rsidRPr="00DC64C4" w:rsidRDefault="00DC64C4" w:rsidP="00DC64C4">
      <w:pPr>
        <w:spacing w:after="0" w:line="240" w:lineRule="auto"/>
        <w:rPr>
          <w:rFonts w:ascii="Times New Roman" w:hAnsi="Times New Roman"/>
          <w:sz w:val="20"/>
          <w:szCs w:val="20"/>
        </w:rPr>
      </w:pPr>
    </w:p>
    <w:p w14:paraId="64C1D856" w14:textId="77777777" w:rsidR="00DC64C4" w:rsidRPr="00DC64C4" w:rsidRDefault="00DC64C4" w:rsidP="00DC64C4">
      <w:pPr>
        <w:spacing w:after="0" w:line="240" w:lineRule="auto"/>
        <w:rPr>
          <w:rFonts w:ascii="Times New Roman" w:hAnsi="Times New Roman"/>
          <w:sz w:val="20"/>
          <w:szCs w:val="20"/>
        </w:rPr>
      </w:pPr>
    </w:p>
    <w:p w14:paraId="7B953F91" w14:textId="77777777" w:rsidR="00DC64C4" w:rsidRPr="00DC64C4" w:rsidRDefault="00DC64C4" w:rsidP="00DC64C4">
      <w:pPr>
        <w:spacing w:after="0" w:line="240" w:lineRule="auto"/>
        <w:jc w:val="center"/>
        <w:rPr>
          <w:rFonts w:ascii="Times New Roman" w:hAnsi="Times New Roman"/>
          <w:b/>
          <w:bCs/>
          <w:sz w:val="20"/>
          <w:szCs w:val="20"/>
        </w:rPr>
      </w:pPr>
      <w:r w:rsidRPr="00DC64C4">
        <w:rPr>
          <w:rFonts w:ascii="Times New Roman" w:hAnsi="Times New Roman"/>
          <w:b/>
          <w:bCs/>
          <w:sz w:val="20"/>
          <w:szCs w:val="20"/>
        </w:rPr>
        <w:t xml:space="preserve">ЛИСТ </w:t>
      </w:r>
      <w:r w:rsidRPr="00DC64C4">
        <w:rPr>
          <w:rFonts w:ascii="Times New Roman" w:hAnsi="Times New Roman"/>
          <w:b/>
          <w:bCs/>
          <w:sz w:val="20"/>
          <w:szCs w:val="20"/>
        </w:rPr>
        <w:br/>
        <w:t>записи замечаний и предложений</w:t>
      </w:r>
    </w:p>
    <w:p w14:paraId="27B4A632" w14:textId="77777777" w:rsidR="00DC64C4" w:rsidRPr="00DC64C4" w:rsidRDefault="00DC64C4" w:rsidP="00DC64C4">
      <w:pPr>
        <w:spacing w:after="0" w:line="240" w:lineRule="auto"/>
        <w:jc w:val="center"/>
        <w:rPr>
          <w:rFonts w:ascii="Times New Roman" w:hAnsi="Times New Roman"/>
          <w:b/>
          <w:bCs/>
          <w:sz w:val="20"/>
          <w:szCs w:val="20"/>
        </w:rPr>
      </w:pPr>
      <w:r w:rsidRPr="00DC64C4">
        <w:rPr>
          <w:rFonts w:ascii="Times New Roman" w:hAnsi="Times New Roman"/>
          <w:b/>
          <w:bCs/>
          <w:sz w:val="20"/>
          <w:szCs w:val="20"/>
        </w:rPr>
        <w:t>по проекту ____________________________________</w:t>
      </w:r>
    </w:p>
    <w:p w14:paraId="5858A434" w14:textId="77777777" w:rsidR="00DC64C4" w:rsidRPr="00DC64C4" w:rsidRDefault="00DC64C4" w:rsidP="00DC64C4">
      <w:pPr>
        <w:spacing w:after="0" w:line="240" w:lineRule="auto"/>
        <w:rPr>
          <w:rFonts w:ascii="Times New Roman" w:hAnsi="Times New Roman"/>
          <w:sz w:val="20"/>
          <w:szCs w:val="20"/>
        </w:rPr>
      </w:pPr>
    </w:p>
    <w:tbl>
      <w:tblPr>
        <w:tblStyle w:val="ae"/>
        <w:tblW w:w="100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559"/>
        <w:gridCol w:w="2693"/>
        <w:gridCol w:w="142"/>
        <w:gridCol w:w="3402"/>
        <w:gridCol w:w="283"/>
      </w:tblGrid>
      <w:tr w:rsidR="00DC64C4" w:rsidRPr="00DC64C4" w14:paraId="6144BCC0" w14:textId="77777777" w:rsidTr="005010F5">
        <w:tc>
          <w:tcPr>
            <w:tcW w:w="9781" w:type="dxa"/>
            <w:gridSpan w:val="5"/>
          </w:tcPr>
          <w:p w14:paraId="5BA04923" w14:textId="68902F17" w:rsidR="00DC64C4" w:rsidRPr="00DC64C4" w:rsidRDefault="00DC64C4" w:rsidP="00DC64C4">
            <w:pPr>
              <w:ind w:left="-85"/>
              <w:jc w:val="both"/>
              <w:rPr>
                <w:rFonts w:ascii="Times New Roman" w:hAnsi="Times New Roman"/>
              </w:rPr>
            </w:pPr>
            <w:r w:rsidRPr="00DC64C4">
              <w:rPr>
                <w:rFonts w:ascii="Times New Roman" w:hAnsi="Times New Roman"/>
              </w:rPr>
              <w:t xml:space="preserve">Сведения о жителе (жителях) </w:t>
            </w:r>
            <w:r w:rsidRPr="00DC64C4">
              <w:rPr>
                <w:rFonts w:ascii="Times New Roman" w:hAnsi="Times New Roman"/>
                <w:bCs/>
              </w:rPr>
              <w:t>муниципального округа</w:t>
            </w:r>
            <w:r w:rsidRPr="00DC64C4">
              <w:rPr>
                <w:rFonts w:ascii="Times New Roman" w:hAnsi="Times New Roman"/>
                <w:bCs/>
                <w:i/>
                <w:iCs/>
              </w:rPr>
              <w:t xml:space="preserve"> </w:t>
            </w:r>
            <w:r>
              <w:rPr>
                <w:rFonts w:ascii="Times New Roman" w:hAnsi="Times New Roman"/>
                <w:bCs/>
              </w:rPr>
              <w:t xml:space="preserve">Академический </w:t>
            </w:r>
            <w:r w:rsidRPr="00DC64C4">
              <w:rPr>
                <w:rFonts w:ascii="Times New Roman" w:hAnsi="Times New Roman"/>
                <w:bCs/>
              </w:rPr>
              <w:t>(1):</w:t>
            </w:r>
          </w:p>
        </w:tc>
        <w:tc>
          <w:tcPr>
            <w:tcW w:w="283" w:type="dxa"/>
          </w:tcPr>
          <w:p w14:paraId="2F22B349" w14:textId="77777777" w:rsidR="00DC64C4" w:rsidRPr="00DC64C4" w:rsidRDefault="00DC64C4" w:rsidP="00DC64C4">
            <w:pPr>
              <w:ind w:left="-57"/>
              <w:rPr>
                <w:rFonts w:ascii="Times New Roman" w:hAnsi="Times New Roman"/>
              </w:rPr>
            </w:pPr>
          </w:p>
        </w:tc>
      </w:tr>
      <w:tr w:rsidR="00DC64C4" w:rsidRPr="00DC64C4" w14:paraId="1477E456" w14:textId="77777777" w:rsidTr="005010F5">
        <w:tc>
          <w:tcPr>
            <w:tcW w:w="6379" w:type="dxa"/>
            <w:gridSpan w:val="4"/>
          </w:tcPr>
          <w:p w14:paraId="250A0BA9" w14:textId="77777777" w:rsidR="00DC64C4" w:rsidRPr="00DC64C4" w:rsidRDefault="00DC64C4" w:rsidP="00DC64C4">
            <w:pPr>
              <w:ind w:left="-85" w:right="-109"/>
              <w:rPr>
                <w:rFonts w:ascii="Times New Roman" w:hAnsi="Times New Roman"/>
              </w:rPr>
            </w:pPr>
            <w:r w:rsidRPr="00DC64C4">
              <w:rPr>
                <w:rFonts w:ascii="Times New Roman" w:hAnsi="Times New Roman"/>
              </w:rPr>
              <w:t>фамилия, имя, отчество (последнее – при наличии):</w:t>
            </w:r>
          </w:p>
        </w:tc>
        <w:tc>
          <w:tcPr>
            <w:tcW w:w="3402" w:type="dxa"/>
            <w:tcBorders>
              <w:bottom w:val="single" w:sz="4" w:space="0" w:color="auto"/>
            </w:tcBorders>
          </w:tcPr>
          <w:p w14:paraId="0D6E1A2E" w14:textId="77777777" w:rsidR="00DC64C4" w:rsidRPr="00DC64C4" w:rsidRDefault="00DC64C4" w:rsidP="00DC64C4">
            <w:pPr>
              <w:ind w:left="-85"/>
              <w:rPr>
                <w:rFonts w:ascii="Times New Roman" w:hAnsi="Times New Roman"/>
              </w:rPr>
            </w:pPr>
          </w:p>
        </w:tc>
        <w:tc>
          <w:tcPr>
            <w:tcW w:w="283" w:type="dxa"/>
          </w:tcPr>
          <w:p w14:paraId="53EF0AA3" w14:textId="77777777" w:rsidR="00DC64C4" w:rsidRPr="00DC64C4" w:rsidRDefault="00DC64C4" w:rsidP="00DC64C4">
            <w:pPr>
              <w:ind w:left="-57"/>
              <w:rPr>
                <w:rFonts w:ascii="Times New Roman" w:hAnsi="Times New Roman"/>
              </w:rPr>
            </w:pPr>
          </w:p>
        </w:tc>
      </w:tr>
      <w:tr w:rsidR="00DC64C4" w:rsidRPr="00DC64C4" w14:paraId="5959FC19" w14:textId="77777777" w:rsidTr="005010F5">
        <w:tc>
          <w:tcPr>
            <w:tcW w:w="9781" w:type="dxa"/>
            <w:gridSpan w:val="5"/>
            <w:tcBorders>
              <w:bottom w:val="single" w:sz="4" w:space="0" w:color="auto"/>
            </w:tcBorders>
          </w:tcPr>
          <w:p w14:paraId="567F77E7" w14:textId="77777777" w:rsidR="00DC64C4" w:rsidRPr="00DC64C4" w:rsidRDefault="00DC64C4" w:rsidP="00DC64C4">
            <w:pPr>
              <w:ind w:left="-85"/>
              <w:rPr>
                <w:rFonts w:ascii="Times New Roman" w:hAnsi="Times New Roman"/>
              </w:rPr>
            </w:pPr>
          </w:p>
        </w:tc>
        <w:tc>
          <w:tcPr>
            <w:tcW w:w="283" w:type="dxa"/>
          </w:tcPr>
          <w:p w14:paraId="7327CFC0" w14:textId="77777777" w:rsidR="00DC64C4" w:rsidRPr="00DC64C4" w:rsidRDefault="00DC64C4" w:rsidP="00DC64C4">
            <w:pPr>
              <w:ind w:left="-57"/>
              <w:rPr>
                <w:rFonts w:ascii="Times New Roman" w:hAnsi="Times New Roman"/>
              </w:rPr>
            </w:pPr>
            <w:r w:rsidRPr="00DC64C4">
              <w:rPr>
                <w:rFonts w:ascii="Times New Roman" w:hAnsi="Times New Roman"/>
              </w:rPr>
              <w:t>,</w:t>
            </w:r>
          </w:p>
        </w:tc>
      </w:tr>
      <w:tr w:rsidR="00DC64C4" w:rsidRPr="00DC64C4" w14:paraId="58225F9A" w14:textId="77777777" w:rsidTr="005010F5">
        <w:tc>
          <w:tcPr>
            <w:tcW w:w="1985" w:type="dxa"/>
            <w:tcBorders>
              <w:top w:val="single" w:sz="4" w:space="0" w:color="auto"/>
            </w:tcBorders>
          </w:tcPr>
          <w:p w14:paraId="6C2934F4" w14:textId="77777777" w:rsidR="00DC64C4" w:rsidRPr="00DC64C4" w:rsidRDefault="00DC64C4" w:rsidP="00DC64C4">
            <w:pPr>
              <w:ind w:left="-85" w:right="-109"/>
              <w:rPr>
                <w:rFonts w:ascii="Times New Roman" w:hAnsi="Times New Roman"/>
              </w:rPr>
            </w:pPr>
            <w:r w:rsidRPr="00DC64C4">
              <w:rPr>
                <w:rFonts w:ascii="Times New Roman" w:hAnsi="Times New Roman"/>
              </w:rPr>
              <w:t>дата рождения:</w:t>
            </w:r>
          </w:p>
        </w:tc>
        <w:tc>
          <w:tcPr>
            <w:tcW w:w="7796" w:type="dxa"/>
            <w:gridSpan w:val="4"/>
            <w:tcBorders>
              <w:top w:val="single" w:sz="4" w:space="0" w:color="auto"/>
              <w:bottom w:val="single" w:sz="4" w:space="0" w:color="auto"/>
            </w:tcBorders>
          </w:tcPr>
          <w:p w14:paraId="03E167BC" w14:textId="77777777" w:rsidR="00DC64C4" w:rsidRPr="00DC64C4" w:rsidRDefault="00DC64C4" w:rsidP="00DC64C4">
            <w:pPr>
              <w:ind w:left="-85"/>
              <w:rPr>
                <w:rFonts w:ascii="Times New Roman" w:hAnsi="Times New Roman"/>
              </w:rPr>
            </w:pPr>
          </w:p>
        </w:tc>
        <w:tc>
          <w:tcPr>
            <w:tcW w:w="283" w:type="dxa"/>
          </w:tcPr>
          <w:p w14:paraId="79554AC5" w14:textId="77777777" w:rsidR="00DC64C4" w:rsidRPr="00DC64C4" w:rsidRDefault="00DC64C4" w:rsidP="00DC64C4">
            <w:pPr>
              <w:ind w:left="-57"/>
              <w:rPr>
                <w:rFonts w:ascii="Times New Roman" w:hAnsi="Times New Roman"/>
              </w:rPr>
            </w:pPr>
            <w:r w:rsidRPr="00DC64C4">
              <w:rPr>
                <w:rFonts w:ascii="Times New Roman" w:hAnsi="Times New Roman"/>
              </w:rPr>
              <w:t>,</w:t>
            </w:r>
          </w:p>
        </w:tc>
      </w:tr>
      <w:tr w:rsidR="00DC64C4" w:rsidRPr="00DC64C4" w14:paraId="736836B6" w14:textId="77777777" w:rsidTr="005010F5">
        <w:tc>
          <w:tcPr>
            <w:tcW w:w="6237" w:type="dxa"/>
            <w:gridSpan w:val="3"/>
          </w:tcPr>
          <w:p w14:paraId="39BA707C" w14:textId="77777777" w:rsidR="00DC64C4" w:rsidRPr="00DC64C4" w:rsidRDefault="00DC64C4" w:rsidP="00DC64C4">
            <w:pPr>
              <w:ind w:left="-85" w:right="-109"/>
              <w:rPr>
                <w:rFonts w:ascii="Times New Roman" w:hAnsi="Times New Roman"/>
              </w:rPr>
            </w:pPr>
            <w:r w:rsidRPr="00DC64C4">
              <w:rPr>
                <w:rFonts w:ascii="Times New Roman" w:hAnsi="Times New Roman"/>
              </w:rPr>
              <w:t>место жительства (без указания номера квартиры):</w:t>
            </w:r>
          </w:p>
        </w:tc>
        <w:tc>
          <w:tcPr>
            <w:tcW w:w="3544" w:type="dxa"/>
            <w:gridSpan w:val="2"/>
            <w:tcBorders>
              <w:bottom w:val="single" w:sz="4" w:space="0" w:color="auto"/>
            </w:tcBorders>
          </w:tcPr>
          <w:p w14:paraId="407A2135" w14:textId="77777777" w:rsidR="00DC64C4" w:rsidRPr="00DC64C4" w:rsidRDefault="00DC64C4" w:rsidP="00DC64C4">
            <w:pPr>
              <w:ind w:left="-85"/>
              <w:rPr>
                <w:rFonts w:ascii="Times New Roman" w:hAnsi="Times New Roman"/>
              </w:rPr>
            </w:pPr>
          </w:p>
        </w:tc>
        <w:tc>
          <w:tcPr>
            <w:tcW w:w="283" w:type="dxa"/>
          </w:tcPr>
          <w:p w14:paraId="2858D821" w14:textId="77777777" w:rsidR="00DC64C4" w:rsidRPr="00DC64C4" w:rsidRDefault="00DC64C4" w:rsidP="00DC64C4">
            <w:pPr>
              <w:ind w:left="-57"/>
              <w:rPr>
                <w:rFonts w:ascii="Times New Roman" w:hAnsi="Times New Roman"/>
              </w:rPr>
            </w:pPr>
          </w:p>
        </w:tc>
      </w:tr>
      <w:tr w:rsidR="00DC64C4" w:rsidRPr="00DC64C4" w14:paraId="769138BA" w14:textId="77777777" w:rsidTr="005010F5">
        <w:tc>
          <w:tcPr>
            <w:tcW w:w="6237" w:type="dxa"/>
            <w:gridSpan w:val="3"/>
            <w:tcBorders>
              <w:bottom w:val="single" w:sz="4" w:space="0" w:color="auto"/>
            </w:tcBorders>
          </w:tcPr>
          <w:p w14:paraId="0007E453" w14:textId="77777777" w:rsidR="00DC64C4" w:rsidRPr="00DC64C4" w:rsidRDefault="00DC64C4" w:rsidP="00DC64C4">
            <w:pPr>
              <w:ind w:left="-85" w:right="-109"/>
              <w:rPr>
                <w:rFonts w:ascii="Times New Roman" w:hAnsi="Times New Roman"/>
              </w:rPr>
            </w:pPr>
          </w:p>
        </w:tc>
        <w:tc>
          <w:tcPr>
            <w:tcW w:w="3544" w:type="dxa"/>
            <w:gridSpan w:val="2"/>
            <w:tcBorders>
              <w:bottom w:val="single" w:sz="4" w:space="0" w:color="auto"/>
            </w:tcBorders>
          </w:tcPr>
          <w:p w14:paraId="49CEEF89" w14:textId="77777777" w:rsidR="00DC64C4" w:rsidRPr="00DC64C4" w:rsidRDefault="00DC64C4" w:rsidP="00DC64C4">
            <w:pPr>
              <w:ind w:left="-85"/>
              <w:rPr>
                <w:rFonts w:ascii="Times New Roman" w:hAnsi="Times New Roman"/>
              </w:rPr>
            </w:pPr>
          </w:p>
        </w:tc>
        <w:tc>
          <w:tcPr>
            <w:tcW w:w="283" w:type="dxa"/>
          </w:tcPr>
          <w:p w14:paraId="22C83B21" w14:textId="77777777" w:rsidR="00DC64C4" w:rsidRPr="00DC64C4" w:rsidRDefault="00DC64C4" w:rsidP="00DC64C4">
            <w:pPr>
              <w:ind w:left="-57"/>
              <w:rPr>
                <w:rFonts w:ascii="Times New Roman" w:hAnsi="Times New Roman"/>
              </w:rPr>
            </w:pPr>
            <w:r w:rsidRPr="00DC64C4">
              <w:rPr>
                <w:rFonts w:ascii="Times New Roman" w:hAnsi="Times New Roman"/>
              </w:rPr>
              <w:t>,</w:t>
            </w:r>
          </w:p>
        </w:tc>
      </w:tr>
      <w:tr w:rsidR="00DC64C4" w:rsidRPr="00DC64C4" w14:paraId="2D61FBCE" w14:textId="77777777" w:rsidTr="005010F5">
        <w:tc>
          <w:tcPr>
            <w:tcW w:w="9781" w:type="dxa"/>
            <w:gridSpan w:val="5"/>
          </w:tcPr>
          <w:p w14:paraId="3C3A2C4F" w14:textId="77777777" w:rsidR="00DC64C4" w:rsidRPr="00DC64C4" w:rsidRDefault="00DC64C4" w:rsidP="00DC64C4">
            <w:pPr>
              <w:ind w:left="-85" w:right="-85"/>
              <w:jc w:val="both"/>
              <w:rPr>
                <w:rFonts w:ascii="Times New Roman" w:hAnsi="Times New Roman"/>
              </w:rPr>
            </w:pPr>
            <w:r w:rsidRPr="00DC64C4">
              <w:rPr>
                <w:rFonts w:ascii="Times New Roman" w:hAnsi="Times New Roman"/>
              </w:rPr>
              <w:t>реквизиты основного документа, удостоверяющего личность (вид, серия, номер, дата выдачи и наименование органа, выдавшего его):</w:t>
            </w:r>
          </w:p>
        </w:tc>
        <w:tc>
          <w:tcPr>
            <w:tcW w:w="283" w:type="dxa"/>
          </w:tcPr>
          <w:p w14:paraId="1EC2AC8A" w14:textId="77777777" w:rsidR="00DC64C4" w:rsidRPr="00DC64C4" w:rsidRDefault="00DC64C4" w:rsidP="00DC64C4">
            <w:pPr>
              <w:ind w:left="-57" w:right="-85"/>
              <w:jc w:val="both"/>
              <w:rPr>
                <w:rFonts w:ascii="Times New Roman" w:hAnsi="Times New Roman"/>
              </w:rPr>
            </w:pPr>
          </w:p>
        </w:tc>
      </w:tr>
      <w:tr w:rsidR="00DC64C4" w:rsidRPr="00DC64C4" w14:paraId="56EEB15C" w14:textId="77777777" w:rsidTr="005010F5">
        <w:tc>
          <w:tcPr>
            <w:tcW w:w="9781" w:type="dxa"/>
            <w:gridSpan w:val="5"/>
            <w:tcBorders>
              <w:bottom w:val="single" w:sz="4" w:space="0" w:color="auto"/>
            </w:tcBorders>
          </w:tcPr>
          <w:p w14:paraId="2305E73A" w14:textId="77777777" w:rsidR="00DC64C4" w:rsidRPr="00DC64C4" w:rsidRDefault="00DC64C4" w:rsidP="00DC64C4">
            <w:pPr>
              <w:rPr>
                <w:rFonts w:ascii="Times New Roman" w:hAnsi="Times New Roman"/>
              </w:rPr>
            </w:pPr>
          </w:p>
        </w:tc>
        <w:tc>
          <w:tcPr>
            <w:tcW w:w="283" w:type="dxa"/>
          </w:tcPr>
          <w:p w14:paraId="34846A4C" w14:textId="77777777" w:rsidR="00DC64C4" w:rsidRPr="00DC64C4" w:rsidRDefault="00DC64C4" w:rsidP="00DC64C4">
            <w:pPr>
              <w:ind w:left="-57"/>
              <w:rPr>
                <w:rFonts w:ascii="Times New Roman" w:hAnsi="Times New Roman"/>
              </w:rPr>
            </w:pPr>
          </w:p>
        </w:tc>
      </w:tr>
      <w:tr w:rsidR="00DC64C4" w:rsidRPr="00DC64C4" w14:paraId="5226EABA" w14:textId="77777777" w:rsidTr="005010F5">
        <w:tc>
          <w:tcPr>
            <w:tcW w:w="9781" w:type="dxa"/>
            <w:gridSpan w:val="5"/>
            <w:tcBorders>
              <w:top w:val="single" w:sz="4" w:space="0" w:color="auto"/>
              <w:bottom w:val="single" w:sz="4" w:space="0" w:color="auto"/>
            </w:tcBorders>
          </w:tcPr>
          <w:p w14:paraId="1E1708C4" w14:textId="77777777" w:rsidR="00DC64C4" w:rsidRPr="00DC64C4" w:rsidRDefault="00DC64C4" w:rsidP="00DC64C4">
            <w:pPr>
              <w:rPr>
                <w:rFonts w:ascii="Times New Roman" w:hAnsi="Times New Roman"/>
              </w:rPr>
            </w:pPr>
          </w:p>
        </w:tc>
        <w:tc>
          <w:tcPr>
            <w:tcW w:w="283" w:type="dxa"/>
          </w:tcPr>
          <w:p w14:paraId="74B801B8" w14:textId="77777777" w:rsidR="00DC64C4" w:rsidRPr="00DC64C4" w:rsidRDefault="00DC64C4" w:rsidP="00DC64C4">
            <w:pPr>
              <w:ind w:left="-57"/>
              <w:rPr>
                <w:rFonts w:ascii="Times New Roman" w:hAnsi="Times New Roman"/>
              </w:rPr>
            </w:pPr>
            <w:r w:rsidRPr="00DC64C4">
              <w:rPr>
                <w:rFonts w:ascii="Times New Roman" w:hAnsi="Times New Roman"/>
              </w:rPr>
              <w:t>,</w:t>
            </w:r>
          </w:p>
        </w:tc>
      </w:tr>
      <w:tr w:rsidR="00DC64C4" w:rsidRPr="00DC64C4" w14:paraId="2D97614C" w14:textId="77777777" w:rsidTr="005010F5">
        <w:tc>
          <w:tcPr>
            <w:tcW w:w="3544" w:type="dxa"/>
            <w:gridSpan w:val="2"/>
            <w:tcBorders>
              <w:top w:val="single" w:sz="4" w:space="0" w:color="auto"/>
            </w:tcBorders>
          </w:tcPr>
          <w:p w14:paraId="3A07B737" w14:textId="5CE1C753" w:rsidR="00DC64C4" w:rsidRPr="00DC64C4" w:rsidRDefault="00DC64C4" w:rsidP="00DC64C4">
            <w:pPr>
              <w:ind w:left="-85" w:right="-85"/>
              <w:jc w:val="both"/>
              <w:rPr>
                <w:rFonts w:ascii="Times New Roman" w:hAnsi="Times New Roman"/>
              </w:rPr>
            </w:pPr>
            <w:bookmarkStart w:id="3" w:name="_Hlk150965955"/>
            <w:r w:rsidRPr="00DC64C4">
              <w:rPr>
                <w:rFonts w:ascii="Times New Roman" w:hAnsi="Times New Roman"/>
              </w:rPr>
              <w:t>адрес электронной почты</w:t>
            </w:r>
            <w:r>
              <w:rPr>
                <w:rFonts w:ascii="Times New Roman" w:hAnsi="Times New Roman"/>
              </w:rPr>
              <w:t xml:space="preserve"> (2)</w:t>
            </w:r>
            <w:r w:rsidRPr="00DC64C4">
              <w:rPr>
                <w:rFonts w:ascii="Times New Roman" w:hAnsi="Times New Roman"/>
              </w:rPr>
              <w:t>:</w:t>
            </w:r>
          </w:p>
        </w:tc>
        <w:tc>
          <w:tcPr>
            <w:tcW w:w="6237" w:type="dxa"/>
            <w:gridSpan w:val="3"/>
            <w:tcBorders>
              <w:top w:val="single" w:sz="4" w:space="0" w:color="auto"/>
              <w:bottom w:val="single" w:sz="4" w:space="0" w:color="auto"/>
            </w:tcBorders>
          </w:tcPr>
          <w:p w14:paraId="550C840F" w14:textId="77777777" w:rsidR="00DC64C4" w:rsidRPr="00DC64C4" w:rsidRDefault="00DC64C4" w:rsidP="00DC64C4">
            <w:pPr>
              <w:rPr>
                <w:rFonts w:ascii="Times New Roman" w:hAnsi="Times New Roman"/>
              </w:rPr>
            </w:pPr>
          </w:p>
        </w:tc>
        <w:tc>
          <w:tcPr>
            <w:tcW w:w="283" w:type="dxa"/>
          </w:tcPr>
          <w:p w14:paraId="5C330D70" w14:textId="77777777" w:rsidR="00DC64C4" w:rsidRPr="00DC64C4" w:rsidRDefault="00DC64C4" w:rsidP="00DC64C4">
            <w:pPr>
              <w:ind w:left="-57"/>
              <w:rPr>
                <w:rFonts w:ascii="Times New Roman" w:hAnsi="Times New Roman"/>
              </w:rPr>
            </w:pPr>
            <w:r w:rsidRPr="00DC64C4">
              <w:rPr>
                <w:rFonts w:ascii="Times New Roman" w:hAnsi="Times New Roman"/>
              </w:rPr>
              <w:t>.</w:t>
            </w:r>
          </w:p>
        </w:tc>
      </w:tr>
      <w:bookmarkEnd w:id="3"/>
    </w:tbl>
    <w:p w14:paraId="237C71C2" w14:textId="77777777" w:rsidR="00DC64C4" w:rsidRPr="00DC64C4" w:rsidRDefault="00DC64C4" w:rsidP="00DC64C4">
      <w:pPr>
        <w:spacing w:after="0" w:line="240" w:lineRule="auto"/>
        <w:rPr>
          <w:rFonts w:ascii="Times New Roman" w:hAnsi="Times New Roman"/>
          <w:sz w:val="20"/>
          <w:szCs w:val="20"/>
        </w:rPr>
      </w:pPr>
    </w:p>
    <w:p w14:paraId="7824EE73" w14:textId="77777777" w:rsidR="00DC64C4" w:rsidRPr="00DC64C4" w:rsidRDefault="00DC64C4" w:rsidP="00DC64C4">
      <w:pPr>
        <w:spacing w:after="0" w:line="240" w:lineRule="auto"/>
        <w:rPr>
          <w:rFonts w:ascii="Times New Roman" w:hAnsi="Times New Roman"/>
          <w:sz w:val="20"/>
          <w:szCs w:val="20"/>
        </w:rPr>
      </w:pPr>
      <w:r w:rsidRPr="00DC64C4">
        <w:rPr>
          <w:rFonts w:ascii="Times New Roman" w:hAnsi="Times New Roman"/>
          <w:sz w:val="20"/>
          <w:szCs w:val="20"/>
        </w:rPr>
        <w:t>Замечания по проекту (при наличии) и их обоснование:</w:t>
      </w:r>
    </w:p>
    <w:tbl>
      <w:tblPr>
        <w:tblStyle w:val="ae"/>
        <w:tblW w:w="9923"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23"/>
      </w:tblGrid>
      <w:tr w:rsidR="00DC64C4" w:rsidRPr="00DC64C4" w14:paraId="197A2067" w14:textId="77777777" w:rsidTr="005010F5">
        <w:tc>
          <w:tcPr>
            <w:tcW w:w="9923" w:type="dxa"/>
          </w:tcPr>
          <w:p w14:paraId="3BDC9CDA" w14:textId="77777777" w:rsidR="00DC64C4" w:rsidRPr="00DC64C4" w:rsidRDefault="00DC64C4" w:rsidP="00DC64C4">
            <w:pPr>
              <w:rPr>
                <w:rFonts w:ascii="Times New Roman" w:hAnsi="Times New Roman"/>
              </w:rPr>
            </w:pPr>
          </w:p>
        </w:tc>
      </w:tr>
      <w:tr w:rsidR="00DC64C4" w:rsidRPr="00DC64C4" w14:paraId="2E9FDE37" w14:textId="77777777" w:rsidTr="005010F5">
        <w:tc>
          <w:tcPr>
            <w:tcW w:w="9923" w:type="dxa"/>
          </w:tcPr>
          <w:p w14:paraId="7D39D4A6" w14:textId="77777777" w:rsidR="00DC64C4" w:rsidRPr="00DC64C4" w:rsidRDefault="00DC64C4" w:rsidP="00DC64C4">
            <w:pPr>
              <w:rPr>
                <w:rFonts w:ascii="Times New Roman" w:hAnsi="Times New Roman"/>
              </w:rPr>
            </w:pPr>
          </w:p>
        </w:tc>
      </w:tr>
      <w:tr w:rsidR="00DC64C4" w:rsidRPr="00DC64C4" w14:paraId="54F91200" w14:textId="77777777" w:rsidTr="005010F5">
        <w:tc>
          <w:tcPr>
            <w:tcW w:w="9923" w:type="dxa"/>
          </w:tcPr>
          <w:p w14:paraId="461CABD6" w14:textId="77777777" w:rsidR="00DC64C4" w:rsidRPr="00DC64C4" w:rsidRDefault="00DC64C4" w:rsidP="00DC64C4">
            <w:pPr>
              <w:rPr>
                <w:rFonts w:ascii="Times New Roman" w:hAnsi="Times New Roman"/>
              </w:rPr>
            </w:pPr>
          </w:p>
        </w:tc>
      </w:tr>
    </w:tbl>
    <w:p w14:paraId="2452021E" w14:textId="77777777" w:rsidR="00DC64C4" w:rsidRPr="00DC64C4" w:rsidRDefault="00DC64C4" w:rsidP="00DC64C4">
      <w:pPr>
        <w:spacing w:after="0" w:line="240" w:lineRule="auto"/>
        <w:rPr>
          <w:rFonts w:ascii="Times New Roman" w:hAnsi="Times New Roman"/>
          <w:sz w:val="20"/>
          <w:szCs w:val="20"/>
        </w:rPr>
      </w:pPr>
      <w:bookmarkStart w:id="4" w:name="_Hlk139634749"/>
      <w:r w:rsidRPr="00DC64C4">
        <w:rPr>
          <w:rFonts w:ascii="Times New Roman" w:hAnsi="Times New Roman"/>
          <w:sz w:val="20"/>
          <w:szCs w:val="20"/>
        </w:rPr>
        <w:t>Предложения по проекту:</w:t>
      </w:r>
    </w:p>
    <w:p w14:paraId="79280A7E" w14:textId="291219C3" w:rsidR="00DC64C4" w:rsidRPr="00DC64C4" w:rsidRDefault="00DC64C4" w:rsidP="00DC64C4">
      <w:pPr>
        <w:spacing w:after="0" w:line="240" w:lineRule="auto"/>
        <w:jc w:val="both"/>
        <w:rPr>
          <w:rFonts w:ascii="Times New Roman" w:hAnsi="Times New Roman"/>
          <w:bCs/>
          <w:sz w:val="20"/>
          <w:szCs w:val="20"/>
        </w:rPr>
      </w:pPr>
      <w:r w:rsidRPr="00DC64C4">
        <w:rPr>
          <w:rFonts w:ascii="Times New Roman" w:hAnsi="Times New Roman"/>
          <w:sz w:val="20"/>
          <w:szCs w:val="20"/>
        </w:rPr>
        <w:t xml:space="preserve">рекомендовать Совету депутатов </w:t>
      </w:r>
      <w:r w:rsidRPr="00DC64C4">
        <w:rPr>
          <w:rFonts w:ascii="Times New Roman" w:hAnsi="Times New Roman"/>
          <w:bCs/>
          <w:sz w:val="20"/>
          <w:szCs w:val="20"/>
        </w:rPr>
        <w:t xml:space="preserve">муниципального округа Академический (отметить знаком «V»): </w:t>
      </w:r>
    </w:p>
    <w:p w14:paraId="10277C90" w14:textId="6CE91624" w:rsidR="00DC64C4" w:rsidRPr="00DC64C4" w:rsidRDefault="00FA0D59" w:rsidP="00DC64C4">
      <w:pPr>
        <w:spacing w:after="0" w:line="240" w:lineRule="auto"/>
        <w:jc w:val="both"/>
        <w:rPr>
          <w:rFonts w:ascii="Times New Roman" w:hAnsi="Times New Roman"/>
          <w:bCs/>
          <w:sz w:val="20"/>
          <w:szCs w:val="20"/>
        </w:rPr>
      </w:pPr>
      <w:r w:rsidRPr="00FA0D59">
        <w:rPr>
          <w:rFonts w:ascii="Times New Roman" w:hAnsi="Times New Roman"/>
          <w:bCs/>
          <w:sz w:val="20"/>
          <w:szCs w:val="20"/>
        </w:rPr>
        <w:t>□</w:t>
      </w:r>
      <w:r w:rsidR="00DC64C4" w:rsidRPr="00DC64C4">
        <w:rPr>
          <w:rFonts w:ascii="Times New Roman" w:hAnsi="Times New Roman"/>
          <w:bCs/>
          <w:sz w:val="20"/>
          <w:szCs w:val="20"/>
        </w:rPr>
        <w:t xml:space="preserve"> принять Устав муниципального округа Академический / внести в Устав муниципального округа Академический изменения и дополнения в редакции проекта, вынесенного на обсуждение; </w:t>
      </w:r>
    </w:p>
    <w:p w14:paraId="55E24C4B" w14:textId="1AB2E7DC" w:rsidR="00DC64C4" w:rsidRPr="00DC64C4" w:rsidRDefault="00FA0D59" w:rsidP="00DC64C4">
      <w:pPr>
        <w:spacing w:after="0" w:line="240" w:lineRule="auto"/>
        <w:jc w:val="both"/>
        <w:rPr>
          <w:rFonts w:ascii="Times New Roman" w:hAnsi="Times New Roman"/>
          <w:bCs/>
          <w:sz w:val="20"/>
          <w:szCs w:val="20"/>
        </w:rPr>
      </w:pPr>
      <w:r w:rsidRPr="00FA0D59">
        <w:rPr>
          <w:rFonts w:ascii="Times New Roman" w:hAnsi="Times New Roman"/>
          <w:bCs/>
          <w:sz w:val="20"/>
          <w:szCs w:val="20"/>
        </w:rPr>
        <w:t>□</w:t>
      </w:r>
      <w:r w:rsidR="00DC64C4" w:rsidRPr="00DC64C4">
        <w:rPr>
          <w:rFonts w:ascii="Times New Roman" w:hAnsi="Times New Roman"/>
          <w:bCs/>
          <w:sz w:val="20"/>
          <w:szCs w:val="20"/>
        </w:rPr>
        <w:t> не принимать Устав муниципального округа Академический / не вносить изменения и дополнения в Устав муниципального округа Академический;</w:t>
      </w:r>
    </w:p>
    <w:p w14:paraId="6595CAFC" w14:textId="77777777" w:rsidR="00DC64C4" w:rsidRPr="00DC64C4" w:rsidRDefault="00DC64C4" w:rsidP="00DC64C4">
      <w:pPr>
        <w:spacing w:after="0" w:line="240" w:lineRule="auto"/>
        <w:jc w:val="both"/>
        <w:rPr>
          <w:rFonts w:ascii="Times New Roman" w:hAnsi="Times New Roman"/>
          <w:sz w:val="20"/>
          <w:szCs w:val="20"/>
        </w:rPr>
      </w:pPr>
      <w:r w:rsidRPr="00DC64C4">
        <w:rPr>
          <w:rFonts w:ascii="Times New Roman" w:hAnsi="Times New Roman"/>
          <w:bCs/>
          <w:sz w:val="20"/>
          <w:szCs w:val="20"/>
        </w:rPr>
        <w:t>□</w:t>
      </w:r>
      <w:r w:rsidRPr="00DC64C4">
        <w:rPr>
          <w:rFonts w:ascii="Times New Roman" w:hAnsi="Times New Roman"/>
          <w:sz w:val="20"/>
          <w:szCs w:val="20"/>
        </w:rPr>
        <w:t> внести в проект следующие поправки (изменения):</w:t>
      </w:r>
    </w:p>
    <w:p w14:paraId="3E991B69" w14:textId="77777777" w:rsidR="00DC64C4" w:rsidRPr="00DC64C4" w:rsidRDefault="00DC64C4" w:rsidP="00DC64C4">
      <w:pPr>
        <w:spacing w:after="0" w:line="240" w:lineRule="auto"/>
        <w:jc w:val="both"/>
        <w:rPr>
          <w:rFonts w:ascii="Times New Roman" w:hAnsi="Times New Roman"/>
          <w:sz w:val="20"/>
          <w:szCs w:val="20"/>
        </w:rPr>
      </w:pPr>
    </w:p>
    <w:tbl>
      <w:tblPr>
        <w:tblStyle w:val="ae"/>
        <w:tblW w:w="10037" w:type="dxa"/>
        <w:jc w:val="center"/>
        <w:tblLook w:val="04A0" w:firstRow="1" w:lastRow="0" w:firstColumn="1" w:lastColumn="0" w:noHBand="0" w:noVBand="1"/>
      </w:tblPr>
      <w:tblGrid>
        <w:gridCol w:w="513"/>
        <w:gridCol w:w="2381"/>
        <w:gridCol w:w="2381"/>
        <w:gridCol w:w="2381"/>
        <w:gridCol w:w="2381"/>
      </w:tblGrid>
      <w:tr w:rsidR="00DC64C4" w:rsidRPr="00DC64C4" w14:paraId="68B34EC4" w14:textId="77777777" w:rsidTr="005010F5">
        <w:trPr>
          <w:trHeight w:val="1265"/>
          <w:jc w:val="center"/>
        </w:trPr>
        <w:tc>
          <w:tcPr>
            <w:tcW w:w="513" w:type="dxa"/>
            <w:vAlign w:val="center"/>
          </w:tcPr>
          <w:p w14:paraId="12BD5A46" w14:textId="77777777" w:rsidR="00DC64C4" w:rsidRPr="00DC64C4" w:rsidRDefault="00DC64C4" w:rsidP="00DC64C4">
            <w:pPr>
              <w:jc w:val="center"/>
              <w:rPr>
                <w:rFonts w:ascii="Times New Roman" w:hAnsi="Times New Roman"/>
              </w:rPr>
            </w:pPr>
            <w:r w:rsidRPr="00DC64C4">
              <w:rPr>
                <w:rFonts w:ascii="Times New Roman" w:hAnsi="Times New Roman"/>
              </w:rPr>
              <w:t>№</w:t>
            </w:r>
            <w:r w:rsidRPr="00DC64C4">
              <w:rPr>
                <w:rFonts w:ascii="Times New Roman" w:hAnsi="Times New Roman"/>
              </w:rPr>
              <w:br/>
              <w:t>п/п</w:t>
            </w:r>
          </w:p>
        </w:tc>
        <w:tc>
          <w:tcPr>
            <w:tcW w:w="2381" w:type="dxa"/>
            <w:vAlign w:val="center"/>
          </w:tcPr>
          <w:p w14:paraId="053CDBB7" w14:textId="77777777" w:rsidR="00DC64C4" w:rsidRPr="00DC64C4" w:rsidRDefault="00DC64C4" w:rsidP="00DC64C4">
            <w:pPr>
              <w:jc w:val="center"/>
              <w:rPr>
                <w:rFonts w:ascii="Times New Roman" w:hAnsi="Times New Roman"/>
              </w:rPr>
            </w:pPr>
            <w:r w:rsidRPr="00DC64C4">
              <w:rPr>
                <w:rFonts w:ascii="Times New Roman" w:hAnsi="Times New Roman"/>
              </w:rPr>
              <w:t xml:space="preserve">Указание </w:t>
            </w:r>
            <w:r w:rsidRPr="00DC64C4">
              <w:rPr>
                <w:rFonts w:ascii="Times New Roman" w:hAnsi="Times New Roman"/>
              </w:rPr>
              <w:br/>
              <w:t xml:space="preserve">на структурную единицу (абзац, подпункт пункт, часть, статью) проекта </w:t>
            </w:r>
          </w:p>
        </w:tc>
        <w:tc>
          <w:tcPr>
            <w:tcW w:w="2381" w:type="dxa"/>
            <w:vAlign w:val="center"/>
          </w:tcPr>
          <w:p w14:paraId="0AC5BC5F" w14:textId="77777777" w:rsidR="00DC64C4" w:rsidRPr="00DC64C4" w:rsidRDefault="00DC64C4" w:rsidP="00DC64C4">
            <w:pPr>
              <w:jc w:val="center"/>
              <w:rPr>
                <w:rFonts w:ascii="Times New Roman" w:hAnsi="Times New Roman"/>
              </w:rPr>
            </w:pPr>
            <w:r w:rsidRPr="00DC64C4">
              <w:rPr>
                <w:rFonts w:ascii="Times New Roman" w:hAnsi="Times New Roman"/>
              </w:rPr>
              <w:t xml:space="preserve">Предложения </w:t>
            </w:r>
            <w:r w:rsidRPr="00DC64C4">
              <w:rPr>
                <w:rFonts w:ascii="Times New Roman" w:hAnsi="Times New Roman"/>
              </w:rPr>
              <w:br/>
              <w:t>по проекту</w:t>
            </w:r>
          </w:p>
        </w:tc>
        <w:tc>
          <w:tcPr>
            <w:tcW w:w="2381" w:type="dxa"/>
            <w:vAlign w:val="center"/>
          </w:tcPr>
          <w:p w14:paraId="5ED84786" w14:textId="77777777" w:rsidR="00DC64C4" w:rsidRPr="00DC64C4" w:rsidRDefault="00DC64C4" w:rsidP="00DC64C4">
            <w:pPr>
              <w:jc w:val="center"/>
              <w:rPr>
                <w:rFonts w:ascii="Times New Roman" w:hAnsi="Times New Roman"/>
              </w:rPr>
            </w:pPr>
            <w:r w:rsidRPr="00DC64C4">
              <w:rPr>
                <w:rFonts w:ascii="Times New Roman" w:hAnsi="Times New Roman"/>
              </w:rPr>
              <w:t>Текст структурной единицы (абзаца, подпункта, пункта, части, статьи) проекта с учетом предложений</w:t>
            </w:r>
          </w:p>
          <w:p w14:paraId="2A3CD6AB" w14:textId="77777777" w:rsidR="00DC64C4" w:rsidRPr="00DC64C4" w:rsidRDefault="00DC64C4" w:rsidP="00DC64C4">
            <w:pPr>
              <w:jc w:val="center"/>
              <w:rPr>
                <w:rFonts w:ascii="Times New Roman" w:hAnsi="Times New Roman"/>
              </w:rPr>
            </w:pPr>
            <w:r w:rsidRPr="00DC64C4">
              <w:rPr>
                <w:rFonts w:ascii="Times New Roman" w:hAnsi="Times New Roman"/>
              </w:rPr>
              <w:t>(по возможности)</w:t>
            </w:r>
          </w:p>
        </w:tc>
        <w:tc>
          <w:tcPr>
            <w:tcW w:w="2381" w:type="dxa"/>
            <w:vAlign w:val="center"/>
          </w:tcPr>
          <w:p w14:paraId="7B0422AD" w14:textId="77777777" w:rsidR="00DC64C4" w:rsidRPr="00DC64C4" w:rsidRDefault="00DC64C4" w:rsidP="00DC64C4">
            <w:pPr>
              <w:jc w:val="center"/>
              <w:rPr>
                <w:rFonts w:ascii="Times New Roman" w:hAnsi="Times New Roman"/>
              </w:rPr>
            </w:pPr>
            <w:r w:rsidRPr="00DC64C4">
              <w:rPr>
                <w:rFonts w:ascii="Times New Roman" w:hAnsi="Times New Roman"/>
              </w:rPr>
              <w:t>Обоснование предложений</w:t>
            </w:r>
          </w:p>
        </w:tc>
      </w:tr>
      <w:tr w:rsidR="00DC64C4" w:rsidRPr="00DC64C4" w14:paraId="6AF65E3C" w14:textId="77777777" w:rsidTr="005010F5">
        <w:trPr>
          <w:jc w:val="center"/>
        </w:trPr>
        <w:tc>
          <w:tcPr>
            <w:tcW w:w="513" w:type="dxa"/>
            <w:vAlign w:val="center"/>
          </w:tcPr>
          <w:p w14:paraId="41E1A239" w14:textId="77777777" w:rsidR="00DC64C4" w:rsidRPr="00DC64C4" w:rsidRDefault="00DC64C4" w:rsidP="00DC64C4">
            <w:pPr>
              <w:jc w:val="center"/>
              <w:rPr>
                <w:rFonts w:ascii="Times New Roman" w:hAnsi="Times New Roman"/>
              </w:rPr>
            </w:pPr>
            <w:r w:rsidRPr="00DC64C4">
              <w:rPr>
                <w:rFonts w:ascii="Times New Roman" w:hAnsi="Times New Roman"/>
              </w:rPr>
              <w:t>1</w:t>
            </w:r>
          </w:p>
        </w:tc>
        <w:tc>
          <w:tcPr>
            <w:tcW w:w="2381" w:type="dxa"/>
            <w:vAlign w:val="center"/>
          </w:tcPr>
          <w:p w14:paraId="08194990" w14:textId="77777777" w:rsidR="00DC64C4" w:rsidRPr="00DC64C4" w:rsidRDefault="00DC64C4" w:rsidP="00DC64C4">
            <w:pPr>
              <w:jc w:val="center"/>
              <w:rPr>
                <w:rFonts w:ascii="Times New Roman" w:hAnsi="Times New Roman"/>
              </w:rPr>
            </w:pPr>
            <w:r w:rsidRPr="00DC64C4">
              <w:rPr>
                <w:rFonts w:ascii="Times New Roman" w:hAnsi="Times New Roman"/>
              </w:rPr>
              <w:t>2</w:t>
            </w:r>
          </w:p>
        </w:tc>
        <w:tc>
          <w:tcPr>
            <w:tcW w:w="2381" w:type="dxa"/>
            <w:vAlign w:val="center"/>
          </w:tcPr>
          <w:p w14:paraId="4D27DF85" w14:textId="77777777" w:rsidR="00DC64C4" w:rsidRPr="00DC64C4" w:rsidRDefault="00DC64C4" w:rsidP="00DC64C4">
            <w:pPr>
              <w:jc w:val="center"/>
              <w:rPr>
                <w:rFonts w:ascii="Times New Roman" w:hAnsi="Times New Roman"/>
              </w:rPr>
            </w:pPr>
            <w:r w:rsidRPr="00DC64C4">
              <w:rPr>
                <w:rFonts w:ascii="Times New Roman" w:hAnsi="Times New Roman"/>
              </w:rPr>
              <w:t>3</w:t>
            </w:r>
          </w:p>
        </w:tc>
        <w:tc>
          <w:tcPr>
            <w:tcW w:w="2381" w:type="dxa"/>
            <w:vAlign w:val="center"/>
          </w:tcPr>
          <w:p w14:paraId="0DB6D2BA" w14:textId="77777777" w:rsidR="00DC64C4" w:rsidRPr="00DC64C4" w:rsidRDefault="00DC64C4" w:rsidP="00DC64C4">
            <w:pPr>
              <w:jc w:val="center"/>
              <w:rPr>
                <w:rFonts w:ascii="Times New Roman" w:hAnsi="Times New Roman"/>
              </w:rPr>
            </w:pPr>
            <w:r w:rsidRPr="00DC64C4">
              <w:rPr>
                <w:rFonts w:ascii="Times New Roman" w:hAnsi="Times New Roman"/>
              </w:rPr>
              <w:t>4</w:t>
            </w:r>
          </w:p>
        </w:tc>
        <w:tc>
          <w:tcPr>
            <w:tcW w:w="2381" w:type="dxa"/>
          </w:tcPr>
          <w:p w14:paraId="39BEE224" w14:textId="77777777" w:rsidR="00DC64C4" w:rsidRPr="00DC64C4" w:rsidRDefault="00DC64C4" w:rsidP="00DC64C4">
            <w:pPr>
              <w:jc w:val="center"/>
              <w:rPr>
                <w:rFonts w:ascii="Times New Roman" w:hAnsi="Times New Roman"/>
              </w:rPr>
            </w:pPr>
            <w:r w:rsidRPr="00DC64C4">
              <w:rPr>
                <w:rFonts w:ascii="Times New Roman" w:hAnsi="Times New Roman"/>
              </w:rPr>
              <w:t>5</w:t>
            </w:r>
          </w:p>
        </w:tc>
      </w:tr>
      <w:tr w:rsidR="00DC64C4" w:rsidRPr="00DC64C4" w14:paraId="6599C9AE" w14:textId="77777777" w:rsidTr="005010F5">
        <w:trPr>
          <w:jc w:val="center"/>
        </w:trPr>
        <w:tc>
          <w:tcPr>
            <w:tcW w:w="513" w:type="dxa"/>
            <w:vAlign w:val="center"/>
          </w:tcPr>
          <w:p w14:paraId="088A17DD" w14:textId="77777777" w:rsidR="00DC64C4" w:rsidRPr="00DC64C4" w:rsidRDefault="00DC64C4" w:rsidP="00DC64C4">
            <w:pPr>
              <w:jc w:val="center"/>
              <w:rPr>
                <w:rFonts w:ascii="Times New Roman" w:hAnsi="Times New Roman"/>
              </w:rPr>
            </w:pPr>
          </w:p>
        </w:tc>
        <w:tc>
          <w:tcPr>
            <w:tcW w:w="2381" w:type="dxa"/>
            <w:vAlign w:val="center"/>
          </w:tcPr>
          <w:p w14:paraId="34C23AB3" w14:textId="77777777" w:rsidR="00DC64C4" w:rsidRPr="00DC64C4" w:rsidRDefault="00DC64C4" w:rsidP="00DC64C4">
            <w:pPr>
              <w:jc w:val="center"/>
              <w:rPr>
                <w:rFonts w:ascii="Times New Roman" w:hAnsi="Times New Roman"/>
              </w:rPr>
            </w:pPr>
          </w:p>
        </w:tc>
        <w:tc>
          <w:tcPr>
            <w:tcW w:w="2381" w:type="dxa"/>
            <w:vAlign w:val="center"/>
          </w:tcPr>
          <w:p w14:paraId="1A52AE76" w14:textId="77777777" w:rsidR="00DC64C4" w:rsidRPr="00DC64C4" w:rsidRDefault="00DC64C4" w:rsidP="00DC64C4">
            <w:pPr>
              <w:jc w:val="center"/>
              <w:rPr>
                <w:rFonts w:ascii="Times New Roman" w:hAnsi="Times New Roman"/>
              </w:rPr>
            </w:pPr>
          </w:p>
        </w:tc>
        <w:tc>
          <w:tcPr>
            <w:tcW w:w="2381" w:type="dxa"/>
            <w:vAlign w:val="center"/>
          </w:tcPr>
          <w:p w14:paraId="70FB98A4" w14:textId="77777777" w:rsidR="00DC64C4" w:rsidRPr="00DC64C4" w:rsidRDefault="00DC64C4" w:rsidP="00DC64C4">
            <w:pPr>
              <w:jc w:val="center"/>
              <w:rPr>
                <w:rFonts w:ascii="Times New Roman" w:hAnsi="Times New Roman"/>
              </w:rPr>
            </w:pPr>
          </w:p>
        </w:tc>
        <w:tc>
          <w:tcPr>
            <w:tcW w:w="2381" w:type="dxa"/>
          </w:tcPr>
          <w:p w14:paraId="7F1BB91F" w14:textId="77777777" w:rsidR="00DC64C4" w:rsidRPr="00DC64C4" w:rsidRDefault="00DC64C4" w:rsidP="00DC64C4">
            <w:pPr>
              <w:jc w:val="center"/>
              <w:rPr>
                <w:rFonts w:ascii="Times New Roman" w:hAnsi="Times New Roman"/>
              </w:rPr>
            </w:pPr>
          </w:p>
        </w:tc>
      </w:tr>
      <w:bookmarkEnd w:id="4"/>
    </w:tbl>
    <w:p w14:paraId="57DAF5F2" w14:textId="77777777" w:rsidR="00DC64C4" w:rsidRPr="00DC64C4" w:rsidRDefault="00DC64C4" w:rsidP="00DC64C4">
      <w:pPr>
        <w:spacing w:after="0" w:line="240" w:lineRule="auto"/>
        <w:rPr>
          <w:rFonts w:ascii="Times New Roman" w:hAnsi="Times New Roman"/>
          <w:sz w:val="20"/>
          <w:szCs w:val="20"/>
        </w:rPr>
      </w:pPr>
    </w:p>
    <w:p w14:paraId="061A27AC" w14:textId="77777777" w:rsidR="00DC64C4" w:rsidRPr="00DC64C4" w:rsidRDefault="00DC64C4" w:rsidP="00DC64C4">
      <w:pPr>
        <w:spacing w:after="0" w:line="240" w:lineRule="auto"/>
        <w:rPr>
          <w:rFonts w:ascii="Times New Roman" w:hAnsi="Times New Roman"/>
          <w:sz w:val="20"/>
          <w:szCs w:val="20"/>
        </w:rPr>
      </w:pPr>
    </w:p>
    <w:tbl>
      <w:tblPr>
        <w:tblStyle w:val="ae"/>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4"/>
        <w:gridCol w:w="6237"/>
      </w:tblGrid>
      <w:tr w:rsidR="00DC64C4" w:rsidRPr="00DC64C4" w14:paraId="036B2E2E" w14:textId="77777777" w:rsidTr="005010F5">
        <w:tc>
          <w:tcPr>
            <w:tcW w:w="3652" w:type="dxa"/>
          </w:tcPr>
          <w:p w14:paraId="3470B465" w14:textId="77777777" w:rsidR="00DC64C4" w:rsidRPr="00DC64C4" w:rsidRDefault="00DC64C4" w:rsidP="00DC64C4">
            <w:pPr>
              <w:rPr>
                <w:rFonts w:ascii="Times New Roman" w:hAnsi="Times New Roman"/>
              </w:rPr>
            </w:pPr>
            <w:r w:rsidRPr="00DC64C4">
              <w:rPr>
                <w:rFonts w:ascii="Times New Roman" w:hAnsi="Times New Roman"/>
              </w:rPr>
              <w:t>«___» ____________ 20__ г.</w:t>
            </w:r>
          </w:p>
        </w:tc>
        <w:tc>
          <w:tcPr>
            <w:tcW w:w="284" w:type="dxa"/>
          </w:tcPr>
          <w:p w14:paraId="62C56865" w14:textId="77777777" w:rsidR="00DC64C4" w:rsidRPr="00DC64C4" w:rsidRDefault="00DC64C4" w:rsidP="00DC64C4">
            <w:pPr>
              <w:rPr>
                <w:rFonts w:ascii="Times New Roman" w:hAnsi="Times New Roman"/>
              </w:rPr>
            </w:pPr>
          </w:p>
        </w:tc>
        <w:tc>
          <w:tcPr>
            <w:tcW w:w="6237" w:type="dxa"/>
            <w:tcBorders>
              <w:bottom w:val="single" w:sz="4" w:space="0" w:color="auto"/>
            </w:tcBorders>
          </w:tcPr>
          <w:p w14:paraId="4A42E580" w14:textId="77777777" w:rsidR="00DC64C4" w:rsidRPr="00DC64C4" w:rsidRDefault="00DC64C4" w:rsidP="00DC64C4">
            <w:pPr>
              <w:rPr>
                <w:rFonts w:ascii="Times New Roman" w:hAnsi="Times New Roman"/>
              </w:rPr>
            </w:pPr>
          </w:p>
        </w:tc>
      </w:tr>
      <w:tr w:rsidR="00DC64C4" w:rsidRPr="00DC64C4" w14:paraId="31B2C5D2" w14:textId="77777777" w:rsidTr="005010F5">
        <w:tc>
          <w:tcPr>
            <w:tcW w:w="3652" w:type="dxa"/>
          </w:tcPr>
          <w:p w14:paraId="41D7438C" w14:textId="77777777" w:rsidR="00DC64C4" w:rsidRPr="00DC64C4" w:rsidRDefault="00DC64C4" w:rsidP="00DC64C4">
            <w:pPr>
              <w:jc w:val="center"/>
              <w:rPr>
                <w:rFonts w:ascii="Times New Roman" w:hAnsi="Times New Roman"/>
                <w:i/>
                <w:iCs/>
              </w:rPr>
            </w:pPr>
          </w:p>
        </w:tc>
        <w:tc>
          <w:tcPr>
            <w:tcW w:w="284" w:type="dxa"/>
          </w:tcPr>
          <w:p w14:paraId="7A472B78" w14:textId="77777777" w:rsidR="00DC64C4" w:rsidRPr="00DC64C4" w:rsidRDefault="00DC64C4" w:rsidP="00DC64C4">
            <w:pPr>
              <w:jc w:val="center"/>
              <w:rPr>
                <w:rFonts w:ascii="Times New Roman" w:hAnsi="Times New Roman"/>
                <w:i/>
                <w:iCs/>
              </w:rPr>
            </w:pPr>
          </w:p>
        </w:tc>
        <w:tc>
          <w:tcPr>
            <w:tcW w:w="6237" w:type="dxa"/>
            <w:tcBorders>
              <w:top w:val="single" w:sz="4" w:space="0" w:color="auto"/>
            </w:tcBorders>
          </w:tcPr>
          <w:p w14:paraId="319813B9" w14:textId="368F0431" w:rsidR="00DC64C4" w:rsidRDefault="00DC64C4" w:rsidP="00DC64C4">
            <w:pPr>
              <w:jc w:val="center"/>
              <w:rPr>
                <w:i/>
                <w:iCs/>
              </w:rPr>
            </w:pPr>
            <w:r w:rsidRPr="00DC64C4">
              <w:rPr>
                <w:rFonts w:ascii="Times New Roman" w:hAnsi="Times New Roman"/>
                <w:i/>
                <w:iCs/>
              </w:rPr>
              <w:t>подпись, инициалы и фамилия участника публичных слушаний</w:t>
            </w:r>
            <w:r>
              <w:rPr>
                <w:rFonts w:ascii="Times New Roman" w:hAnsi="Times New Roman"/>
                <w:i/>
                <w:iCs/>
              </w:rPr>
              <w:t xml:space="preserve"> (3)</w:t>
            </w:r>
          </w:p>
          <w:p w14:paraId="175BA417" w14:textId="72408E18" w:rsidR="00DC64C4" w:rsidRPr="00DC64C4" w:rsidRDefault="00DC64C4" w:rsidP="00DC64C4">
            <w:pPr>
              <w:jc w:val="center"/>
            </w:pPr>
          </w:p>
        </w:tc>
      </w:tr>
    </w:tbl>
    <w:p w14:paraId="2589084C" w14:textId="54731EFC" w:rsidR="00DC64C4" w:rsidRPr="00DC64C4" w:rsidRDefault="00DC64C4" w:rsidP="00DC64C4">
      <w:pPr>
        <w:spacing w:after="0" w:line="240" w:lineRule="auto"/>
        <w:rPr>
          <w:rFonts w:ascii="Times New Roman" w:hAnsi="Times New Roman"/>
          <w:sz w:val="20"/>
          <w:szCs w:val="20"/>
        </w:rPr>
      </w:pPr>
      <w:r>
        <w:rPr>
          <w:rFonts w:ascii="Times New Roman" w:hAnsi="Times New Roman"/>
          <w:sz w:val="20"/>
          <w:szCs w:val="20"/>
        </w:rPr>
        <w:t xml:space="preserve">(1) </w:t>
      </w:r>
      <w:r w:rsidRPr="00DC64C4">
        <w:rPr>
          <w:rFonts w:ascii="Times New Roman" w:hAnsi="Times New Roman"/>
          <w:sz w:val="20"/>
          <w:szCs w:val="20"/>
        </w:rPr>
        <w:t xml:space="preserve">В случае представления коллективных замечаний и предложений указываются персональные данные всех жителей, представивших такие замечания и предложения. </w:t>
      </w:r>
    </w:p>
    <w:p w14:paraId="15101D49" w14:textId="50A9342C" w:rsidR="00DC64C4" w:rsidRPr="00DC64C4" w:rsidRDefault="00DC64C4" w:rsidP="00DC64C4">
      <w:pPr>
        <w:spacing w:after="0" w:line="240" w:lineRule="auto"/>
        <w:rPr>
          <w:rFonts w:ascii="Times New Roman" w:hAnsi="Times New Roman"/>
          <w:sz w:val="20"/>
          <w:szCs w:val="20"/>
        </w:rPr>
      </w:pPr>
      <w:r>
        <w:rPr>
          <w:rFonts w:ascii="Times New Roman" w:hAnsi="Times New Roman"/>
          <w:sz w:val="20"/>
          <w:szCs w:val="20"/>
        </w:rPr>
        <w:t xml:space="preserve">(2) </w:t>
      </w:r>
      <w:r w:rsidRPr="00DC64C4">
        <w:rPr>
          <w:rFonts w:ascii="Times New Roman" w:hAnsi="Times New Roman"/>
          <w:sz w:val="20"/>
          <w:szCs w:val="20"/>
        </w:rPr>
        <w:t>Указывается один адрес электронной почты для направления информации, касающейся представленных жителем (жителями) замечаний и предложений (по усмотрению жителя (жителей)).</w:t>
      </w:r>
    </w:p>
    <w:p w14:paraId="2640380D" w14:textId="25D945FA" w:rsidR="00DC64C4" w:rsidRPr="00DC64C4" w:rsidRDefault="00DC64C4" w:rsidP="00DC64C4">
      <w:pPr>
        <w:spacing w:after="0" w:line="240" w:lineRule="auto"/>
        <w:rPr>
          <w:rFonts w:ascii="Times New Roman" w:hAnsi="Times New Roman"/>
          <w:sz w:val="20"/>
          <w:szCs w:val="20"/>
        </w:rPr>
      </w:pPr>
      <w:r>
        <w:rPr>
          <w:rFonts w:ascii="Times New Roman" w:hAnsi="Times New Roman"/>
          <w:sz w:val="20"/>
          <w:szCs w:val="20"/>
        </w:rPr>
        <w:t>(3)</w:t>
      </w:r>
      <w:r w:rsidRPr="00DC64C4">
        <w:rPr>
          <w:rFonts w:ascii="Times New Roman" w:hAnsi="Times New Roman"/>
          <w:sz w:val="20"/>
          <w:szCs w:val="20"/>
        </w:rPr>
        <w:t xml:space="preserve">  В случае представления коллективных замечаний и предложений проставляются подписи всех жителей, представивших такие замечания и предложения.</w:t>
      </w:r>
    </w:p>
    <w:p w14:paraId="0947E49F" w14:textId="08B3013D" w:rsidR="00DC64C4" w:rsidRPr="00DC64C4" w:rsidRDefault="00DC64C4" w:rsidP="00DC64C4">
      <w:pPr>
        <w:spacing w:after="0" w:line="240" w:lineRule="auto"/>
        <w:rPr>
          <w:rFonts w:ascii="Times New Roman" w:hAnsi="Times New Roman"/>
          <w:sz w:val="20"/>
          <w:szCs w:val="20"/>
        </w:rPr>
      </w:pPr>
      <w:r w:rsidRPr="00DC64C4">
        <w:rPr>
          <w:rFonts w:ascii="Times New Roman" w:hAnsi="Times New Roman"/>
          <w:sz w:val="20"/>
          <w:szCs w:val="20"/>
        </w:rPr>
        <w:t>В случае составления и (или) подписания листа записи замечаний и предложений не участником публичных слушаний, а по его просьбе (поручению) другим гражданином, достигшим возраста 18 лет, то рядом с подписью такого гражданина указываются его фамилия, имя, отчество, дата рождения, а также реквизиты (серия, номер, дата и место выдачи) документа, удостоверяющего его личность.</w:t>
      </w:r>
      <w:r w:rsidRPr="00DC64C4">
        <w:rPr>
          <w:rFonts w:ascii="Times New Roman" w:hAnsi="Times New Roman"/>
          <w:sz w:val="20"/>
          <w:szCs w:val="20"/>
        </w:rPr>
        <w:br w:type="page"/>
      </w:r>
    </w:p>
    <w:p w14:paraId="261A6534" w14:textId="77777777" w:rsidR="00DC64C4" w:rsidRPr="00DC64C4" w:rsidRDefault="00DC64C4" w:rsidP="00DC64C4">
      <w:pPr>
        <w:spacing w:after="0" w:line="240" w:lineRule="auto"/>
        <w:ind w:left="5103"/>
        <w:rPr>
          <w:rFonts w:ascii="Times New Roman" w:hAnsi="Times New Roman"/>
          <w:sz w:val="20"/>
          <w:szCs w:val="20"/>
        </w:rPr>
      </w:pPr>
      <w:r w:rsidRPr="00DC64C4">
        <w:rPr>
          <w:rFonts w:ascii="Times New Roman" w:hAnsi="Times New Roman"/>
          <w:sz w:val="20"/>
          <w:szCs w:val="20"/>
        </w:rPr>
        <w:lastRenderedPageBreak/>
        <w:t>Приложение 2</w:t>
      </w:r>
    </w:p>
    <w:p w14:paraId="43FA3C3A" w14:textId="38946DFD" w:rsidR="00DC64C4" w:rsidRDefault="00DC64C4" w:rsidP="00DC64C4">
      <w:pPr>
        <w:spacing w:after="0" w:line="240" w:lineRule="auto"/>
        <w:ind w:left="5103"/>
        <w:rPr>
          <w:rFonts w:ascii="Times New Roman" w:hAnsi="Times New Roman"/>
          <w:sz w:val="20"/>
          <w:szCs w:val="20"/>
        </w:rPr>
      </w:pPr>
      <w:r w:rsidRPr="00DC64C4">
        <w:rPr>
          <w:rFonts w:ascii="Times New Roman" w:hAnsi="Times New Roman"/>
          <w:sz w:val="20"/>
          <w:szCs w:val="20"/>
        </w:rPr>
        <w:t>к Порядку учета предложений граждан по проекту Устава муниципального округа Академический, проекту решения Совета депутатов муниципального округа Академический о внесении изменений и дополнений в Устав муниципального округа Академический и участия граждан в их обсуждении в форме публичных слушаний</w:t>
      </w:r>
    </w:p>
    <w:p w14:paraId="314C65E4" w14:textId="77777777" w:rsidR="00DC64C4" w:rsidRPr="00DC64C4" w:rsidRDefault="00DC64C4" w:rsidP="00DC64C4">
      <w:pPr>
        <w:spacing w:after="0" w:line="240" w:lineRule="auto"/>
        <w:ind w:left="5103"/>
        <w:rPr>
          <w:rFonts w:ascii="Times New Roman" w:hAnsi="Times New Roman"/>
          <w:sz w:val="20"/>
          <w:szCs w:val="20"/>
        </w:rPr>
      </w:pPr>
    </w:p>
    <w:p w14:paraId="71E556C2" w14:textId="77777777" w:rsidR="00DC64C4" w:rsidRPr="00DC64C4" w:rsidRDefault="00DC64C4" w:rsidP="00DC64C4">
      <w:pPr>
        <w:spacing w:after="0" w:line="240" w:lineRule="auto"/>
        <w:ind w:left="5103"/>
        <w:rPr>
          <w:rFonts w:ascii="Times New Roman" w:hAnsi="Times New Roman"/>
          <w:sz w:val="20"/>
          <w:szCs w:val="20"/>
        </w:rPr>
      </w:pPr>
      <w:r w:rsidRPr="00DC64C4">
        <w:rPr>
          <w:rFonts w:ascii="Times New Roman" w:hAnsi="Times New Roman"/>
          <w:sz w:val="20"/>
          <w:szCs w:val="20"/>
        </w:rPr>
        <w:t>Форма</w:t>
      </w:r>
    </w:p>
    <w:p w14:paraId="063E3A94" w14:textId="77777777" w:rsidR="00DC64C4" w:rsidRPr="00DC64C4" w:rsidRDefault="00DC64C4" w:rsidP="00DC64C4">
      <w:pPr>
        <w:spacing w:after="0" w:line="240" w:lineRule="auto"/>
        <w:rPr>
          <w:rFonts w:ascii="Times New Roman" w:hAnsi="Times New Roman"/>
          <w:sz w:val="20"/>
          <w:szCs w:val="20"/>
        </w:rPr>
      </w:pPr>
    </w:p>
    <w:p w14:paraId="1C59FB09" w14:textId="77777777" w:rsidR="00DC64C4" w:rsidRPr="00DC64C4" w:rsidRDefault="00DC64C4" w:rsidP="00DC64C4">
      <w:pPr>
        <w:spacing w:after="0" w:line="240" w:lineRule="auto"/>
        <w:rPr>
          <w:rFonts w:ascii="Times New Roman" w:hAnsi="Times New Roman"/>
          <w:sz w:val="20"/>
          <w:szCs w:val="20"/>
        </w:rPr>
      </w:pPr>
    </w:p>
    <w:p w14:paraId="430055BF" w14:textId="77777777" w:rsidR="00DC64C4" w:rsidRPr="00DC64C4" w:rsidRDefault="00DC64C4" w:rsidP="00DC64C4">
      <w:pPr>
        <w:spacing w:after="0" w:line="240" w:lineRule="auto"/>
        <w:jc w:val="center"/>
        <w:rPr>
          <w:rFonts w:ascii="Times New Roman" w:hAnsi="Times New Roman"/>
          <w:b/>
          <w:bCs/>
          <w:sz w:val="20"/>
          <w:szCs w:val="20"/>
        </w:rPr>
      </w:pPr>
      <w:r w:rsidRPr="00DC64C4">
        <w:rPr>
          <w:rFonts w:ascii="Times New Roman" w:hAnsi="Times New Roman"/>
          <w:b/>
          <w:bCs/>
          <w:sz w:val="20"/>
          <w:szCs w:val="20"/>
        </w:rPr>
        <w:t xml:space="preserve">ЖУРНАЛ </w:t>
      </w:r>
      <w:r w:rsidRPr="00DC64C4">
        <w:rPr>
          <w:rFonts w:ascii="Times New Roman" w:hAnsi="Times New Roman"/>
          <w:b/>
          <w:bCs/>
          <w:sz w:val="20"/>
          <w:szCs w:val="20"/>
        </w:rPr>
        <w:br/>
        <w:t>регистрации замечаний и предложений</w:t>
      </w:r>
    </w:p>
    <w:p w14:paraId="7EE6532E" w14:textId="77777777" w:rsidR="00DC64C4" w:rsidRPr="00DC64C4" w:rsidRDefault="00DC64C4" w:rsidP="00DC64C4">
      <w:pPr>
        <w:spacing w:after="0" w:line="240" w:lineRule="auto"/>
        <w:jc w:val="center"/>
        <w:rPr>
          <w:rFonts w:ascii="Times New Roman" w:hAnsi="Times New Roman"/>
          <w:b/>
          <w:bCs/>
          <w:sz w:val="20"/>
          <w:szCs w:val="20"/>
        </w:rPr>
      </w:pPr>
      <w:r w:rsidRPr="00DC64C4">
        <w:rPr>
          <w:rFonts w:ascii="Times New Roman" w:hAnsi="Times New Roman"/>
          <w:b/>
          <w:bCs/>
          <w:sz w:val="20"/>
          <w:szCs w:val="20"/>
        </w:rPr>
        <w:t>по вынесенному на публичные слушания</w:t>
      </w:r>
    </w:p>
    <w:p w14:paraId="651200E6" w14:textId="77777777" w:rsidR="00DC64C4" w:rsidRPr="00DC64C4" w:rsidRDefault="00DC64C4" w:rsidP="00DC64C4">
      <w:pPr>
        <w:spacing w:after="0" w:line="240" w:lineRule="auto"/>
        <w:jc w:val="center"/>
        <w:rPr>
          <w:rFonts w:ascii="Times New Roman" w:hAnsi="Times New Roman"/>
          <w:b/>
          <w:bCs/>
          <w:sz w:val="20"/>
          <w:szCs w:val="20"/>
        </w:rPr>
      </w:pPr>
      <w:r w:rsidRPr="00DC64C4">
        <w:rPr>
          <w:rFonts w:ascii="Times New Roman" w:hAnsi="Times New Roman"/>
          <w:b/>
          <w:bCs/>
          <w:sz w:val="20"/>
          <w:szCs w:val="20"/>
        </w:rPr>
        <w:t>проекту _____________________________</w:t>
      </w:r>
    </w:p>
    <w:p w14:paraId="7EB954B0" w14:textId="77777777" w:rsidR="00DC64C4" w:rsidRPr="00DC64C4" w:rsidRDefault="00DC64C4" w:rsidP="00DC64C4">
      <w:pPr>
        <w:spacing w:after="0" w:line="240" w:lineRule="auto"/>
        <w:jc w:val="center"/>
        <w:rPr>
          <w:rFonts w:ascii="Times New Roman" w:hAnsi="Times New Roman"/>
          <w:b/>
          <w:bCs/>
          <w:sz w:val="20"/>
          <w:szCs w:val="20"/>
        </w:rPr>
      </w:pPr>
    </w:p>
    <w:p w14:paraId="26F2DBAD" w14:textId="77777777" w:rsidR="00DC64C4" w:rsidRPr="00DC64C4" w:rsidRDefault="00DC64C4" w:rsidP="00DC64C4">
      <w:pPr>
        <w:spacing w:after="0" w:line="240" w:lineRule="auto"/>
        <w:rPr>
          <w:rFonts w:ascii="Times New Roman" w:hAnsi="Times New Roman"/>
          <w:sz w:val="20"/>
          <w:szCs w:val="20"/>
        </w:rPr>
      </w:pPr>
    </w:p>
    <w:p w14:paraId="4DE23983" w14:textId="77777777" w:rsidR="00DC64C4" w:rsidRPr="00DC64C4" w:rsidRDefault="00DC64C4" w:rsidP="00DC64C4">
      <w:pPr>
        <w:spacing w:after="0" w:line="240" w:lineRule="auto"/>
        <w:jc w:val="center"/>
        <w:rPr>
          <w:rFonts w:ascii="Times New Roman" w:hAnsi="Times New Roman"/>
          <w:sz w:val="20"/>
          <w:szCs w:val="20"/>
        </w:rPr>
      </w:pPr>
      <w:r w:rsidRPr="00DC64C4">
        <w:rPr>
          <w:rFonts w:ascii="Times New Roman" w:hAnsi="Times New Roman"/>
          <w:sz w:val="20"/>
          <w:szCs w:val="20"/>
        </w:rPr>
        <w:t>Начат «___» __________ 20__ г.</w:t>
      </w:r>
    </w:p>
    <w:p w14:paraId="7AC5433C" w14:textId="77777777" w:rsidR="00DC64C4" w:rsidRPr="00DC64C4" w:rsidRDefault="00DC64C4" w:rsidP="00DC64C4">
      <w:pPr>
        <w:spacing w:after="0" w:line="240" w:lineRule="auto"/>
        <w:jc w:val="center"/>
        <w:rPr>
          <w:rFonts w:ascii="Times New Roman" w:hAnsi="Times New Roman"/>
          <w:sz w:val="20"/>
          <w:szCs w:val="20"/>
        </w:rPr>
      </w:pPr>
      <w:r w:rsidRPr="00DC64C4">
        <w:rPr>
          <w:rFonts w:ascii="Times New Roman" w:hAnsi="Times New Roman"/>
          <w:sz w:val="20"/>
          <w:szCs w:val="20"/>
        </w:rPr>
        <w:t>Окончен «___» __________ 20__ г.</w:t>
      </w:r>
    </w:p>
    <w:p w14:paraId="7CB13D2B" w14:textId="77777777" w:rsidR="00DC64C4" w:rsidRPr="00DC64C4" w:rsidRDefault="00DC64C4" w:rsidP="00DC64C4">
      <w:pPr>
        <w:spacing w:after="0" w:line="240" w:lineRule="auto"/>
        <w:rPr>
          <w:rFonts w:ascii="Times New Roman" w:hAnsi="Times New Roman"/>
          <w:sz w:val="20"/>
          <w:szCs w:val="20"/>
        </w:rPr>
      </w:pPr>
    </w:p>
    <w:tbl>
      <w:tblPr>
        <w:tblStyle w:val="ae"/>
        <w:tblW w:w="9927" w:type="dxa"/>
        <w:jc w:val="center"/>
        <w:tblLook w:val="04A0" w:firstRow="1" w:lastRow="0" w:firstColumn="1" w:lastColumn="0" w:noHBand="0" w:noVBand="1"/>
      </w:tblPr>
      <w:tblGrid>
        <w:gridCol w:w="534"/>
        <w:gridCol w:w="1370"/>
        <w:gridCol w:w="1051"/>
        <w:gridCol w:w="1546"/>
        <w:gridCol w:w="1688"/>
        <w:gridCol w:w="1881"/>
        <w:gridCol w:w="1857"/>
      </w:tblGrid>
      <w:tr w:rsidR="00DC64C4" w:rsidRPr="00DC64C4" w14:paraId="0274BE68" w14:textId="77777777" w:rsidTr="005010F5">
        <w:trPr>
          <w:jc w:val="center"/>
        </w:trPr>
        <w:tc>
          <w:tcPr>
            <w:tcW w:w="534" w:type="dxa"/>
            <w:vMerge w:val="restart"/>
            <w:vAlign w:val="center"/>
          </w:tcPr>
          <w:p w14:paraId="36849BE0" w14:textId="77777777" w:rsidR="00DC64C4" w:rsidRPr="00DC64C4" w:rsidRDefault="00DC64C4" w:rsidP="00DC64C4">
            <w:pPr>
              <w:jc w:val="center"/>
              <w:rPr>
                <w:rFonts w:ascii="Times New Roman" w:hAnsi="Times New Roman"/>
              </w:rPr>
            </w:pPr>
            <w:r w:rsidRPr="00DC64C4">
              <w:rPr>
                <w:rFonts w:ascii="Times New Roman" w:hAnsi="Times New Roman"/>
              </w:rPr>
              <w:t>№</w:t>
            </w:r>
            <w:r w:rsidRPr="00DC64C4">
              <w:rPr>
                <w:rFonts w:ascii="Times New Roman" w:hAnsi="Times New Roman"/>
              </w:rPr>
              <w:br/>
              <w:t>п/п</w:t>
            </w:r>
          </w:p>
        </w:tc>
        <w:tc>
          <w:tcPr>
            <w:tcW w:w="3967" w:type="dxa"/>
            <w:gridSpan w:val="3"/>
            <w:vAlign w:val="center"/>
          </w:tcPr>
          <w:p w14:paraId="185CA097" w14:textId="77777777" w:rsidR="00DC64C4" w:rsidRPr="00DC64C4" w:rsidRDefault="00DC64C4" w:rsidP="00DC64C4">
            <w:pPr>
              <w:jc w:val="center"/>
              <w:rPr>
                <w:rFonts w:ascii="Times New Roman" w:hAnsi="Times New Roman"/>
              </w:rPr>
            </w:pPr>
            <w:r w:rsidRPr="00DC64C4">
              <w:rPr>
                <w:rFonts w:ascii="Times New Roman" w:hAnsi="Times New Roman"/>
              </w:rPr>
              <w:t>Автор замечаний, предложений</w:t>
            </w:r>
          </w:p>
        </w:tc>
        <w:tc>
          <w:tcPr>
            <w:tcW w:w="1688" w:type="dxa"/>
            <w:vMerge w:val="restart"/>
            <w:vAlign w:val="center"/>
          </w:tcPr>
          <w:p w14:paraId="34898DE2" w14:textId="77777777" w:rsidR="00DC64C4" w:rsidRPr="00DC64C4" w:rsidRDefault="00DC64C4" w:rsidP="00DC64C4">
            <w:pPr>
              <w:jc w:val="center"/>
              <w:rPr>
                <w:rFonts w:ascii="Times New Roman" w:hAnsi="Times New Roman"/>
              </w:rPr>
            </w:pPr>
            <w:r w:rsidRPr="00DC64C4">
              <w:rPr>
                <w:rFonts w:ascii="Times New Roman" w:hAnsi="Times New Roman"/>
              </w:rPr>
              <w:t xml:space="preserve">Дата и время представления замечаний, предложений, </w:t>
            </w:r>
            <w:r w:rsidRPr="00DC64C4">
              <w:rPr>
                <w:rFonts w:ascii="Times New Roman" w:hAnsi="Times New Roman"/>
              </w:rPr>
              <w:br/>
              <w:t>форма и способ их представления</w:t>
            </w:r>
          </w:p>
        </w:tc>
        <w:tc>
          <w:tcPr>
            <w:tcW w:w="1881" w:type="dxa"/>
            <w:vMerge w:val="restart"/>
            <w:vAlign w:val="center"/>
          </w:tcPr>
          <w:p w14:paraId="1C14E674" w14:textId="77777777" w:rsidR="00DC64C4" w:rsidRPr="00DC64C4" w:rsidRDefault="00DC64C4" w:rsidP="00DC64C4">
            <w:pPr>
              <w:jc w:val="center"/>
              <w:rPr>
                <w:rFonts w:ascii="Times New Roman" w:hAnsi="Times New Roman"/>
              </w:rPr>
            </w:pPr>
            <w:r w:rsidRPr="00DC64C4">
              <w:rPr>
                <w:rFonts w:ascii="Times New Roman" w:hAnsi="Times New Roman"/>
              </w:rPr>
              <w:t xml:space="preserve">Краткое содержание замечаний, предложений </w:t>
            </w:r>
          </w:p>
        </w:tc>
        <w:tc>
          <w:tcPr>
            <w:tcW w:w="1857" w:type="dxa"/>
            <w:vMerge w:val="restart"/>
            <w:vAlign w:val="center"/>
          </w:tcPr>
          <w:p w14:paraId="68D9B153" w14:textId="77777777" w:rsidR="00DC64C4" w:rsidRPr="00DC64C4" w:rsidRDefault="00DC64C4" w:rsidP="00DC64C4">
            <w:pPr>
              <w:jc w:val="center"/>
              <w:rPr>
                <w:rFonts w:ascii="Times New Roman" w:hAnsi="Times New Roman"/>
              </w:rPr>
            </w:pPr>
            <w:r w:rsidRPr="00DC64C4">
              <w:rPr>
                <w:rFonts w:ascii="Times New Roman" w:hAnsi="Times New Roman"/>
              </w:rPr>
              <w:t>Примечания</w:t>
            </w:r>
            <w:r w:rsidRPr="00DC64C4">
              <w:rPr>
                <w:rFonts w:ascii="Times New Roman" w:hAnsi="Times New Roman"/>
              </w:rPr>
              <w:br/>
              <w:t xml:space="preserve">(сведения </w:t>
            </w:r>
            <w:r w:rsidRPr="00DC64C4">
              <w:rPr>
                <w:rFonts w:ascii="Times New Roman" w:hAnsi="Times New Roman"/>
              </w:rPr>
              <w:br/>
              <w:t xml:space="preserve">об отказе </w:t>
            </w:r>
            <w:r w:rsidRPr="00DC64C4">
              <w:rPr>
                <w:rFonts w:ascii="Times New Roman" w:hAnsi="Times New Roman"/>
              </w:rPr>
              <w:br/>
              <w:t xml:space="preserve">в рассмотрении, </w:t>
            </w:r>
            <w:r w:rsidRPr="00DC64C4">
              <w:rPr>
                <w:rFonts w:ascii="Times New Roman" w:hAnsi="Times New Roman"/>
              </w:rPr>
              <w:br/>
              <w:t xml:space="preserve">о включении </w:t>
            </w:r>
            <w:r w:rsidRPr="00DC64C4">
              <w:rPr>
                <w:rFonts w:ascii="Times New Roman" w:hAnsi="Times New Roman"/>
              </w:rPr>
              <w:br/>
              <w:t>в протокол публичных слушаний и др.)</w:t>
            </w:r>
          </w:p>
        </w:tc>
      </w:tr>
      <w:tr w:rsidR="00DC64C4" w:rsidRPr="00DC64C4" w14:paraId="2B9D702F" w14:textId="77777777" w:rsidTr="005010F5">
        <w:trPr>
          <w:jc w:val="center"/>
        </w:trPr>
        <w:tc>
          <w:tcPr>
            <w:tcW w:w="534" w:type="dxa"/>
            <w:vMerge/>
            <w:vAlign w:val="center"/>
          </w:tcPr>
          <w:p w14:paraId="53B95BEB" w14:textId="77777777" w:rsidR="00DC64C4" w:rsidRPr="00DC64C4" w:rsidRDefault="00DC64C4" w:rsidP="00DC64C4">
            <w:pPr>
              <w:jc w:val="center"/>
              <w:rPr>
                <w:rFonts w:ascii="Times New Roman" w:hAnsi="Times New Roman"/>
              </w:rPr>
            </w:pPr>
          </w:p>
        </w:tc>
        <w:tc>
          <w:tcPr>
            <w:tcW w:w="1370" w:type="dxa"/>
            <w:vAlign w:val="center"/>
          </w:tcPr>
          <w:p w14:paraId="090832CC" w14:textId="77777777" w:rsidR="00DC64C4" w:rsidRPr="00DC64C4" w:rsidRDefault="00DC64C4" w:rsidP="00DC64C4">
            <w:pPr>
              <w:jc w:val="center"/>
              <w:rPr>
                <w:rFonts w:ascii="Times New Roman" w:hAnsi="Times New Roman"/>
              </w:rPr>
            </w:pPr>
            <w:r w:rsidRPr="00DC64C4">
              <w:rPr>
                <w:rFonts w:ascii="Times New Roman" w:hAnsi="Times New Roman"/>
              </w:rPr>
              <w:t xml:space="preserve">фамилия, имя, отчество (при наличии) </w:t>
            </w:r>
          </w:p>
        </w:tc>
        <w:tc>
          <w:tcPr>
            <w:tcW w:w="1051" w:type="dxa"/>
            <w:vAlign w:val="center"/>
          </w:tcPr>
          <w:p w14:paraId="1A918039" w14:textId="77777777" w:rsidR="00DC64C4" w:rsidRPr="00DC64C4" w:rsidRDefault="00DC64C4" w:rsidP="00DC64C4">
            <w:pPr>
              <w:jc w:val="center"/>
              <w:rPr>
                <w:rFonts w:ascii="Times New Roman" w:hAnsi="Times New Roman"/>
              </w:rPr>
            </w:pPr>
            <w:r w:rsidRPr="00DC64C4">
              <w:rPr>
                <w:rFonts w:ascii="Times New Roman" w:hAnsi="Times New Roman"/>
              </w:rPr>
              <w:t>дата рождения</w:t>
            </w:r>
            <w:r w:rsidRPr="00DC64C4" w:rsidDel="00CF22E4">
              <w:rPr>
                <w:rFonts w:ascii="Times New Roman" w:hAnsi="Times New Roman"/>
              </w:rPr>
              <w:t xml:space="preserve"> </w:t>
            </w:r>
            <w:r w:rsidRPr="00DC64C4">
              <w:rPr>
                <w:rFonts w:ascii="Times New Roman" w:hAnsi="Times New Roman"/>
              </w:rPr>
              <w:t xml:space="preserve"> </w:t>
            </w:r>
          </w:p>
        </w:tc>
        <w:tc>
          <w:tcPr>
            <w:tcW w:w="1545" w:type="dxa"/>
            <w:vAlign w:val="center"/>
          </w:tcPr>
          <w:p w14:paraId="5AF0C274" w14:textId="77777777" w:rsidR="00DC64C4" w:rsidRPr="00DC64C4" w:rsidRDefault="00DC64C4" w:rsidP="00DC64C4">
            <w:pPr>
              <w:jc w:val="center"/>
              <w:rPr>
                <w:rFonts w:ascii="Times New Roman" w:hAnsi="Times New Roman"/>
              </w:rPr>
            </w:pPr>
            <w:r w:rsidRPr="00DC64C4">
              <w:rPr>
                <w:rFonts w:ascii="Times New Roman" w:hAnsi="Times New Roman"/>
              </w:rPr>
              <w:t>адрес места жительства</w:t>
            </w:r>
          </w:p>
          <w:p w14:paraId="6160BB5F" w14:textId="77777777" w:rsidR="00DC64C4" w:rsidRPr="00DC64C4" w:rsidRDefault="00DC64C4" w:rsidP="00DC64C4">
            <w:pPr>
              <w:jc w:val="center"/>
              <w:rPr>
                <w:rFonts w:ascii="Times New Roman" w:hAnsi="Times New Roman"/>
              </w:rPr>
            </w:pPr>
            <w:r w:rsidRPr="00DC64C4">
              <w:rPr>
                <w:rFonts w:ascii="Times New Roman" w:hAnsi="Times New Roman"/>
              </w:rPr>
              <w:t xml:space="preserve">(без указания номера квартиры) </w:t>
            </w:r>
          </w:p>
        </w:tc>
        <w:tc>
          <w:tcPr>
            <w:tcW w:w="1688" w:type="dxa"/>
            <w:vMerge/>
            <w:vAlign w:val="center"/>
          </w:tcPr>
          <w:p w14:paraId="5701268B" w14:textId="77777777" w:rsidR="00DC64C4" w:rsidRPr="00DC64C4" w:rsidRDefault="00DC64C4" w:rsidP="00DC64C4">
            <w:pPr>
              <w:jc w:val="center"/>
              <w:rPr>
                <w:rFonts w:ascii="Times New Roman" w:hAnsi="Times New Roman"/>
              </w:rPr>
            </w:pPr>
          </w:p>
        </w:tc>
        <w:tc>
          <w:tcPr>
            <w:tcW w:w="1881" w:type="dxa"/>
            <w:vMerge/>
            <w:vAlign w:val="center"/>
          </w:tcPr>
          <w:p w14:paraId="62308613" w14:textId="77777777" w:rsidR="00DC64C4" w:rsidRPr="00DC64C4" w:rsidRDefault="00DC64C4" w:rsidP="00DC64C4">
            <w:pPr>
              <w:jc w:val="center"/>
              <w:rPr>
                <w:rFonts w:ascii="Times New Roman" w:hAnsi="Times New Roman"/>
              </w:rPr>
            </w:pPr>
          </w:p>
        </w:tc>
        <w:tc>
          <w:tcPr>
            <w:tcW w:w="1857" w:type="dxa"/>
            <w:vMerge/>
            <w:vAlign w:val="center"/>
          </w:tcPr>
          <w:p w14:paraId="7A947019" w14:textId="77777777" w:rsidR="00DC64C4" w:rsidRPr="00DC64C4" w:rsidRDefault="00DC64C4" w:rsidP="00DC64C4">
            <w:pPr>
              <w:jc w:val="center"/>
              <w:rPr>
                <w:rFonts w:ascii="Times New Roman" w:hAnsi="Times New Roman"/>
              </w:rPr>
            </w:pPr>
          </w:p>
        </w:tc>
      </w:tr>
      <w:tr w:rsidR="00DC64C4" w:rsidRPr="00DC64C4" w14:paraId="2F628313" w14:textId="77777777" w:rsidTr="005010F5">
        <w:trPr>
          <w:jc w:val="center"/>
        </w:trPr>
        <w:tc>
          <w:tcPr>
            <w:tcW w:w="534" w:type="dxa"/>
            <w:vAlign w:val="center"/>
          </w:tcPr>
          <w:p w14:paraId="51E593B7" w14:textId="77777777" w:rsidR="00DC64C4" w:rsidRPr="00DC64C4" w:rsidRDefault="00DC64C4" w:rsidP="00DC64C4">
            <w:pPr>
              <w:jc w:val="center"/>
              <w:rPr>
                <w:rFonts w:ascii="Times New Roman" w:hAnsi="Times New Roman"/>
              </w:rPr>
            </w:pPr>
            <w:r w:rsidRPr="00DC64C4">
              <w:rPr>
                <w:rFonts w:ascii="Times New Roman" w:hAnsi="Times New Roman"/>
              </w:rPr>
              <w:t>1</w:t>
            </w:r>
          </w:p>
        </w:tc>
        <w:tc>
          <w:tcPr>
            <w:tcW w:w="1370" w:type="dxa"/>
            <w:vAlign w:val="center"/>
          </w:tcPr>
          <w:p w14:paraId="6F60A8BF" w14:textId="77777777" w:rsidR="00DC64C4" w:rsidRPr="00DC64C4" w:rsidRDefault="00DC64C4" w:rsidP="00DC64C4">
            <w:pPr>
              <w:jc w:val="center"/>
              <w:rPr>
                <w:rFonts w:ascii="Times New Roman" w:hAnsi="Times New Roman"/>
              </w:rPr>
            </w:pPr>
            <w:r w:rsidRPr="00DC64C4">
              <w:rPr>
                <w:rFonts w:ascii="Times New Roman" w:hAnsi="Times New Roman"/>
              </w:rPr>
              <w:t>2</w:t>
            </w:r>
          </w:p>
        </w:tc>
        <w:tc>
          <w:tcPr>
            <w:tcW w:w="1051" w:type="dxa"/>
            <w:vAlign w:val="center"/>
          </w:tcPr>
          <w:p w14:paraId="6A369C59" w14:textId="77777777" w:rsidR="00DC64C4" w:rsidRPr="00DC64C4" w:rsidRDefault="00DC64C4" w:rsidP="00DC64C4">
            <w:pPr>
              <w:jc w:val="center"/>
              <w:rPr>
                <w:rFonts w:ascii="Times New Roman" w:hAnsi="Times New Roman"/>
              </w:rPr>
            </w:pPr>
            <w:r w:rsidRPr="00DC64C4">
              <w:rPr>
                <w:rFonts w:ascii="Times New Roman" w:hAnsi="Times New Roman"/>
              </w:rPr>
              <w:t>3</w:t>
            </w:r>
          </w:p>
        </w:tc>
        <w:tc>
          <w:tcPr>
            <w:tcW w:w="1545" w:type="dxa"/>
            <w:vAlign w:val="center"/>
          </w:tcPr>
          <w:p w14:paraId="4C18F100" w14:textId="77777777" w:rsidR="00DC64C4" w:rsidRPr="00DC64C4" w:rsidRDefault="00DC64C4" w:rsidP="00DC64C4">
            <w:pPr>
              <w:jc w:val="center"/>
              <w:rPr>
                <w:rFonts w:ascii="Times New Roman" w:hAnsi="Times New Roman"/>
              </w:rPr>
            </w:pPr>
            <w:r w:rsidRPr="00DC64C4">
              <w:rPr>
                <w:rFonts w:ascii="Times New Roman" w:hAnsi="Times New Roman"/>
              </w:rPr>
              <w:t>4</w:t>
            </w:r>
          </w:p>
        </w:tc>
        <w:tc>
          <w:tcPr>
            <w:tcW w:w="1688" w:type="dxa"/>
            <w:vAlign w:val="center"/>
          </w:tcPr>
          <w:p w14:paraId="73E271B3" w14:textId="77777777" w:rsidR="00DC64C4" w:rsidRPr="00DC64C4" w:rsidRDefault="00DC64C4" w:rsidP="00DC64C4">
            <w:pPr>
              <w:jc w:val="center"/>
              <w:rPr>
                <w:rFonts w:ascii="Times New Roman" w:hAnsi="Times New Roman"/>
              </w:rPr>
            </w:pPr>
            <w:r w:rsidRPr="00DC64C4">
              <w:rPr>
                <w:rFonts w:ascii="Times New Roman" w:hAnsi="Times New Roman"/>
              </w:rPr>
              <w:t>5</w:t>
            </w:r>
          </w:p>
        </w:tc>
        <w:tc>
          <w:tcPr>
            <w:tcW w:w="1881" w:type="dxa"/>
            <w:vAlign w:val="center"/>
          </w:tcPr>
          <w:p w14:paraId="5130E506" w14:textId="77777777" w:rsidR="00DC64C4" w:rsidRPr="00DC64C4" w:rsidRDefault="00DC64C4" w:rsidP="00DC64C4">
            <w:pPr>
              <w:jc w:val="center"/>
              <w:rPr>
                <w:rFonts w:ascii="Times New Roman" w:hAnsi="Times New Roman"/>
              </w:rPr>
            </w:pPr>
            <w:r w:rsidRPr="00DC64C4">
              <w:rPr>
                <w:rFonts w:ascii="Times New Roman" w:hAnsi="Times New Roman"/>
              </w:rPr>
              <w:t>6</w:t>
            </w:r>
          </w:p>
        </w:tc>
        <w:tc>
          <w:tcPr>
            <w:tcW w:w="1857" w:type="dxa"/>
            <w:vAlign w:val="center"/>
          </w:tcPr>
          <w:p w14:paraId="5BCF00E7" w14:textId="77777777" w:rsidR="00DC64C4" w:rsidRPr="00DC64C4" w:rsidRDefault="00DC64C4" w:rsidP="00DC64C4">
            <w:pPr>
              <w:jc w:val="center"/>
              <w:rPr>
                <w:rFonts w:ascii="Times New Roman" w:hAnsi="Times New Roman"/>
              </w:rPr>
            </w:pPr>
            <w:r w:rsidRPr="00DC64C4">
              <w:rPr>
                <w:rFonts w:ascii="Times New Roman" w:hAnsi="Times New Roman"/>
              </w:rPr>
              <w:t>7</w:t>
            </w:r>
          </w:p>
        </w:tc>
      </w:tr>
      <w:tr w:rsidR="00DC64C4" w:rsidRPr="00DC64C4" w14:paraId="592E787A" w14:textId="77777777" w:rsidTr="005010F5">
        <w:trPr>
          <w:jc w:val="center"/>
        </w:trPr>
        <w:tc>
          <w:tcPr>
            <w:tcW w:w="534" w:type="dxa"/>
            <w:vAlign w:val="center"/>
          </w:tcPr>
          <w:p w14:paraId="714B2B9E" w14:textId="77777777" w:rsidR="00DC64C4" w:rsidRPr="00DC64C4" w:rsidRDefault="00DC64C4" w:rsidP="00DC64C4">
            <w:pPr>
              <w:jc w:val="center"/>
              <w:rPr>
                <w:rFonts w:ascii="Times New Roman" w:hAnsi="Times New Roman"/>
              </w:rPr>
            </w:pPr>
          </w:p>
        </w:tc>
        <w:tc>
          <w:tcPr>
            <w:tcW w:w="1370" w:type="dxa"/>
            <w:vAlign w:val="center"/>
          </w:tcPr>
          <w:p w14:paraId="6BD543AF" w14:textId="77777777" w:rsidR="00DC64C4" w:rsidRPr="00DC64C4" w:rsidRDefault="00DC64C4" w:rsidP="00DC64C4">
            <w:pPr>
              <w:jc w:val="center"/>
              <w:rPr>
                <w:rFonts w:ascii="Times New Roman" w:hAnsi="Times New Roman"/>
              </w:rPr>
            </w:pPr>
          </w:p>
        </w:tc>
        <w:tc>
          <w:tcPr>
            <w:tcW w:w="1051" w:type="dxa"/>
            <w:vAlign w:val="center"/>
          </w:tcPr>
          <w:p w14:paraId="6F927101" w14:textId="77777777" w:rsidR="00DC64C4" w:rsidRPr="00DC64C4" w:rsidRDefault="00DC64C4" w:rsidP="00DC64C4">
            <w:pPr>
              <w:jc w:val="center"/>
              <w:rPr>
                <w:rFonts w:ascii="Times New Roman" w:hAnsi="Times New Roman"/>
              </w:rPr>
            </w:pPr>
          </w:p>
        </w:tc>
        <w:tc>
          <w:tcPr>
            <w:tcW w:w="1545" w:type="dxa"/>
            <w:vAlign w:val="center"/>
          </w:tcPr>
          <w:p w14:paraId="60062ADF" w14:textId="77777777" w:rsidR="00DC64C4" w:rsidRPr="00DC64C4" w:rsidRDefault="00DC64C4" w:rsidP="00DC64C4">
            <w:pPr>
              <w:jc w:val="center"/>
              <w:rPr>
                <w:rFonts w:ascii="Times New Roman" w:hAnsi="Times New Roman"/>
              </w:rPr>
            </w:pPr>
          </w:p>
        </w:tc>
        <w:tc>
          <w:tcPr>
            <w:tcW w:w="1688" w:type="dxa"/>
            <w:vAlign w:val="center"/>
          </w:tcPr>
          <w:p w14:paraId="67A7A26C" w14:textId="77777777" w:rsidR="00DC64C4" w:rsidRPr="00DC64C4" w:rsidRDefault="00DC64C4" w:rsidP="00DC64C4">
            <w:pPr>
              <w:jc w:val="center"/>
              <w:rPr>
                <w:rFonts w:ascii="Times New Roman" w:hAnsi="Times New Roman"/>
              </w:rPr>
            </w:pPr>
          </w:p>
        </w:tc>
        <w:tc>
          <w:tcPr>
            <w:tcW w:w="1881" w:type="dxa"/>
            <w:vAlign w:val="center"/>
          </w:tcPr>
          <w:p w14:paraId="250EFB47" w14:textId="77777777" w:rsidR="00DC64C4" w:rsidRPr="00DC64C4" w:rsidRDefault="00DC64C4" w:rsidP="00DC64C4">
            <w:pPr>
              <w:jc w:val="center"/>
              <w:rPr>
                <w:rFonts w:ascii="Times New Roman" w:hAnsi="Times New Roman"/>
              </w:rPr>
            </w:pPr>
          </w:p>
        </w:tc>
        <w:tc>
          <w:tcPr>
            <w:tcW w:w="1857" w:type="dxa"/>
            <w:vAlign w:val="center"/>
          </w:tcPr>
          <w:p w14:paraId="4ACA97CD" w14:textId="77777777" w:rsidR="00DC64C4" w:rsidRPr="00DC64C4" w:rsidRDefault="00DC64C4" w:rsidP="00DC64C4">
            <w:pPr>
              <w:jc w:val="center"/>
              <w:rPr>
                <w:rFonts w:ascii="Times New Roman" w:hAnsi="Times New Roman"/>
              </w:rPr>
            </w:pPr>
          </w:p>
        </w:tc>
      </w:tr>
    </w:tbl>
    <w:p w14:paraId="66D0B476" w14:textId="77777777" w:rsidR="00DC64C4" w:rsidRPr="00DC64C4" w:rsidRDefault="00DC64C4" w:rsidP="00DC64C4">
      <w:pPr>
        <w:spacing w:after="0" w:line="240" w:lineRule="auto"/>
        <w:rPr>
          <w:rFonts w:ascii="Times New Roman" w:hAnsi="Times New Roman"/>
          <w:sz w:val="20"/>
          <w:szCs w:val="20"/>
        </w:rPr>
      </w:pPr>
    </w:p>
    <w:p w14:paraId="6FA81264" w14:textId="77777777" w:rsidR="00DC64C4" w:rsidRPr="00DC64C4" w:rsidRDefault="00DC64C4" w:rsidP="00DC64C4">
      <w:pPr>
        <w:spacing w:after="0" w:line="240" w:lineRule="auto"/>
        <w:rPr>
          <w:rFonts w:ascii="Times New Roman" w:hAnsi="Times New Roman"/>
          <w:sz w:val="20"/>
          <w:szCs w:val="20"/>
        </w:rPr>
      </w:pPr>
      <w:r w:rsidRPr="00DC64C4">
        <w:rPr>
          <w:rFonts w:ascii="Times New Roman" w:hAnsi="Times New Roman"/>
          <w:sz w:val="20"/>
          <w:szCs w:val="20"/>
        </w:rPr>
        <w:br w:type="page"/>
      </w:r>
    </w:p>
    <w:p w14:paraId="1DD68C61" w14:textId="77777777" w:rsidR="00DC64C4" w:rsidRPr="00DC64C4" w:rsidRDefault="00DC64C4" w:rsidP="00DC64C4">
      <w:pPr>
        <w:spacing w:after="0" w:line="240" w:lineRule="auto"/>
        <w:ind w:left="5103"/>
        <w:rPr>
          <w:rFonts w:ascii="Times New Roman" w:hAnsi="Times New Roman"/>
          <w:sz w:val="20"/>
          <w:szCs w:val="20"/>
        </w:rPr>
      </w:pPr>
      <w:r w:rsidRPr="00DC64C4">
        <w:rPr>
          <w:rFonts w:ascii="Times New Roman" w:hAnsi="Times New Roman"/>
          <w:sz w:val="20"/>
          <w:szCs w:val="20"/>
        </w:rPr>
        <w:lastRenderedPageBreak/>
        <w:t>Приложение 3</w:t>
      </w:r>
    </w:p>
    <w:p w14:paraId="4585B8FF" w14:textId="5007C38D" w:rsidR="00DC64C4" w:rsidRDefault="00DC64C4" w:rsidP="00DC64C4">
      <w:pPr>
        <w:spacing w:after="0" w:line="240" w:lineRule="auto"/>
        <w:ind w:left="5103"/>
        <w:rPr>
          <w:rFonts w:ascii="Times New Roman" w:hAnsi="Times New Roman"/>
          <w:sz w:val="20"/>
          <w:szCs w:val="20"/>
        </w:rPr>
      </w:pPr>
      <w:r w:rsidRPr="00DC64C4">
        <w:rPr>
          <w:rFonts w:ascii="Times New Roman" w:hAnsi="Times New Roman"/>
          <w:sz w:val="20"/>
          <w:szCs w:val="20"/>
        </w:rPr>
        <w:t>к Порядку учета предложений граждан по проекту Устава муниципального округа Академический, проекту решения Совета депутатов муниципального округа Академический о внесении изменений и дополнений в Устав муниципального округа Академический и участия граждан в их обсуждении в форме публичных слушаний</w:t>
      </w:r>
    </w:p>
    <w:p w14:paraId="54E5D5CF" w14:textId="77777777" w:rsidR="00DC64C4" w:rsidRPr="00DC64C4" w:rsidRDefault="00DC64C4" w:rsidP="00DC64C4">
      <w:pPr>
        <w:spacing w:after="0" w:line="240" w:lineRule="auto"/>
        <w:ind w:left="5103"/>
        <w:rPr>
          <w:rFonts w:ascii="Times New Roman" w:hAnsi="Times New Roman"/>
          <w:sz w:val="20"/>
          <w:szCs w:val="20"/>
        </w:rPr>
      </w:pPr>
    </w:p>
    <w:p w14:paraId="3616F5F7" w14:textId="77777777" w:rsidR="00DC64C4" w:rsidRPr="00DC64C4" w:rsidRDefault="00DC64C4" w:rsidP="00DC64C4">
      <w:pPr>
        <w:spacing w:after="0" w:line="240" w:lineRule="auto"/>
        <w:ind w:left="5103"/>
        <w:rPr>
          <w:rFonts w:ascii="Times New Roman" w:hAnsi="Times New Roman"/>
          <w:sz w:val="20"/>
          <w:szCs w:val="20"/>
        </w:rPr>
      </w:pPr>
      <w:r w:rsidRPr="00DC64C4">
        <w:rPr>
          <w:rFonts w:ascii="Times New Roman" w:hAnsi="Times New Roman"/>
          <w:sz w:val="20"/>
          <w:szCs w:val="20"/>
        </w:rPr>
        <w:t>Форма</w:t>
      </w:r>
    </w:p>
    <w:p w14:paraId="29E6CAB7" w14:textId="77777777" w:rsidR="00DC64C4" w:rsidRPr="00DC64C4" w:rsidRDefault="00DC64C4" w:rsidP="00DC64C4">
      <w:pPr>
        <w:spacing w:after="0" w:line="240" w:lineRule="auto"/>
        <w:rPr>
          <w:rFonts w:ascii="Times New Roman" w:hAnsi="Times New Roman"/>
          <w:sz w:val="20"/>
          <w:szCs w:val="20"/>
        </w:rPr>
      </w:pPr>
    </w:p>
    <w:p w14:paraId="15FB9AFC" w14:textId="77777777" w:rsidR="00DC64C4" w:rsidRPr="00DC64C4" w:rsidRDefault="00DC64C4" w:rsidP="00DC64C4">
      <w:pPr>
        <w:spacing w:after="0" w:line="240" w:lineRule="auto"/>
        <w:rPr>
          <w:rFonts w:ascii="Times New Roman" w:hAnsi="Times New Roman"/>
          <w:sz w:val="20"/>
          <w:szCs w:val="20"/>
        </w:rPr>
      </w:pPr>
    </w:p>
    <w:p w14:paraId="70757A7A" w14:textId="77777777" w:rsidR="00DC64C4" w:rsidRPr="00DC64C4" w:rsidRDefault="00DC64C4" w:rsidP="00DC64C4">
      <w:pPr>
        <w:spacing w:after="0" w:line="240" w:lineRule="auto"/>
        <w:jc w:val="center"/>
        <w:rPr>
          <w:rFonts w:ascii="Times New Roman" w:hAnsi="Times New Roman"/>
          <w:b/>
          <w:bCs/>
          <w:sz w:val="20"/>
          <w:szCs w:val="20"/>
        </w:rPr>
      </w:pPr>
      <w:r w:rsidRPr="00DC64C4">
        <w:rPr>
          <w:rFonts w:ascii="Times New Roman" w:hAnsi="Times New Roman"/>
          <w:b/>
          <w:bCs/>
          <w:sz w:val="20"/>
          <w:szCs w:val="20"/>
        </w:rPr>
        <w:t>ЛИСТ</w:t>
      </w:r>
      <w:r w:rsidRPr="00DC64C4">
        <w:rPr>
          <w:rFonts w:ascii="Times New Roman" w:hAnsi="Times New Roman"/>
          <w:b/>
          <w:bCs/>
          <w:sz w:val="20"/>
          <w:szCs w:val="20"/>
        </w:rPr>
        <w:br/>
        <w:t>регистрации участников публичных слушаний</w:t>
      </w:r>
    </w:p>
    <w:p w14:paraId="65E89EB7" w14:textId="77777777" w:rsidR="00DC64C4" w:rsidRPr="00DC64C4" w:rsidRDefault="00DC64C4" w:rsidP="00DC64C4">
      <w:pPr>
        <w:spacing w:after="0" w:line="240" w:lineRule="auto"/>
        <w:jc w:val="center"/>
        <w:rPr>
          <w:rFonts w:ascii="Times New Roman" w:hAnsi="Times New Roman"/>
          <w:b/>
          <w:bCs/>
          <w:sz w:val="20"/>
          <w:szCs w:val="20"/>
        </w:rPr>
      </w:pPr>
      <w:r w:rsidRPr="00DC64C4">
        <w:rPr>
          <w:rFonts w:ascii="Times New Roman" w:hAnsi="Times New Roman"/>
          <w:b/>
          <w:bCs/>
          <w:sz w:val="20"/>
          <w:szCs w:val="20"/>
        </w:rPr>
        <w:t>по проекту _____________________________</w:t>
      </w:r>
    </w:p>
    <w:p w14:paraId="281DD130" w14:textId="77777777" w:rsidR="00DC64C4" w:rsidRPr="00DC64C4" w:rsidRDefault="00DC64C4" w:rsidP="00DC64C4">
      <w:pPr>
        <w:spacing w:after="0" w:line="240" w:lineRule="auto"/>
        <w:jc w:val="center"/>
        <w:rPr>
          <w:rFonts w:ascii="Times New Roman" w:hAnsi="Times New Roman"/>
          <w:b/>
          <w:bCs/>
          <w:sz w:val="20"/>
          <w:szCs w:val="20"/>
        </w:rPr>
      </w:pPr>
    </w:p>
    <w:p w14:paraId="1AEED7D6" w14:textId="77777777" w:rsidR="00DC64C4" w:rsidRPr="00DC64C4" w:rsidRDefault="00DC64C4" w:rsidP="00DC64C4">
      <w:pPr>
        <w:spacing w:after="0" w:line="240" w:lineRule="auto"/>
        <w:rPr>
          <w:rFonts w:ascii="Times New Roman" w:hAnsi="Times New Roman"/>
          <w:sz w:val="20"/>
          <w:szCs w:val="20"/>
        </w:rPr>
      </w:pPr>
      <w:r w:rsidRPr="00DC64C4">
        <w:rPr>
          <w:rFonts w:ascii="Times New Roman" w:hAnsi="Times New Roman"/>
          <w:sz w:val="20"/>
          <w:szCs w:val="20"/>
        </w:rPr>
        <w:t>Дата проведения: ___ _________ 20__ г.</w:t>
      </w:r>
    </w:p>
    <w:p w14:paraId="57DAE576" w14:textId="77777777" w:rsidR="00DC64C4" w:rsidRPr="00DC64C4" w:rsidRDefault="00DC64C4" w:rsidP="00DC64C4">
      <w:pPr>
        <w:spacing w:after="0" w:line="240" w:lineRule="auto"/>
        <w:rPr>
          <w:rFonts w:ascii="Times New Roman" w:hAnsi="Times New Roman"/>
          <w:sz w:val="20"/>
          <w:szCs w:val="20"/>
        </w:rPr>
      </w:pPr>
      <w:r w:rsidRPr="00DC64C4">
        <w:rPr>
          <w:rFonts w:ascii="Times New Roman" w:hAnsi="Times New Roman"/>
          <w:sz w:val="20"/>
          <w:szCs w:val="20"/>
        </w:rPr>
        <w:t>Место проведения: город Москва, ________________________________________.</w:t>
      </w:r>
    </w:p>
    <w:p w14:paraId="03A1CCF7" w14:textId="77777777" w:rsidR="00DC64C4" w:rsidRPr="00DC64C4" w:rsidRDefault="00DC64C4" w:rsidP="00DC64C4">
      <w:pPr>
        <w:spacing w:after="0" w:line="240" w:lineRule="auto"/>
        <w:rPr>
          <w:rFonts w:ascii="Times New Roman" w:hAnsi="Times New Roman"/>
          <w:sz w:val="20"/>
          <w:szCs w:val="20"/>
        </w:rPr>
      </w:pPr>
    </w:p>
    <w:tbl>
      <w:tblPr>
        <w:tblStyle w:val="ae"/>
        <w:tblW w:w="10066" w:type="dxa"/>
        <w:jc w:val="center"/>
        <w:tblLook w:val="04A0" w:firstRow="1" w:lastRow="0" w:firstColumn="1" w:lastColumn="0" w:noHBand="0" w:noVBand="1"/>
      </w:tblPr>
      <w:tblGrid>
        <w:gridCol w:w="528"/>
        <w:gridCol w:w="3087"/>
        <w:gridCol w:w="1285"/>
        <w:gridCol w:w="3049"/>
        <w:gridCol w:w="2117"/>
      </w:tblGrid>
      <w:tr w:rsidR="00DC64C4" w:rsidRPr="00DC64C4" w14:paraId="3AF7C306" w14:textId="77777777" w:rsidTr="005010F5">
        <w:trPr>
          <w:jc w:val="center"/>
        </w:trPr>
        <w:tc>
          <w:tcPr>
            <w:tcW w:w="528" w:type="dxa"/>
            <w:vAlign w:val="center"/>
          </w:tcPr>
          <w:p w14:paraId="7140E530" w14:textId="77777777" w:rsidR="00DC64C4" w:rsidRPr="00DC64C4" w:rsidRDefault="00DC64C4" w:rsidP="00DC64C4">
            <w:pPr>
              <w:jc w:val="center"/>
              <w:rPr>
                <w:rFonts w:ascii="Times New Roman" w:hAnsi="Times New Roman"/>
              </w:rPr>
            </w:pPr>
            <w:r w:rsidRPr="00DC64C4">
              <w:rPr>
                <w:rFonts w:ascii="Times New Roman" w:hAnsi="Times New Roman"/>
              </w:rPr>
              <w:t>№</w:t>
            </w:r>
            <w:r w:rsidRPr="00DC64C4">
              <w:rPr>
                <w:rFonts w:ascii="Times New Roman" w:hAnsi="Times New Roman"/>
              </w:rPr>
              <w:br/>
              <w:t>п/п</w:t>
            </w:r>
          </w:p>
        </w:tc>
        <w:tc>
          <w:tcPr>
            <w:tcW w:w="3087" w:type="dxa"/>
            <w:vAlign w:val="center"/>
          </w:tcPr>
          <w:p w14:paraId="61A54AE3" w14:textId="77777777" w:rsidR="00DC64C4" w:rsidRPr="00DC64C4" w:rsidRDefault="00DC64C4" w:rsidP="00DC64C4">
            <w:pPr>
              <w:jc w:val="center"/>
              <w:rPr>
                <w:rFonts w:ascii="Times New Roman" w:hAnsi="Times New Roman"/>
              </w:rPr>
            </w:pPr>
            <w:r w:rsidRPr="00DC64C4">
              <w:rPr>
                <w:rFonts w:ascii="Times New Roman" w:hAnsi="Times New Roman"/>
              </w:rPr>
              <w:t xml:space="preserve">Фамилия, имя, отчество </w:t>
            </w:r>
            <w:r w:rsidRPr="00DC64C4">
              <w:rPr>
                <w:rFonts w:ascii="Times New Roman" w:hAnsi="Times New Roman"/>
              </w:rPr>
              <w:br/>
              <w:t xml:space="preserve">(последнее – при наличии) </w:t>
            </w:r>
          </w:p>
        </w:tc>
        <w:tc>
          <w:tcPr>
            <w:tcW w:w="1285" w:type="dxa"/>
            <w:vAlign w:val="center"/>
          </w:tcPr>
          <w:p w14:paraId="1D36C866" w14:textId="77777777" w:rsidR="00DC64C4" w:rsidRPr="00DC64C4" w:rsidRDefault="00DC64C4" w:rsidP="00DC64C4">
            <w:pPr>
              <w:jc w:val="center"/>
              <w:rPr>
                <w:rFonts w:ascii="Times New Roman" w:hAnsi="Times New Roman"/>
              </w:rPr>
            </w:pPr>
            <w:r w:rsidRPr="00DC64C4">
              <w:rPr>
                <w:rFonts w:ascii="Times New Roman" w:hAnsi="Times New Roman"/>
              </w:rPr>
              <w:t>Дата рождения</w:t>
            </w:r>
          </w:p>
        </w:tc>
        <w:tc>
          <w:tcPr>
            <w:tcW w:w="3049" w:type="dxa"/>
            <w:vAlign w:val="center"/>
          </w:tcPr>
          <w:p w14:paraId="59B2B40A" w14:textId="77777777" w:rsidR="00DC64C4" w:rsidRPr="00DC64C4" w:rsidRDefault="00DC64C4" w:rsidP="00DC64C4">
            <w:pPr>
              <w:jc w:val="center"/>
              <w:rPr>
                <w:rFonts w:ascii="Times New Roman" w:hAnsi="Times New Roman"/>
              </w:rPr>
            </w:pPr>
            <w:r w:rsidRPr="00DC64C4">
              <w:rPr>
                <w:rFonts w:ascii="Times New Roman" w:hAnsi="Times New Roman"/>
              </w:rPr>
              <w:t>Адрес места жительства</w:t>
            </w:r>
            <w:r w:rsidRPr="00DC64C4">
              <w:rPr>
                <w:rFonts w:ascii="Times New Roman" w:hAnsi="Times New Roman"/>
              </w:rPr>
              <w:br/>
              <w:t>(без указания номера квартиры)</w:t>
            </w:r>
          </w:p>
        </w:tc>
        <w:tc>
          <w:tcPr>
            <w:tcW w:w="2117" w:type="dxa"/>
            <w:vAlign w:val="center"/>
          </w:tcPr>
          <w:p w14:paraId="37B1CC4F" w14:textId="77777777" w:rsidR="00DC64C4" w:rsidRPr="00DC64C4" w:rsidRDefault="00DC64C4" w:rsidP="00DC64C4">
            <w:pPr>
              <w:jc w:val="center"/>
              <w:rPr>
                <w:rFonts w:ascii="Times New Roman" w:hAnsi="Times New Roman"/>
              </w:rPr>
            </w:pPr>
            <w:r w:rsidRPr="00DC64C4">
              <w:rPr>
                <w:rFonts w:ascii="Times New Roman" w:hAnsi="Times New Roman"/>
              </w:rPr>
              <w:t xml:space="preserve">Подпись участника </w:t>
            </w:r>
          </w:p>
        </w:tc>
      </w:tr>
      <w:tr w:rsidR="00DC64C4" w:rsidRPr="00DC64C4" w14:paraId="709CCE2E" w14:textId="77777777" w:rsidTr="005010F5">
        <w:trPr>
          <w:jc w:val="center"/>
        </w:trPr>
        <w:tc>
          <w:tcPr>
            <w:tcW w:w="528" w:type="dxa"/>
            <w:vAlign w:val="center"/>
          </w:tcPr>
          <w:p w14:paraId="4E018C3A" w14:textId="77777777" w:rsidR="00DC64C4" w:rsidRPr="00DC64C4" w:rsidRDefault="00DC64C4" w:rsidP="00DC64C4">
            <w:pPr>
              <w:jc w:val="center"/>
              <w:rPr>
                <w:rFonts w:ascii="Times New Roman" w:hAnsi="Times New Roman"/>
              </w:rPr>
            </w:pPr>
            <w:r w:rsidRPr="00DC64C4">
              <w:rPr>
                <w:rFonts w:ascii="Times New Roman" w:hAnsi="Times New Roman"/>
              </w:rPr>
              <w:t>1</w:t>
            </w:r>
          </w:p>
        </w:tc>
        <w:tc>
          <w:tcPr>
            <w:tcW w:w="3087" w:type="dxa"/>
            <w:vAlign w:val="center"/>
          </w:tcPr>
          <w:p w14:paraId="2C6D7F1D" w14:textId="77777777" w:rsidR="00DC64C4" w:rsidRPr="00DC64C4" w:rsidRDefault="00DC64C4" w:rsidP="00DC64C4">
            <w:pPr>
              <w:jc w:val="center"/>
              <w:rPr>
                <w:rFonts w:ascii="Times New Roman" w:hAnsi="Times New Roman"/>
              </w:rPr>
            </w:pPr>
            <w:r w:rsidRPr="00DC64C4">
              <w:rPr>
                <w:rFonts w:ascii="Times New Roman" w:hAnsi="Times New Roman"/>
              </w:rPr>
              <w:t>2</w:t>
            </w:r>
          </w:p>
        </w:tc>
        <w:tc>
          <w:tcPr>
            <w:tcW w:w="1285" w:type="dxa"/>
            <w:vAlign w:val="center"/>
          </w:tcPr>
          <w:p w14:paraId="7FB2408A" w14:textId="77777777" w:rsidR="00DC64C4" w:rsidRPr="00DC64C4" w:rsidRDefault="00DC64C4" w:rsidP="00DC64C4">
            <w:pPr>
              <w:jc w:val="center"/>
              <w:rPr>
                <w:rFonts w:ascii="Times New Roman" w:hAnsi="Times New Roman"/>
              </w:rPr>
            </w:pPr>
            <w:r w:rsidRPr="00DC64C4">
              <w:rPr>
                <w:rFonts w:ascii="Times New Roman" w:hAnsi="Times New Roman"/>
              </w:rPr>
              <w:t>3</w:t>
            </w:r>
          </w:p>
        </w:tc>
        <w:tc>
          <w:tcPr>
            <w:tcW w:w="3049" w:type="dxa"/>
            <w:vAlign w:val="center"/>
          </w:tcPr>
          <w:p w14:paraId="7462F97F" w14:textId="77777777" w:rsidR="00DC64C4" w:rsidRPr="00DC64C4" w:rsidRDefault="00DC64C4" w:rsidP="00DC64C4">
            <w:pPr>
              <w:jc w:val="center"/>
              <w:rPr>
                <w:rFonts w:ascii="Times New Roman" w:hAnsi="Times New Roman"/>
              </w:rPr>
            </w:pPr>
            <w:r w:rsidRPr="00DC64C4">
              <w:rPr>
                <w:rFonts w:ascii="Times New Roman" w:hAnsi="Times New Roman"/>
              </w:rPr>
              <w:t>4</w:t>
            </w:r>
          </w:p>
        </w:tc>
        <w:tc>
          <w:tcPr>
            <w:tcW w:w="2117" w:type="dxa"/>
            <w:vAlign w:val="center"/>
          </w:tcPr>
          <w:p w14:paraId="140A77A6" w14:textId="77777777" w:rsidR="00DC64C4" w:rsidRPr="00DC64C4" w:rsidRDefault="00DC64C4" w:rsidP="00DC64C4">
            <w:pPr>
              <w:jc w:val="center"/>
              <w:rPr>
                <w:rFonts w:ascii="Times New Roman" w:hAnsi="Times New Roman"/>
              </w:rPr>
            </w:pPr>
            <w:r w:rsidRPr="00DC64C4">
              <w:rPr>
                <w:rFonts w:ascii="Times New Roman" w:hAnsi="Times New Roman"/>
              </w:rPr>
              <w:t>5</w:t>
            </w:r>
          </w:p>
        </w:tc>
      </w:tr>
      <w:tr w:rsidR="00DC64C4" w:rsidRPr="00DC64C4" w14:paraId="1EEBFA3E" w14:textId="77777777" w:rsidTr="005010F5">
        <w:trPr>
          <w:jc w:val="center"/>
        </w:trPr>
        <w:tc>
          <w:tcPr>
            <w:tcW w:w="528" w:type="dxa"/>
            <w:vAlign w:val="center"/>
          </w:tcPr>
          <w:p w14:paraId="4A9EA15D" w14:textId="77777777" w:rsidR="00DC64C4" w:rsidRPr="00DC64C4" w:rsidRDefault="00DC64C4" w:rsidP="00DC64C4">
            <w:pPr>
              <w:jc w:val="center"/>
              <w:rPr>
                <w:rFonts w:ascii="Times New Roman" w:hAnsi="Times New Roman"/>
              </w:rPr>
            </w:pPr>
          </w:p>
          <w:p w14:paraId="42A140EE" w14:textId="77777777" w:rsidR="00DC64C4" w:rsidRPr="00DC64C4" w:rsidRDefault="00DC64C4" w:rsidP="00DC64C4">
            <w:pPr>
              <w:jc w:val="center"/>
              <w:rPr>
                <w:rFonts w:ascii="Times New Roman" w:hAnsi="Times New Roman"/>
              </w:rPr>
            </w:pPr>
          </w:p>
        </w:tc>
        <w:tc>
          <w:tcPr>
            <w:tcW w:w="3087" w:type="dxa"/>
            <w:vAlign w:val="center"/>
          </w:tcPr>
          <w:p w14:paraId="3F44C3A0" w14:textId="77777777" w:rsidR="00DC64C4" w:rsidRPr="00DC64C4" w:rsidRDefault="00DC64C4" w:rsidP="00DC64C4">
            <w:pPr>
              <w:jc w:val="center"/>
              <w:rPr>
                <w:rFonts w:ascii="Times New Roman" w:hAnsi="Times New Roman"/>
              </w:rPr>
            </w:pPr>
          </w:p>
        </w:tc>
        <w:tc>
          <w:tcPr>
            <w:tcW w:w="1285" w:type="dxa"/>
            <w:vAlign w:val="center"/>
          </w:tcPr>
          <w:p w14:paraId="4C11B0CF" w14:textId="77777777" w:rsidR="00DC64C4" w:rsidRPr="00DC64C4" w:rsidRDefault="00DC64C4" w:rsidP="00DC64C4">
            <w:pPr>
              <w:jc w:val="center"/>
              <w:rPr>
                <w:rFonts w:ascii="Times New Roman" w:hAnsi="Times New Roman"/>
              </w:rPr>
            </w:pPr>
          </w:p>
        </w:tc>
        <w:tc>
          <w:tcPr>
            <w:tcW w:w="3049" w:type="dxa"/>
            <w:vAlign w:val="center"/>
          </w:tcPr>
          <w:p w14:paraId="5DB8CD50" w14:textId="77777777" w:rsidR="00DC64C4" w:rsidRPr="00DC64C4" w:rsidRDefault="00DC64C4" w:rsidP="00DC64C4">
            <w:pPr>
              <w:jc w:val="center"/>
              <w:rPr>
                <w:rFonts w:ascii="Times New Roman" w:hAnsi="Times New Roman"/>
              </w:rPr>
            </w:pPr>
          </w:p>
        </w:tc>
        <w:tc>
          <w:tcPr>
            <w:tcW w:w="2117" w:type="dxa"/>
            <w:vAlign w:val="center"/>
          </w:tcPr>
          <w:p w14:paraId="15A96748" w14:textId="77777777" w:rsidR="00DC64C4" w:rsidRPr="00DC64C4" w:rsidRDefault="00DC64C4" w:rsidP="00DC64C4">
            <w:pPr>
              <w:jc w:val="center"/>
              <w:rPr>
                <w:rFonts w:ascii="Times New Roman" w:hAnsi="Times New Roman"/>
              </w:rPr>
            </w:pPr>
          </w:p>
        </w:tc>
      </w:tr>
    </w:tbl>
    <w:p w14:paraId="5DEBE221" w14:textId="77777777" w:rsidR="00DC64C4" w:rsidRPr="00DC64C4" w:rsidRDefault="00DC64C4" w:rsidP="00DC64C4">
      <w:pPr>
        <w:spacing w:after="0" w:line="240" w:lineRule="auto"/>
        <w:rPr>
          <w:rFonts w:ascii="Times New Roman" w:hAnsi="Times New Roman"/>
          <w:sz w:val="20"/>
          <w:szCs w:val="20"/>
        </w:rPr>
      </w:pPr>
    </w:p>
    <w:p w14:paraId="3D4F0260" w14:textId="77777777" w:rsidR="00DC64C4" w:rsidRPr="00DC64C4" w:rsidRDefault="00DC64C4" w:rsidP="00DC64C4">
      <w:pPr>
        <w:spacing w:after="0" w:line="240" w:lineRule="auto"/>
        <w:rPr>
          <w:rFonts w:ascii="Times New Roman" w:hAnsi="Times New Roman"/>
          <w:sz w:val="20"/>
          <w:szCs w:val="20"/>
        </w:rPr>
      </w:pPr>
    </w:p>
    <w:p w14:paraId="3B94BD4C" w14:textId="77777777" w:rsidR="00DC64C4" w:rsidRPr="00DC64C4" w:rsidRDefault="00DC64C4" w:rsidP="00DC64C4">
      <w:pPr>
        <w:spacing w:after="0" w:line="240" w:lineRule="auto"/>
        <w:jc w:val="both"/>
        <w:rPr>
          <w:rFonts w:ascii="Times New Roman" w:eastAsia="Times New Roman" w:hAnsi="Times New Roman"/>
          <w:sz w:val="20"/>
          <w:szCs w:val="20"/>
          <w:lang w:eastAsia="ru-RU"/>
        </w:rPr>
      </w:pPr>
    </w:p>
    <w:sectPr w:rsidR="00DC64C4" w:rsidRPr="00DC64C4" w:rsidSect="00EC7218">
      <w:headerReference w:type="default" r:id="rId8"/>
      <w:footnotePr>
        <w:numRestart w:val="eachPage"/>
      </w:footnotePr>
      <w:pgSz w:w="11906" w:h="16838"/>
      <w:pgMar w:top="426" w:right="850" w:bottom="54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C23B0" w14:textId="77777777" w:rsidR="00E50A1C" w:rsidRDefault="00E50A1C" w:rsidP="006E6677">
      <w:pPr>
        <w:spacing w:after="0" w:line="240" w:lineRule="auto"/>
      </w:pPr>
      <w:r>
        <w:separator/>
      </w:r>
    </w:p>
  </w:endnote>
  <w:endnote w:type="continuationSeparator" w:id="0">
    <w:p w14:paraId="431DC040" w14:textId="77777777" w:rsidR="00E50A1C" w:rsidRDefault="00E50A1C" w:rsidP="006E6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484D4" w14:textId="77777777" w:rsidR="00E50A1C" w:rsidRDefault="00E50A1C" w:rsidP="006E6677">
      <w:pPr>
        <w:spacing w:after="0" w:line="240" w:lineRule="auto"/>
      </w:pPr>
      <w:r>
        <w:separator/>
      </w:r>
    </w:p>
  </w:footnote>
  <w:footnote w:type="continuationSeparator" w:id="0">
    <w:p w14:paraId="25B33006" w14:textId="77777777" w:rsidR="00E50A1C" w:rsidRDefault="00E50A1C" w:rsidP="006E6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EC4E9" w14:textId="0DDC26AA" w:rsidR="00144704" w:rsidRPr="00B45276" w:rsidRDefault="00144704" w:rsidP="001B56CB">
    <w:pPr>
      <w:pStyle w:val="a6"/>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9164C9"/>
    <w:multiLevelType w:val="hybridMultilevel"/>
    <w:tmpl w:val="7EF874F2"/>
    <w:lvl w:ilvl="0" w:tplc="FF2E2E5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677"/>
    <w:rsid w:val="00016CF0"/>
    <w:rsid w:val="00026011"/>
    <w:rsid w:val="00031CE9"/>
    <w:rsid w:val="0006462C"/>
    <w:rsid w:val="00092181"/>
    <w:rsid w:val="000B47F8"/>
    <w:rsid w:val="00114B7E"/>
    <w:rsid w:val="00125E6E"/>
    <w:rsid w:val="00132975"/>
    <w:rsid w:val="00144704"/>
    <w:rsid w:val="00184D3F"/>
    <w:rsid w:val="001B674B"/>
    <w:rsid w:val="001E756C"/>
    <w:rsid w:val="002063FB"/>
    <w:rsid w:val="0028424A"/>
    <w:rsid w:val="002C3A0E"/>
    <w:rsid w:val="00341EE1"/>
    <w:rsid w:val="0034281A"/>
    <w:rsid w:val="003C23B9"/>
    <w:rsid w:val="003C5625"/>
    <w:rsid w:val="003D0EC3"/>
    <w:rsid w:val="003F45DA"/>
    <w:rsid w:val="00467E02"/>
    <w:rsid w:val="004C6623"/>
    <w:rsid w:val="004E5DB9"/>
    <w:rsid w:val="00520C53"/>
    <w:rsid w:val="005521C6"/>
    <w:rsid w:val="005667C9"/>
    <w:rsid w:val="0059492F"/>
    <w:rsid w:val="005C6E10"/>
    <w:rsid w:val="005E68B4"/>
    <w:rsid w:val="00644F29"/>
    <w:rsid w:val="00650282"/>
    <w:rsid w:val="006E6677"/>
    <w:rsid w:val="006F3E00"/>
    <w:rsid w:val="006F72DB"/>
    <w:rsid w:val="00746F63"/>
    <w:rsid w:val="00756ADC"/>
    <w:rsid w:val="007A3B05"/>
    <w:rsid w:val="007B23F9"/>
    <w:rsid w:val="007E291C"/>
    <w:rsid w:val="007F3CEF"/>
    <w:rsid w:val="00805787"/>
    <w:rsid w:val="008B241F"/>
    <w:rsid w:val="00912F09"/>
    <w:rsid w:val="0092729D"/>
    <w:rsid w:val="00981852"/>
    <w:rsid w:val="009853D9"/>
    <w:rsid w:val="009B1467"/>
    <w:rsid w:val="009D055C"/>
    <w:rsid w:val="00A66309"/>
    <w:rsid w:val="00A77EA1"/>
    <w:rsid w:val="00A8615D"/>
    <w:rsid w:val="00AA02C4"/>
    <w:rsid w:val="00AC3D9C"/>
    <w:rsid w:val="00AC4381"/>
    <w:rsid w:val="00B45276"/>
    <w:rsid w:val="00B73901"/>
    <w:rsid w:val="00C743A5"/>
    <w:rsid w:val="00CA25C1"/>
    <w:rsid w:val="00D16318"/>
    <w:rsid w:val="00D52759"/>
    <w:rsid w:val="00DA683C"/>
    <w:rsid w:val="00DC2C45"/>
    <w:rsid w:val="00DC64C4"/>
    <w:rsid w:val="00DD0C44"/>
    <w:rsid w:val="00DE0ECA"/>
    <w:rsid w:val="00E31696"/>
    <w:rsid w:val="00E50A1C"/>
    <w:rsid w:val="00EC7218"/>
    <w:rsid w:val="00EE4C81"/>
    <w:rsid w:val="00EE54D5"/>
    <w:rsid w:val="00F11F6E"/>
    <w:rsid w:val="00F76033"/>
    <w:rsid w:val="00F932DA"/>
    <w:rsid w:val="00FA0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9266"/>
  <w15:docId w15:val="{E56315EF-E31C-47C8-A1CB-8B261C9D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67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E667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E6677"/>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footnote text"/>
    <w:basedOn w:val="a"/>
    <w:link w:val="a4"/>
    <w:rsid w:val="006E667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Текст сноски Знак"/>
    <w:basedOn w:val="a0"/>
    <w:link w:val="a3"/>
    <w:rsid w:val="006E6677"/>
    <w:rPr>
      <w:rFonts w:ascii="Arial" w:eastAsia="Times New Roman" w:hAnsi="Arial" w:cs="Arial"/>
      <w:sz w:val="20"/>
      <w:szCs w:val="20"/>
      <w:lang w:eastAsia="ru-RU"/>
    </w:rPr>
  </w:style>
  <w:style w:type="character" w:styleId="a5">
    <w:name w:val="footnote reference"/>
    <w:rsid w:val="006E6677"/>
    <w:rPr>
      <w:vertAlign w:val="superscript"/>
    </w:rPr>
  </w:style>
  <w:style w:type="paragraph" w:styleId="a6">
    <w:name w:val="header"/>
    <w:basedOn w:val="a"/>
    <w:link w:val="a7"/>
    <w:uiPriority w:val="99"/>
    <w:rsid w:val="006E6677"/>
    <w:pPr>
      <w:tabs>
        <w:tab w:val="center" w:pos="4677"/>
        <w:tab w:val="right" w:pos="9355"/>
      </w:tabs>
    </w:pPr>
  </w:style>
  <w:style w:type="character" w:customStyle="1" w:styleId="a7">
    <w:name w:val="Верхний колонтитул Знак"/>
    <w:basedOn w:val="a0"/>
    <w:link w:val="a6"/>
    <w:uiPriority w:val="99"/>
    <w:rsid w:val="006E6677"/>
    <w:rPr>
      <w:rFonts w:ascii="Calibri" w:eastAsia="Calibri" w:hAnsi="Calibri" w:cs="Times New Roman"/>
    </w:rPr>
  </w:style>
  <w:style w:type="paragraph" w:customStyle="1" w:styleId="ConsPlusNormal">
    <w:name w:val="ConsPlusNormal"/>
    <w:rsid w:val="006E6677"/>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8">
    <w:name w:val="List Paragraph"/>
    <w:basedOn w:val="a"/>
    <w:uiPriority w:val="34"/>
    <w:qFormat/>
    <w:rsid w:val="003C5625"/>
    <w:pPr>
      <w:ind w:left="720"/>
      <w:contextualSpacing/>
    </w:pPr>
  </w:style>
  <w:style w:type="paragraph" w:styleId="a9">
    <w:name w:val="Revision"/>
    <w:hidden/>
    <w:uiPriority w:val="99"/>
    <w:semiHidden/>
    <w:rsid w:val="006F3E00"/>
    <w:pPr>
      <w:spacing w:after="0" w:line="240" w:lineRule="auto"/>
    </w:pPr>
    <w:rPr>
      <w:rFonts w:ascii="Calibri" w:eastAsia="Calibri" w:hAnsi="Calibri" w:cs="Times New Roman"/>
    </w:rPr>
  </w:style>
  <w:style w:type="paragraph" w:styleId="aa">
    <w:name w:val="footer"/>
    <w:basedOn w:val="a"/>
    <w:link w:val="ab"/>
    <w:uiPriority w:val="99"/>
    <w:unhideWhenUsed/>
    <w:rsid w:val="00B4527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45276"/>
    <w:rPr>
      <w:rFonts w:ascii="Calibri" w:eastAsia="Calibri" w:hAnsi="Calibri" w:cs="Times New Roman"/>
    </w:rPr>
  </w:style>
  <w:style w:type="character" w:styleId="ac">
    <w:name w:val="Hyperlink"/>
    <w:basedOn w:val="a0"/>
    <w:uiPriority w:val="99"/>
    <w:unhideWhenUsed/>
    <w:rsid w:val="003C23B9"/>
    <w:rPr>
      <w:color w:val="0000FF" w:themeColor="hyperlink"/>
      <w:u w:val="single"/>
    </w:rPr>
  </w:style>
  <w:style w:type="character" w:styleId="ad">
    <w:name w:val="Unresolved Mention"/>
    <w:basedOn w:val="a0"/>
    <w:uiPriority w:val="99"/>
    <w:semiHidden/>
    <w:unhideWhenUsed/>
    <w:rsid w:val="003C23B9"/>
    <w:rPr>
      <w:color w:val="605E5C"/>
      <w:shd w:val="clear" w:color="auto" w:fill="E1DFDD"/>
    </w:rPr>
  </w:style>
  <w:style w:type="table" w:styleId="ae">
    <w:name w:val="Table Grid"/>
    <w:basedOn w:val="a1"/>
    <w:rsid w:val="00DC64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3A732-A1E3-41DE-9E4E-69A338980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19</Pages>
  <Words>6241</Words>
  <Characters>35577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Nadezda</dc:creator>
  <cp:lastModifiedBy>MZ</cp:lastModifiedBy>
  <cp:revision>39</cp:revision>
  <cp:lastPrinted>2024-04-16T08:30:00Z</cp:lastPrinted>
  <dcterms:created xsi:type="dcterms:W3CDTF">2016-03-18T08:33:00Z</dcterms:created>
  <dcterms:modified xsi:type="dcterms:W3CDTF">2024-10-08T11:39:00Z</dcterms:modified>
</cp:coreProperties>
</file>